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Malgun Gothic" w:cs="Malgun Gothic" w:eastAsia="Malgun Gothic" w:hAnsi="Malgun Gothic"/>
          <w:b/>
          <w:bCs/>
          <w:color w:val="1F3864"/>
          <w:sz w:val="40"/>
          <w:szCs w:val="40"/>
        </w:rPr>
        <w:t xml:space="preserve">Team SUDA 발표 대사 스크립트</w:t>
      </w:r>
    </w:p>
    <w:p>
      <w:pPr>
        <w:spacing w:after="240" w:before="0"/>
        <w:jc w:val="center"/>
      </w:pPr>
      <w:r>
        <w:rPr>
          <w:rFonts w:ascii="Malgun Gothic" w:cs="Malgun Gothic" w:eastAsia="Malgun Gothic" w:hAnsi="Malgun Gothic"/>
          <w:color w:val="2F5496"/>
          <w:sz w:val="28"/>
          <w:szCs w:val="28"/>
        </w:rPr>
        <w:t xml:space="preserve">삼양KCI 최종 발표</w:t>
      </w:r>
    </w:p>
    <w:p>
      <w:pPr>
        <w:spacing w:after="2880" w:before="0"/>
        <w:jc w:val="center"/>
      </w:pPr>
      <w:r>
        <w:rPr>
          <w:rFonts w:ascii="Malgun Gothic" w:cs="Malgun Gothic" w:eastAsia="Malgun Gothic" w:hAnsi="Malgun Gothic"/>
          <w:color w:val="595959"/>
          <w:sz w:val="24"/>
          <w:szCs w:val="24"/>
        </w:rPr>
        <w:t xml:space="preserve">김다연 · 이상진 · 이유정 | 신정환 멘토님</w:t>
      </w:r>
    </w:p>
    <w:p>
      <w:pPr>
        <w:pBdr>
          <w:bottom w:val="single" w:color="1F3864" w:sz="6"/>
        </w:pBdr>
        <w:spacing w:after="400" w:before="0"/>
      </w:pPr>
      <w:r>
        <w:t xml:space="preserve"/>
      </w:r>
    </w:p>
    <w:p>
      <w:pPr>
        <w:spacing w:after="80" w:before="240"/>
      </w:pPr>
      <w:r>
        <w:rPr>
          <w:rFonts w:ascii="Malgun Gothic" w:cs="Malgun Gothic" w:eastAsia="Malgun Gothic" w:hAnsi="Malgun Gothic"/>
          <w:b/>
          <w:bCs/>
          <w:color w:val="595959"/>
          <w:sz w:val="22"/>
          <w:szCs w:val="22"/>
        </w:rPr>
        <w:t xml:space="preserve">※ 사용 방법</w:t>
      </w:r>
    </w:p>
    <w:p>
      <w:pPr>
        <w:spacing w:after="80" w:before="0"/>
      </w:pPr>
      <w:r>
        <w:rPr>
          <w:rFonts w:ascii="Malgun Gothic" w:cs="Malgun Gothic" w:eastAsia="Malgun Gothic" w:hAnsi="Malgun Gothic"/>
          <w:color w:val="595959"/>
          <w:sz w:val="20"/>
          <w:szCs w:val="20"/>
        </w:rPr>
        <w:t xml:space="preserve">• [발표자명] 표시는 해당 슬라이드의 주 발표자를 나타냅니다.</w:t>
      </w:r>
    </w:p>
    <w:p>
      <w:pPr>
        <w:spacing w:after="80" w:before="0"/>
      </w:pPr>
      <w:r>
        <w:rPr>
          <w:rFonts w:ascii="Malgun Gothic" w:cs="Malgun Gothic" w:eastAsia="Malgun Gothic" w:hAnsi="Malgun Gothic"/>
          <w:color w:val="595959"/>
          <w:sz w:val="20"/>
          <w:szCs w:val="20"/>
        </w:rPr>
        <w:t xml:space="preserve">• 각 슬라이드의 대사는 자연스러운 구어체로 작성되었습니다. 팀의 스타일에 맞게 자유롭게 수정하세요.</w:t>
      </w:r>
    </w:p>
    <w:p>
      <w:pPr>
        <w:spacing w:after="480" w:before="0"/>
      </w:pPr>
      <w:r>
        <w:rPr>
          <w:rFonts w:ascii="Malgun Gothic" w:cs="Malgun Gothic" w:eastAsia="Malgun Gothic" w:hAnsi="Malgun Gothic"/>
          <w:color w:val="595959"/>
          <w:sz w:val="20"/>
          <w:szCs w:val="20"/>
        </w:rPr>
        <w:t xml:space="preserve">• 슬라이드 전환 타이밍은 각 문단 단위로 조절하시면 좋습니다.</w:t>
      </w:r>
    </w:p>
    <w:p>
      <w:pPr>
        <w:pBdr>
          <w:bottom w:val="single" w:color="CCCCCC" w:sz="6"/>
        </w:pBdr>
        <w:spacing w:after="400" w:before="0"/>
      </w:pPr>
      <w:r>
        <w:t xml:space="preserve"/>
      </w:r>
    </w:p>
    <w:p>
      <w:pPr>
        <w:pStyle w:val="Heading1"/>
      </w:pPr>
      <w:r>
        <w:rPr>
          <w:rFonts w:ascii="Malgun Gothic" w:cs="Malgun Gothic" w:eastAsia="Malgun Gothic" w:hAnsi="Malgun Gothic"/>
          <w:b/>
          <w:bCs/>
          <w:color w:val="1F3864"/>
          <w:sz w:val="28"/>
          <w:szCs w:val="28"/>
        </w:rPr>
        <w:t xml:space="preserve">슬라이드 1. 표지</w:t>
      </w:r>
    </w:p>
    <w:p>
      <w:pPr>
        <w:spacing w:after="60" w:before="120"/>
      </w:pPr>
      <w:r>
        <w:rPr>
          <w:rFonts w:ascii="Malgun Gothic" w:cs="Malgun Gothic" w:eastAsia="Malgun Gothic" w:hAnsi="Malgun Gothic"/>
          <w:b/>
          <w:bCs/>
          <w:color w:val="2F5496"/>
          <w:sz w:val="22"/>
          <w:szCs w:val="22"/>
        </w:rPr>
        <w:t xml:space="preserve">[김다연]</w:t>
      </w:r>
    </w:p>
    <w:p>
      <w:pPr>
        <w:spacing w:after="80" w:before="40"/>
      </w:pPr>
      <w:r>
        <w:rPr>
          <w:rFonts w:ascii="Malgun Gothic" w:cs="Malgun Gothic" w:eastAsia="Malgun Gothic" w:hAnsi="Malgun Gothic"/>
          <w:color w:val="000000"/>
          <w:sz w:val="22"/>
          <w:szCs w:val="22"/>
        </w:rPr>
        <w:t xml:space="preserve">안녕하세요. 저희는 Team SUDA입니다. 팀원은 조장 김다연, 조원 이상진, 이유정으로 구성되어 있고, 신정환 멘토님의 지도 아래 삼양KCI와 함께한 프로젝트 최종 발표를 시작하겠습니다.</w:t>
      </w:r>
    </w:p>
    <w:p>
      <w:pPr>
        <w:spacing w:after="80" w:before="40"/>
      </w:pPr>
      <w:r>
        <w:rPr>
          <w:rFonts w:ascii="Malgun Gothic" w:cs="Malgun Gothic" w:eastAsia="Malgun Gothic" w:hAnsi="Malgun Gothic"/>
          <w:color w:val="000000"/>
          <w:sz w:val="22"/>
          <w:szCs w:val="22"/>
        </w:rPr>
        <w:t xml:space="preserve">지금부터 저희 팀이 6주간 고민하고 기획한 결과물을 여러분께 소개해 드리겠습니다.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 타임라인</w:t>
      </w:r>
    </w:p>
    <w:p>
      <w:pPr>
        <w:spacing w:after="60" w:before="120"/>
      </w:pPr>
      <w:r>
        <w:rPr>
          <w:rFonts w:ascii="Malgun Gothic" w:cs="Malgun Gothic" w:eastAsia="Malgun Gothic" w:hAnsi="Malgun Gothic"/>
          <w:b/>
          <w:bCs/>
          <w:color w:val="2F5496"/>
          <w:sz w:val="22"/>
          <w:szCs w:val="22"/>
        </w:rPr>
        <w:t xml:space="preserve">[김다연]</w:t>
      </w:r>
    </w:p>
    <w:p>
      <w:pPr>
        <w:spacing w:after="80" w:before="40"/>
      </w:pPr>
      <w:r>
        <w:rPr>
          <w:rFonts w:ascii="Malgun Gothic" w:cs="Malgun Gothic" w:eastAsia="Malgun Gothic" w:hAnsi="Malgun Gothic"/>
          <w:color w:val="000000"/>
          <w:sz w:val="22"/>
          <w:szCs w:val="22"/>
        </w:rPr>
        <w:t xml:space="preserve">먼저 저희 팀의 전체 프로젝트 타임라인을 간략히 말씀드리겠습니다.</w:t>
      </w:r>
    </w:p>
    <w:p>
      <w:pPr>
        <w:spacing w:after="80" w:before="40"/>
      </w:pPr>
      <w:r>
        <w:rPr>
          <w:rFonts w:ascii="Malgun Gothic" w:cs="Malgun Gothic" w:eastAsia="Malgun Gothic" w:hAnsi="Malgun Gothic"/>
          <w:color w:val="000000"/>
          <w:sz w:val="22"/>
          <w:szCs w:val="22"/>
        </w:rPr>
        <w:t xml:space="preserve">1주차에는 주제 선정과 목표 설정, 인사이트 도출 및 벤치마킹, 조원별 역할분담, 페르소나 도출을 진행했습니다. 2주차에는 초안 작성 및 피드백과 콘텐츠 제작, 3주차에는 중간 발표와 참여기업 피드백 및 보고서 중간 점검을 했습니다.</w:t>
      </w:r>
    </w:p>
    <w:p>
      <w:pPr>
        <w:spacing w:after="80" w:before="40"/>
      </w:pPr>
      <w:r>
        <w:rPr>
          <w:rFonts w:ascii="Malgun Gothic" w:cs="Malgun Gothic" w:eastAsia="Malgun Gothic" w:hAnsi="Malgun Gothic"/>
          <w:color w:val="000000"/>
          <w:sz w:val="22"/>
          <w:szCs w:val="22"/>
        </w:rPr>
        <w:t xml:space="preserve">이후 4주차와 5주차에는 컨텐츠 제작과 기획서 작성을 병행했고, 6주차에는 결과물 제출 및 컨펌과 디벨롭을 마무리했습니다. 그리고 오늘 6월 29일, 최종 성과 공유 발표를 하게 되었습니다.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3. 역할 분담</w:t>
      </w:r>
    </w:p>
    <w:p>
      <w:pPr>
        <w:spacing w:after="60" w:before="120"/>
      </w:pPr>
      <w:r>
        <w:rPr>
          <w:rFonts w:ascii="Malgun Gothic" w:cs="Malgun Gothic" w:eastAsia="Malgun Gothic" w:hAnsi="Malgun Gothic"/>
          <w:b/>
          <w:bCs/>
          <w:color w:val="2F5496"/>
          <w:sz w:val="22"/>
          <w:szCs w:val="22"/>
        </w:rPr>
        <w:t xml:space="preserve">[김다연]</w:t>
      </w:r>
    </w:p>
    <w:p>
      <w:pPr>
        <w:spacing w:after="80" w:before="40"/>
      </w:pPr>
      <w:r>
        <w:rPr>
          <w:rFonts w:ascii="Malgun Gothic" w:cs="Malgun Gothic" w:eastAsia="Malgun Gothic" w:hAnsi="Malgun Gothic"/>
          <w:color w:val="000000"/>
          <w:sz w:val="22"/>
          <w:szCs w:val="22"/>
        </w:rPr>
        <w:t xml:space="preserve">역할 분담을 말씀드리겠습니다. 저 김다연은 조장으로서 프로젝트 총괄, 지원금 비용 집행, 기획·디자인·슬라이드 및 검수서 작성을 맡았습니다. 기획 60%, 디자인 80%, 보고서 작성 80%를 담당했습니다.</w:t>
      </w:r>
    </w:p>
    <w:p>
      <w:pPr>
        <w:spacing w:after="60" w:before="120"/>
      </w:pPr>
      <w:r>
        <w:rPr>
          <w:rFonts w:ascii="Malgun Gothic" w:cs="Malgun Gothic" w:eastAsia="Malgun Gothic" w:hAnsi="Malgun Gothic"/>
          <w:b/>
          <w:bCs/>
          <w:color w:val="2F5496"/>
          <w:sz w:val="22"/>
          <w:szCs w:val="22"/>
        </w:rPr>
        <w:t xml:space="preserve">[이상진]</w:t>
      </w:r>
    </w:p>
    <w:p>
      <w:pPr>
        <w:spacing w:after="80" w:before="40"/>
      </w:pPr>
      <w:r>
        <w:rPr>
          <w:rFonts w:ascii="Malgun Gothic" w:cs="Malgun Gothic" w:eastAsia="Malgun Gothic" w:hAnsi="Malgun Gothic"/>
          <w:color w:val="000000"/>
          <w:sz w:val="22"/>
          <w:szCs w:val="22"/>
        </w:rPr>
        <w:t xml:space="preserve">저 이상진은 기획 및 마케팅 조사, 발표 회의록 작성을 맡았습니다.</w:t>
      </w:r>
    </w:p>
    <w:p>
      <w:pPr>
        <w:spacing w:after="60" w:before="120"/>
      </w:pPr>
      <w:r>
        <w:rPr>
          <w:rFonts w:ascii="Malgun Gothic" w:cs="Malgun Gothic" w:eastAsia="Malgun Gothic" w:hAnsi="Malgun Gothic"/>
          <w:b/>
          <w:bCs/>
          <w:color w:val="2F5496"/>
          <w:sz w:val="22"/>
          <w:szCs w:val="22"/>
        </w:rPr>
        <w:t xml:space="preserve">[이유정]</w:t>
      </w:r>
    </w:p>
    <w:p>
      <w:pPr>
        <w:spacing w:after="80" w:before="40"/>
      </w:pPr>
      <w:r>
        <w:rPr>
          <w:rFonts w:ascii="Malgun Gothic" w:cs="Malgun Gothic" w:eastAsia="Malgun Gothic" w:hAnsi="Malgun Gothic"/>
          <w:color w:val="000000"/>
          <w:sz w:val="22"/>
          <w:szCs w:val="22"/>
        </w:rPr>
        <w:t xml:space="preserve">저 이유정은 기획 및 마케팅 조사, 지출 결과서 작성을 담당했습니다.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4. K-뷰티가 글로벌 시장에서 사랑받는 이유</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본격적인 내용에 앞서, K-뷰티가 왜 글로벌 시장에서 사랑받는지 살펴보겠습니다.</w:t>
      </w:r>
    </w:p>
    <w:p>
      <w:pPr>
        <w:spacing w:after="80" w:before="40"/>
      </w:pPr>
      <w:r>
        <w:rPr>
          <w:rFonts w:ascii="Malgun Gothic" w:cs="Malgun Gothic" w:eastAsia="Malgun Gothic" w:hAnsi="Malgun Gothic"/>
          <w:color w:val="000000"/>
          <w:sz w:val="22"/>
          <w:szCs w:val="22"/>
        </w:rPr>
        <w:t xml:space="preserve">K-뷰티의 강점은 크게 다섯 가지로 정리됩니다. 첫 번째, 가격 대비 높은 품질입니다. 두 번째, B2B 고객 접근성이 뛰어납니다. 세 번째, 친환경 클린뷰티 지향입니다. 네 번째, 뛰어난 제형과 사용감 기술입니다. 마지막으로 트렌드 반영이 빠르고 SNS 확산력이 강합니다.</w:t>
      </w:r>
    </w:p>
    <w:p>
      <w:pPr>
        <w:spacing w:after="80" w:before="40"/>
      </w:pPr>
      <w:r>
        <w:rPr>
          <w:rFonts w:ascii="Malgun Gothic" w:cs="Malgun Gothic" w:eastAsia="Malgun Gothic" w:hAnsi="Malgun Gothic"/>
          <w:color w:val="000000"/>
          <w:sz w:val="22"/>
          <w:szCs w:val="22"/>
        </w:rPr>
        <w:t xml:space="preserve">이 다섯 가지 강점이 K-뷰티를 전 세계 소비자들이 선택하는 이유입니다.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5. 대상국가 - USA</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저희가 타깃으로 선정한 국가는 미국입니다. 세 가지 측면에서 미국을 선택한 이유를 말씀드리겠습니다.</w:t>
      </w:r>
    </w:p>
    <w:p>
      <w:pPr>
        <w:spacing w:after="80" w:before="40"/>
      </w:pPr>
      <w:r>
        <w:rPr>
          <w:rFonts w:ascii="Malgun Gothic" w:cs="Malgun Gothic" w:eastAsia="Malgun Gothic" w:hAnsi="Malgun Gothic"/>
          <w:color w:val="000000"/>
          <w:sz w:val="22"/>
          <w:szCs w:val="22"/>
        </w:rPr>
        <w:t xml:space="preserve">첫째, K-Beauty의 미국 시장 성장입니다. 미국 K-Beauty 시장은 2025년 기준 약 20억 달러 규모로 성장하며 전년 대비 37% 성장을 기록했고, 피부케어, 스킨케어 중심으로 프리미엄 이미지가 미국 소비자들에게 공고하게 인식되어 있습니다.</w:t>
      </w:r>
    </w:p>
    <w:p>
      <w:pPr>
        <w:spacing w:after="80" w:before="40"/>
      </w:pPr>
      <w:r>
        <w:rPr>
          <w:rFonts w:ascii="Malgun Gothic" w:cs="Malgun Gothic" w:eastAsia="Malgun Gothic" w:hAnsi="Malgun Gothic"/>
          <w:color w:val="000000"/>
          <w:sz w:val="22"/>
          <w:szCs w:val="22"/>
        </w:rPr>
        <w:t xml:space="preserve">둘째, 글로벌 클린뷰티 시장입니다. 2025년 약 104억 달러에서 2033년 약 353억 달러로 성장이 예상되며 연평균 성장률 16.8%로, 전체 뷰티 시장의 34.7%를 차지하는 가장 큰 비중입니다.</w:t>
      </w:r>
    </w:p>
    <w:p>
      <w:pPr>
        <w:spacing w:after="80" w:before="40"/>
      </w:pPr>
      <w:r>
        <w:rPr>
          <w:rFonts w:ascii="Malgun Gothic" w:cs="Malgun Gothic" w:eastAsia="Malgun Gothic" w:hAnsi="Malgun Gothic"/>
          <w:color w:val="000000"/>
          <w:sz w:val="22"/>
          <w:szCs w:val="22"/>
        </w:rPr>
        <w:t xml:space="preserve">셋째, 미국 소비자들의 구매 기준입니다. 성분 안전성, 친환경성, 지속가능성, 비건 및 크루얼티 프리 여부를 중요하게 고려하는 소비 트렌드가 형성되어 있어 삼양KCI의 원료 강점과 잘 맞습니다.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6. 타깃 국가 선택 기준</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미국 타깃을 뒷받침하는 데이터를 한 가지 더 말씀드리겠습니다. 2025년 한국 화장품 수출 총액은 114억 달러로, 전년 대비 두 자릿수 성장을 기록했습니다. 이는 글로벌 시장에서 영향력을 키운 K-뷰티의 힘을 보여주는 수치입니다.</w:t>
      </w:r>
    </w:p>
    <w:p>
      <w:pPr>
        <w:spacing w:after="80" w:before="40"/>
      </w:pPr>
      <w:r>
        <w:rPr>
          <w:rFonts w:ascii="Malgun Gothic" w:cs="Malgun Gothic" w:eastAsia="Malgun Gothic" w:hAnsi="Malgun Gothic"/>
          <w:color w:val="000000"/>
          <w:sz w:val="22"/>
          <w:szCs w:val="22"/>
        </w:rPr>
        <w:t xml:space="preserve">특히 대화장품산업연구원에 따르면, 1월부터 11월까지 화장품 최대 수출국은 미국으로 20억 1,379만 달러에 달하며, 전체 화장품 수출의 19.4%를 차지했습니다. 이러한 데이터를 바탕으로 미국을 핵심 타깃 시장으로 선정했습니다.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7. 배경 - 삼양KCI 소개</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이번 프로젝트의 파트너사인 삼양KCI를 소개해 드리겠습니다. 삼양KCI는 국내 유일의 헤어케어 원료를 전문으로 제조하는 기업입니다.</w:t>
      </w:r>
    </w:p>
    <w:p>
      <w:pPr>
        <w:spacing w:after="80" w:before="40"/>
      </w:pPr>
      <w:r>
        <w:rPr>
          <w:rFonts w:ascii="Malgun Gothic" w:cs="Malgun Gothic" w:eastAsia="Malgun Gothic" w:hAnsi="Malgun Gothic"/>
          <w:color w:val="000000"/>
          <w:sz w:val="22"/>
          <w:szCs w:val="22"/>
        </w:rPr>
        <w:t xml:space="preserve">BTAC라는 계면활성제와 PO-10이라 불리는 폴리머, 그리고 크릴오일옥시에틸 포스포릴 콜린(MPC) 등 고기능성 소재를 보유하고 있으며, 2024년 기준 연매출 1,100억 원 규모의 기업입니다.</w:t>
      </w:r>
    </w:p>
    <w:p>
      <w:pPr>
        <w:spacing w:after="80" w:before="40"/>
      </w:pPr>
      <w:r>
        <w:rPr>
          <w:rFonts w:ascii="Malgun Gothic" w:cs="Malgun Gothic" w:eastAsia="Malgun Gothic" w:hAnsi="Malgun Gothic"/>
          <w:color w:val="000000"/>
          <w:sz w:val="22"/>
          <w:szCs w:val="22"/>
        </w:rPr>
        <w:t xml:space="preserve">하지만 B2B 원료 기업 특성상 소비자에게 직접 알려지지 않아 브랜드 인지도가 낮다는 과제가 있었고, 저희는 이 지점에서 기회를 발견했습니다.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8. 배경 - 세계는 지금 클린뷰티에서 성분뷰티로</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글로벌 트렌드를 보면 세계는 지금 클린뷰티에서 성분뷰티로 이동하고 있습니다.</w:t>
      </w:r>
    </w:p>
    <w:p>
      <w:pPr>
        <w:spacing w:after="80" w:before="40"/>
      </w:pPr>
      <w:r>
        <w:rPr>
          <w:rFonts w:ascii="Malgun Gothic" w:cs="Malgun Gothic" w:eastAsia="Malgun Gothic" w:hAnsi="Malgun Gothic"/>
          <w:color w:val="000000"/>
          <w:sz w:val="22"/>
          <w:szCs w:val="22"/>
        </w:rPr>
        <w:t xml:space="preserve">유로모니터 측에 따르면 뷰티업계는 이제 성분 제조·유통 과정을 통해 소비자가 안전하고 안전한 성분을 선호하는 클린뷰티, 더 나아가 소비자가 직접 성분명과 효능을 따지는 성분뷰티 시장이 대세가 됐습니다.</w:t>
      </w:r>
    </w:p>
    <w:p>
      <w:pPr>
        <w:spacing w:after="80" w:before="40"/>
      </w:pPr>
      <w:r>
        <w:rPr>
          <w:rFonts w:ascii="Malgun Gothic" w:cs="Malgun Gothic" w:eastAsia="Malgun Gothic" w:hAnsi="Malgun Gothic"/>
          <w:color w:val="000000"/>
          <w:sz w:val="22"/>
          <w:szCs w:val="22"/>
        </w:rPr>
        <w:t xml:space="preserve">기능성 성분과 과학적 효능을 내세운 K-뷰티는 미국 시장에서 경쟁력이 높아지는 상황입니다. 검증된 성분을 통한 피부 개선 효과로 글로벌 소비자들에게 공감받고 있습니다.</w:t>
      </w:r>
    </w:p>
    <w:p>
      <w:pPr>
        <w:spacing w:after="80" w:before="40"/>
      </w:pPr>
      <w:r>
        <w:rPr>
          <w:rFonts w:ascii="Malgun Gothic" w:cs="Malgun Gothic" w:eastAsia="Malgun Gothic" w:hAnsi="Malgun Gothic"/>
          <w:color w:val="000000"/>
          <w:sz w:val="22"/>
          <w:szCs w:val="22"/>
        </w:rPr>
        <w:t xml:space="preserve">이러한 트렌드 속에서 삼양KCI처럼 실제 원료를 만드는 기업이 앞으로 나올 기회가 분명히 있다고 판단했습니다.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9. 페르소나 - Claire</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저희는 타깃 페르소나로 28세 미국인 Claire를 설정했습니다. Claire는 글로벌 뷰티 브랜드의 Product Development Manager로, 새로운 K-뷰티 원료와 협력 파트너를 찾아 박람회를 방문하는 인물입니다.</w:t>
      </w:r>
    </w:p>
    <w:p>
      <w:pPr>
        <w:spacing w:after="80" w:before="40"/>
      </w:pPr>
      <w:r>
        <w:rPr>
          <w:rFonts w:ascii="Malgun Gothic" w:cs="Malgun Gothic" w:eastAsia="Malgun Gothic" w:hAnsi="Malgun Gothic"/>
          <w:color w:val="000000"/>
          <w:sz w:val="22"/>
          <w:szCs w:val="22"/>
        </w:rPr>
        <w:t xml:space="preserve">Claire의 User Scenario를 보면, 박람회를 방문해 삼양KCI 부스를 샘플을 통해 제험하고, 키트를 통해 제형 체험을 하게 됩니다. 그 후 QR로 영상을 시청하고, 도입 검토와 후속 협업 검토로 이어집니다.</w:t>
      </w:r>
    </w:p>
    <w:p>
      <w:pPr>
        <w:spacing w:after="80" w:before="40"/>
      </w:pPr>
      <w:r>
        <w:rPr>
          <w:rFonts w:ascii="Malgun Gothic" w:cs="Malgun Gothic" w:eastAsia="Malgun Gothic" w:hAnsi="Malgun Gothic"/>
          <w:color w:val="000000"/>
          <w:sz w:val="22"/>
          <w:szCs w:val="22"/>
        </w:rPr>
        <w:t xml:space="preserve">Claire의 Needs를 보면, 새로운 제형에 대한 탐색, ESG 요건 충족 여부 확인, 신뢰할 수 있는 협업사를 원합니다. 삼양KCI는 이 모든 니즈에 부응할 수 있는 솔루션을 갖추고 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10. 페르소나 도출 결론</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페르소나 분석을 통해 저희는 핵심 인사이트를 도출했습니다. 바로 키트를 통해 모두가 박람회에서 제형을 직접 체험할 수 있다는 아이디어입니다.</w:t>
      </w:r>
    </w:p>
    <w:p>
      <w:pPr>
        <w:spacing w:after="80" w:before="40"/>
      </w:pPr>
      <w:r>
        <w:rPr>
          <w:rFonts w:ascii="Malgun Gothic" w:cs="Malgun Gothic" w:eastAsia="Malgun Gothic" w:hAnsi="Malgun Gothic"/>
          <w:color w:val="000000"/>
          <w:sz w:val="22"/>
          <w:szCs w:val="22"/>
        </w:rPr>
        <w:t xml:space="preserve">박람회라는 짧은 시간 안에 기술 인지도와 감동을 동시에 확보하려면, 단순한 설명 자료를 넘어 직접 체험할 수 있는 경험이 필요합니다. 이를 통해 삼양KCI의 기술을 더 쉽게 이해하고, 협업으로 이어지는 경험을 제공하는 것이 저희의 목표입니다.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11. 대표 원료군 1 - BTMS/BTAC</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삼양KCI의 핵심 원료를 소개해 드리겠습니다. 첫 번째는 BTMS, BTAC입니다. Behentrimonium Methosulfate라는 성분으로, 글로벌 헤어 컨디셔닝 시장의 핵심 원료입니다.</w:t>
      </w:r>
    </w:p>
    <w:p>
      <w:pPr>
        <w:spacing w:after="80" w:before="40"/>
      </w:pPr>
      <w:r>
        <w:rPr>
          <w:rFonts w:ascii="Malgun Gothic" w:cs="Malgun Gothic" w:eastAsia="Malgun Gothic" w:hAnsi="Malgun Gothic"/>
          <w:color w:val="000000"/>
          <w:sz w:val="22"/>
          <w:szCs w:val="22"/>
        </w:rPr>
        <w:t xml:space="preserve">우수한 컨디셔닝 성능과 다양한 인증 대응력을 바탕으로 삼양KCI의 대표 제품군으로 활용되고 있습니다. 특히 다양한 등급의 제품 포트폴리오를 통해 고객 맞춤형 처방을 지원하며, China Compliant, COSMOS, Halal 등 글로벌 시장 진출에 필요한 인증에 대응하고 있어 신규 고객이 가장 먼저 검토하는 대표 제품입니다.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12. 대표 원료군 2 - MPC 유도체</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두 번째 원료는 MPC 유도체입니다. MPC, 즉 2-Methacryloyloxyethyl Phosphorylcholine 유도체는 인체 세포막의 인지질 구조를 모방한 바이오미메틱 소재로, 우수한 보습력과 피부 친화성을 제공하는 고기능성 원료입니다.</w:t>
      </w:r>
    </w:p>
    <w:p>
      <w:pPr>
        <w:spacing w:after="80" w:before="40"/>
      </w:pPr>
      <w:r>
        <w:rPr>
          <w:rFonts w:ascii="Malgun Gothic" w:cs="Malgun Gothic" w:eastAsia="Malgun Gothic" w:hAnsi="Malgun Gothic"/>
          <w:color w:val="000000"/>
          <w:sz w:val="22"/>
          <w:szCs w:val="22"/>
        </w:rPr>
        <w:t xml:space="preserve">BTMS가 헤어 컨디셔닝 분야의 대표 원료라면, MPC 유도체는 스킨케어 분야에서 삼양KCI의 고기능성 기술력을 보여주는 대표 소재입니다. 최근 글로벌 시장에서 중요하게 여겨지는 Skin Barrier, Sensitive Skin, Long-lasting Hydration 트렌드와 높은 연관성을 가지고 있어 프리미엄 스킨케어 제품 개발에 활용될 수 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13. 대표 기술 - Encapguard</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세 번째는 삼양KCI의 대표 기술인 Encapguard입니다. EncapGuard는 활성 성분을 미세 캡슐에 담아 안정성을 높이고, 원하는 시점에 효과적으로 전달할 수 있도록 설계된 삼양KCI의 캡슐화 기술입니다.</w:t>
      </w:r>
    </w:p>
    <w:p>
      <w:pPr>
        <w:spacing w:after="80" w:before="40"/>
      </w:pPr>
      <w:r>
        <w:rPr>
          <w:rFonts w:ascii="Malgun Gothic" w:cs="Malgun Gothic" w:eastAsia="Malgun Gothic" w:hAnsi="Malgun Gothic"/>
          <w:color w:val="000000"/>
          <w:sz w:val="22"/>
          <w:szCs w:val="22"/>
        </w:rPr>
        <w:t xml:space="preserve">민감한 성분의 안정성을 높이고 제품 차별화를 지원하여, 고객사가 더욱 높은 성능과 경쟁력을 갖춘 제품을 개발할 수 있도록 돕습니다. 이 기술은 저희 최종 산출물의 핵심이기도 합니다. 왜냐하면, 이 캡슐을 직접 눌러서 터뜨리는 체험을 기획했기 때문입니다.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14. 최종 산출물 후보 - The Invisible Power</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저희 프로젝트의 핵심 메시지는 "The Invisible Power, 보이지 않는 원료 기술이 K-Beauty의 경험을 만든다"입니다.</w:t>
      </w:r>
    </w:p>
    <w:p>
      <w:pPr>
        <w:spacing w:after="80" w:before="40"/>
      </w:pPr>
      <w:r>
        <w:rPr>
          <w:rFonts w:ascii="Malgun Gothic" w:cs="Malgun Gothic" w:eastAsia="Malgun Gothic" w:hAnsi="Malgun Gothic"/>
          <w:color w:val="000000"/>
          <w:sz w:val="22"/>
          <w:szCs w:val="22"/>
        </w:rPr>
        <w:t xml:space="preserve">삼양KCI는 완제품 브랜드가 아닌 화장품 원료 및 기능성 소재 기업으로, 소비자에게 직접적으로 드러나지는 않지만 K-Beauty 제품의 사용감과 기능성을 결정하는 핵심 기술을 제공하고 있습니다.</w:t>
      </w:r>
    </w:p>
    <w:p>
      <w:pPr>
        <w:spacing w:after="80" w:before="40"/>
      </w:pPr>
      <w:r>
        <w:rPr>
          <w:rFonts w:ascii="Malgun Gothic" w:cs="Malgun Gothic" w:eastAsia="Malgun Gothic" w:hAnsi="Malgun Gothic"/>
          <w:color w:val="000000"/>
          <w:sz w:val="22"/>
          <w:szCs w:val="22"/>
        </w:rPr>
        <w:t xml:space="preserve">본 콘텐츠는 삼양KCI의 기술력을 화장품 개발자 인터뷰 형식의 숏폼 콘텐츠로 풀어내어 글로벌 B2B 고객이 쉽고 직관적으로 이해할 수 있도록 기획하였습니다. 단순한 기업 홍보 영상이 아닌, 실제 연구·개발 과정과 실험 장면을 중심으로 전문성과 신뢰감을 강조하고자 하였습니다.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15. 최종 산출물 - 숏폼 콘텐츠 (TikTok/Threads)</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저희의 첫 번째 최종 산출물은 "좋은 브랜드 뒤에는 좋은 원료 기술이 있습니다"라는 메시지를 담은 숏폼 콘텐츠입니다.</w:t>
      </w:r>
    </w:p>
    <w:p>
      <w:pPr>
        <w:spacing w:after="80" w:before="40"/>
      </w:pPr>
      <w:r>
        <w:rPr>
          <w:rFonts w:ascii="Malgun Gothic" w:cs="Malgun Gothic" w:eastAsia="Malgun Gothic" w:hAnsi="Malgun Gothic"/>
          <w:color w:val="000000"/>
          <w:sz w:val="22"/>
          <w:szCs w:val="22"/>
        </w:rPr>
        <w:t xml:space="preserve">이 콘텐츠는 TikTok 및 Threads 플랫폼에 최적화된 짧고 몰입감 있는 인터뷰 숏폼 콘텐츠를 기반으로 제작했습니다. 화장품 개발자가 브랜드를 가장 중요하게 생각하는 사용감, 안정성, 전달력 등의 요소가 실제 원료 기술과 어떤 방식으로 연결되는지를 설명하는 구조로 기획했습니다.</w:t>
      </w:r>
    </w:p>
    <w:p>
      <w:pPr>
        <w:spacing w:after="80" w:before="40"/>
      </w:pPr>
      <w:r>
        <w:rPr>
          <w:rFonts w:ascii="Malgun Gothic" w:cs="Malgun Gothic" w:eastAsia="Malgun Gothic" w:hAnsi="Malgun Gothic"/>
          <w:color w:val="000000"/>
          <w:sz w:val="22"/>
          <w:szCs w:val="22"/>
        </w:rPr>
        <w:t xml:space="preserve">또한 실습 장면, 원료 테스트, 제형 비교 등의 시각적 요소를 활용하여 어려울 수 있는 소재 기술을 보다 직관적으로 전달하고자 했습니다. 특히 "The Invisible Power"라는 메인 메시지를 중심으로, 소비자에게 보이지 않지만 제품의 완성도를 결정하는 삼양KCI의 기술 경쟁력을 강조하고자 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16. 최종 산출물 - KCI Ingredient Passport Kit</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두 번째 산출물은 KCI Ingredient Passport Kit입니다. 원료에서 브랜드 스토리로, 기술을 경험하게 하는 B2B 세일즈 키트입니다.</w:t>
      </w:r>
    </w:p>
    <w:p>
      <w:pPr>
        <w:spacing w:after="80" w:before="40"/>
      </w:pPr>
      <w:r>
        <w:rPr>
          <w:rFonts w:ascii="Malgun Gothic" w:cs="Malgun Gothic" w:eastAsia="Malgun Gothic" w:hAnsi="Malgun Gothic"/>
          <w:color w:val="000000"/>
          <w:sz w:val="22"/>
          <w:szCs w:val="22"/>
        </w:rPr>
        <w:t xml:space="preserve">키트 개념은, 삼양KCI의 핵심 원료와 기술을 전시장에서 전달하고, 브랜드의 스토리와 스토리를 경험할 수 있도록 설계된 B2B 기업용 세일즈 도구입니다. 키트는 총 8가지 구성품으로 이루어져 있습니다. Ingredient Passport Book, Core Ingredient Sample, Formula Concept Cards, Texture Experience Card, B2B QR Library, Mini Sales Sheet, Content Expansion Pack, Sample Request Card로 구성됩니다.</w:t>
      </w:r>
    </w:p>
    <w:p>
      <w:pPr>
        <w:spacing w:after="80" w:before="40"/>
      </w:pPr>
      <w:r>
        <w:rPr>
          <w:rFonts w:ascii="Malgun Gothic" w:cs="Malgun Gothic" w:eastAsia="Malgun Gothic" w:hAnsi="Malgun Gothic"/>
          <w:color w:val="000000"/>
          <w:sz w:val="22"/>
          <w:szCs w:val="22"/>
        </w:rPr>
        <w:t xml:space="preserve">타깃 페르소나에 따라 활용 포인트도 다르게 설정했습니다. 숙련 R&amp;D 및 포뮬레이터에게는 기술력 중심의 접근을, 신규 OEM-ODM 개발 PM에게는 처방 아이디어와 레퍼런스를 제공합니다. 기대 효과로는 기술력 직접 전달, B2B 영업 전환 강화, 글로벌 소통력 확보, 글로벌 인지도 향상 등이 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17. 최종 산출물 - 한국을 담은 자개 시딩 키트</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세 번째 산출물은 "한국을 담은 자개 시딩 키트"입니다. 브랜드의 가치를 전하는 가장 특별한 첫 경험입니다.</w:t>
      </w:r>
    </w:p>
    <w:p>
      <w:pPr>
        <w:spacing w:after="80" w:before="40"/>
      </w:pPr>
      <w:r>
        <w:rPr>
          <w:rFonts w:ascii="Malgun Gothic" w:cs="Malgun Gothic" w:eastAsia="Malgun Gothic" w:hAnsi="Malgun Gothic"/>
          <w:color w:val="000000"/>
          <w:sz w:val="22"/>
          <w:szCs w:val="22"/>
        </w:rPr>
        <w:t xml:space="preserve">삼양KCI의 EnCapGuard™ 캡슐화 기술이 담긴 샘플을 가장 프리미엄한 방식으로 전달하기 위해 기획되었습니다. 한국의 아름다움과 전통미를 상징하는 자개 디자인에 담아, 글로벌 파트너에게 삼양KCI의 품격을 전하는 특별한 경험을 제공합니다.</w:t>
      </w:r>
    </w:p>
    <w:p>
      <w:pPr>
        <w:spacing w:after="80" w:before="40"/>
      </w:pPr>
      <w:r>
        <w:rPr>
          <w:rFonts w:ascii="Malgun Gothic" w:cs="Malgun Gothic" w:eastAsia="Malgun Gothic" w:hAnsi="Malgun Gothic"/>
          <w:color w:val="000000"/>
          <w:sz w:val="22"/>
          <w:szCs w:val="22"/>
        </w:rPr>
        <w:t xml:space="preserve">키트 구성은 EncapGuard™ 기능 체험 샘플, 현장 브랜드 나레이션 카드, 기술과 브랜드 가이드, QR코드 디지털 콘텐츠로 이루어집니다. B2B 활용 목적으로는 글로벌 박람회 미팅 및 전시, VIP 고객과 파트너사 선물, 신규 비즈니스 개발을 위한 샘플 제공에 활용될 수 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18. 최종 산출물 - EnCapGuard™ 왁뿌볼 박람회 인터랙티브 부스</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네 번째이자 가장 핵심적인 산출물, 왁뿌볼 인터랙티브 부스입니다. 삼양KCI의 EnCapGuard™ 캡슐화 기술을 직접 체험할 수 있도록 설계된 박람회 인터랙티브 부스입니다.</w:t>
      </w:r>
    </w:p>
    <w:p>
      <w:pPr>
        <w:spacing w:after="80" w:before="40"/>
      </w:pPr>
      <w:r>
        <w:rPr>
          <w:rFonts w:ascii="Malgun Gothic" w:cs="Malgun Gothic" w:eastAsia="Malgun Gothic" w:hAnsi="Malgun Gothic"/>
          <w:color w:val="000000"/>
          <w:sz w:val="22"/>
          <w:szCs w:val="22"/>
        </w:rPr>
        <w:t xml:space="preserve">바이럴 한국 감각 놀이 트렌드인 왁뿌볼, 즉 쥐어짜서 터뜨리기에서 영감을 얻어, 방문객이 글로벌 뷰티 박람회 경험에서 영감을 얻어 캡슐 원료 제어 방출 원리를 바로 그 메커니즘으로 느낄 수 있도록 합니다.</w:t>
      </w:r>
    </w:p>
    <w:p>
      <w:pPr>
        <w:spacing w:after="80" w:before="40"/>
      </w:pPr>
      <w:r>
        <w:rPr>
          <w:rFonts w:ascii="Malgun Gothic" w:cs="Malgun Gothic" w:eastAsia="Malgun Gothic" w:hAnsi="Malgun Gothic"/>
          <w:color w:val="000000"/>
          <w:sz w:val="22"/>
          <w:szCs w:val="22"/>
        </w:rPr>
        <w:t xml:space="preserve">캡슐을 직접 터뜨리는 경험을 통해 원료 보호와 제어 방출인 Controlled Release 메커니즘을 직관적으로 이해할 수 있도록 설계했습니다. 단순한 시연을 넘어 기술을 직접 보고, 만지고, 느끼는 몰입형 브랜드 경험을 제공합니다.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19. 최종 산출물 - 정보형 팜플렛</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다섯 번째 산출물은 삼양KCI의 원료를 쉽게 이해할 수 있도록 돕는 정보형 팜플렛입니다.</w:t>
      </w:r>
    </w:p>
    <w:p>
      <w:pPr>
        <w:spacing w:after="80" w:before="40"/>
      </w:pPr>
      <w:r>
        <w:rPr>
          <w:rFonts w:ascii="Malgun Gothic" w:cs="Malgun Gothic" w:eastAsia="Malgun Gothic" w:hAnsi="Malgun Gothic"/>
          <w:color w:val="000000"/>
          <w:sz w:val="22"/>
          <w:szCs w:val="22"/>
        </w:rPr>
        <w:t xml:space="preserve">복잡한 화장품 원료와 기술 정보를 누구나 쉽게 이해할 수 있도록 시각 중심의 팜플렛을 제작했습니다. 전시 현장에서 방문객과 글로벌 바이어가 짧은 시간 안에 핵심 내용을 파악할 수 있도록 구성했습니다.</w:t>
      </w:r>
    </w:p>
    <w:p>
      <w:pPr>
        <w:spacing w:after="80" w:before="40"/>
      </w:pPr>
      <w:r>
        <w:rPr>
          <w:rFonts w:ascii="Malgun Gothic" w:cs="Malgun Gothic" w:eastAsia="Malgun Gothic" w:hAnsi="Malgun Gothic"/>
          <w:color w:val="000000"/>
          <w:sz w:val="22"/>
          <w:szCs w:val="22"/>
        </w:rPr>
        <w:t xml:space="preserve">원료의 기능과 기술력, ESG 스토리 등을 한눈에 파악할 수 있으며, QR 코드를 통해 해당 원료가 적용된 실제 제품 사례와 추가 콘텐츠를 확인할 수 있습니다. 전시 이후에도 지속적으로 정보를 탐색할 수 있는 경험을 제공합니다.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20. 왜 왁뿌볼인가? - 기획 배경</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이제 저희 프로젝트의 핵심인 왁뿌볼 인터랙티브 부스를 더 자세히 소개해 드리겠습니다. 왜 왁뿌볼인지 기획 배경부터 말씀드리겠습니다.</w:t>
      </w:r>
    </w:p>
    <w:p>
      <w:pPr>
        <w:spacing w:after="80" w:before="40"/>
      </w:pPr>
      <w:r>
        <w:rPr>
          <w:rFonts w:ascii="Malgun Gothic" w:cs="Malgun Gothic" w:eastAsia="Malgun Gothic" w:hAnsi="Malgun Gothic"/>
          <w:color w:val="000000"/>
          <w:sz w:val="22"/>
          <w:szCs w:val="22"/>
        </w:rPr>
        <w:t xml:space="preserve">세 가지 이유가 있습니다. 첫째, 캡슐화 기술은 강력하나 비전문가에게 개념 전달이 어렵습니다. 둘째, 박람회 방문객에게 짧은 시간 내 기술 인지도와 감도를 동시에 확보할 필요가 있었습니다. 셋째, 왁뿌볼인 쥐어짜서 터뜨리기 트렌드를 접목해 직관적 체험을 설계했습니다.</w:t>
      </w:r>
    </w:p>
    <w:p>
      <w:pPr>
        <w:spacing w:after="80" w:before="40"/>
      </w:pPr>
      <w:r>
        <w:rPr>
          <w:rFonts w:ascii="Malgun Gothic" w:cs="Malgun Gothic" w:eastAsia="Malgun Gothic" w:hAnsi="Malgun Gothic"/>
          <w:color w:val="000000"/>
          <w:sz w:val="22"/>
          <w:szCs w:val="22"/>
        </w:rPr>
        <w:t xml:space="preserve">프로젝트명은 왁뿌볼 인터랙티브 부스, 연계 기술은 삼양KCI의 EnCapGuard™, 형식은 박람회 인터랙티브 체험 부스, 핵심 컨셉은 터뜨리는 놀이와 제어 방출 체험, 대상은 B2B 바이어와 글로벌 파트너입니다.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21. 왜 왁뿌볼인가? - 4단계 체험 원리</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왁뿌볼 체험의 원리는 4단계로 이루어집니다.</w:t>
      </w:r>
    </w:p>
    <w:p>
      <w:pPr>
        <w:spacing w:after="80" w:before="40"/>
      </w:pPr>
      <w:r>
        <w:rPr>
          <w:rFonts w:ascii="Malgun Gothic" w:cs="Malgun Gothic" w:eastAsia="Malgun Gothic" w:hAnsi="Malgun Gothic"/>
          <w:color w:val="000000"/>
          <w:sz w:val="22"/>
          <w:szCs w:val="22"/>
        </w:rPr>
        <w:t xml:space="preserve">1단계는 "쥔다" Protection입니다. 캡슐이 유효 원료를 완벽히 감싸 보호하는 상태입니다. 2단계는 "누른다" Trigger입니다. 외부 자극인 압력, 온도, pH를 감지하는 단계입니다. 3단계는 "터진다" Controlled Release입니다. 제어 방출, 즉 정확한 타이밍에 유효 성분이 방출됩니다. 마지막 4단계는 "느낀다" Delivery입니다. 유효 성분이 목표 부위에 전달되는 원리를 체감하는 것입니다.</w:t>
      </w:r>
    </w:p>
    <w:p>
      <w:pPr>
        <w:spacing w:after="80" w:before="40"/>
      </w:pPr>
      <w:r>
        <w:rPr>
          <w:rFonts w:ascii="Malgun Gothic" w:cs="Malgun Gothic" w:eastAsia="Malgun Gothic" w:hAnsi="Malgun Gothic"/>
          <w:color w:val="000000"/>
          <w:sz w:val="22"/>
          <w:szCs w:val="22"/>
        </w:rPr>
        <w:t xml:space="preserve">"아, 이게 그 원리구나!" 방문객이 바로 그 순간을 함께 발견하는 것, 그것이 저희가 왁뿌볼을 기획한 이유입니다.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22. 부스 체험 플로우</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실제 부스 체험 플로우는 5단계로 구성됩니다.</w:t>
      </w:r>
    </w:p>
    <w:p>
      <w:pPr>
        <w:spacing w:after="80" w:before="40"/>
      </w:pPr>
      <w:r>
        <w:rPr>
          <w:rFonts w:ascii="Malgun Gothic" w:cs="Malgun Gothic" w:eastAsia="Malgun Gothic" w:hAnsi="Malgun Gothic"/>
          <w:color w:val="000000"/>
          <w:sz w:val="22"/>
          <w:szCs w:val="22"/>
        </w:rPr>
        <w:t xml:space="preserve">1단계는 방문·인사 및 안내 소개로, 방문객의 직책을 디스플레이에서 확인하고 한국어 및 영어로 안내를 스캔합니다. 2단계는 60초 EnCapGuard™ 기술 브리핑으로, 캡슐화가 실제 제형에서 어떤 이점을 만들어내는지 보여줍니다. 3단계는 원하는 볼을 선택하는 단계로, 방문객이 원하는 제품을 선택합니다. BTMS나 MPC 또는 엔트리 센셜을 선택합니다.</w:t>
      </w:r>
    </w:p>
    <w:p>
      <w:pPr>
        <w:spacing w:after="80" w:before="40"/>
      </w:pPr>
      <w:r>
        <w:rPr>
          <w:rFonts w:ascii="Malgun Gothic" w:cs="Malgun Gothic" w:eastAsia="Malgun Gothic" w:hAnsi="Malgun Gothic"/>
          <w:color w:val="000000"/>
          <w:sz w:val="22"/>
          <w:szCs w:val="22"/>
        </w:rPr>
        <w:t xml:space="preserve">4단계는 테드립과 트는 제품 체험입니다. 방문객이 볼을 터뜨립니다. 마지막 5단계는 데이터 제공과 후속 연결입니다. 스마트폼을 기술하여 신원, 샘플 키트, QR코드 박스 제공, 그리고 연락을 위한 방문객 정보를 수집합니다.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23. 결과물 - TikTok &amp; Threads 숏폼 마케팅</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숏폼 콘텐츠 결과물을 말씀드리겠습니다. TikTok 및 Threads 플랫폼에 최적화된 짧고 몰입감 있는 원료 마케팅 영상을 제작했습니다.</w:t>
      </w:r>
    </w:p>
    <w:p>
      <w:pPr>
        <w:spacing w:after="80" w:before="40"/>
      </w:pPr>
      <w:r>
        <w:rPr>
          <w:rFonts w:ascii="Malgun Gothic" w:cs="Malgun Gothic" w:eastAsia="Malgun Gothic" w:hAnsi="Malgun Gothic"/>
          <w:color w:val="000000"/>
          <w:sz w:val="22"/>
          <w:szCs w:val="22"/>
        </w:rPr>
        <w:t xml:space="preserve">K-POP이라는 글로벌 문화 콘텐츠와 BTMS 원료명을 결합한 숏폼 영상을 제작하여 해외 소비자의 관심을 유도하였습니다. 이를 통해 다소 생소한 화장품 원료를 쉽고 재미있게 전달하고, TikTok과 Threads 환경에서 삼양KCI 브랜드와 핵심 원료명인 BTMS를 자연스럽게 반복 노출함으로써 글로벌 잠재 고객의 브랜드 인지도와 원료 인식을 강화하고자 하였습니다.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24. Project Tools</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저희 팀이 프로젝트 전 과정에서 활용한 도구들을 소개합니다. 기획부터 디자인, AI 이미지 제작까지 다양한 툴을 활용해 결과물을 구체화했습니다.</w:t>
      </w:r>
    </w:p>
    <w:p>
      <w:pPr>
        <w:spacing w:after="80" w:before="40"/>
      </w:pPr>
      <w:r>
        <w:rPr>
          <w:rFonts w:ascii="Malgun Gothic" w:cs="Malgun Gothic" w:eastAsia="Malgun Gothic" w:hAnsi="Malgun Gothic"/>
          <w:color w:val="000000"/>
          <w:sz w:val="22"/>
          <w:szCs w:val="22"/>
        </w:rPr>
        <w:t xml:space="preserve">힉스필드로 리서치와 자료 정리를, 챗지피티와 클로드로 기획 및 카피라이팅을, 미드저니로 AI 이미지를 생성했습니다. 피그마로 키트와 슬라이드를 디자인하고, 마누스와 제미나이로 추가 리서치와 검증을 진행했습니다.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25. 숏폼 기획 모음 1 - 한국적 스토리텔링</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숏폼 기획 첫 번째 방향입니다. 한국적 스토리텔링과 BTMS 원료를 결합한 15~20초 분량의 TikTok·Threads용 숏폼 콘텐츠를 기획했습니다.</w:t>
      </w:r>
    </w:p>
    <w:p>
      <w:pPr>
        <w:spacing w:after="80" w:before="40"/>
      </w:pPr>
      <w:r>
        <w:rPr>
          <w:rFonts w:ascii="Malgun Gothic" w:cs="Malgun Gothic" w:eastAsia="Malgun Gothic" w:hAnsi="Malgun Gothic"/>
          <w:color w:val="000000"/>
          <w:sz w:val="22"/>
          <w:szCs w:val="22"/>
        </w:rPr>
        <w:t xml:space="preserve">전통적인 한국의 미감을 활용해 시청자의 관심을 끌고, BTMS의 기능성과 삼양KCI의 기술력을 자연스럽게 전달하는 방식입니다. 조선 시대 배경에서 BTMS를 귀한 재료처럼 다루는 연출로 브랜드에 품격을 더하고 시청자의 궁금증을 유발하도록 기획했습니다.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26. 숏폼 기획 모음 2 - 대중 친숙도 전략</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숏폼 기획 두 번째 방향은 BTMS 원료 자체에 대한 대중적 친숙도를 높이는 것입니다. 글로벌 브랜드의 대표 기업으로 삼양KCI를 인식시키는 것이 목표입니다.</w:t>
      </w:r>
    </w:p>
    <w:p>
      <w:pPr>
        <w:spacing w:after="80" w:before="40"/>
      </w:pPr>
      <w:r>
        <w:rPr>
          <w:rFonts w:ascii="Malgun Gothic" w:cs="Malgun Gothic" w:eastAsia="Malgun Gothic" w:hAnsi="Malgun Gothic"/>
          <w:color w:val="000000"/>
          <w:sz w:val="22"/>
          <w:szCs w:val="22"/>
        </w:rPr>
        <w:t xml:space="preserve">레티놀, PDRN 등 성분명이 곧 구매 이유가 되는 시대적 흐름에 착안하여, 소비자가 원료명을 직접 인지하고 찾게 만드는 방식으로 접근했습니다. 이를 통해 삼양KCI의 브랜드 신뢰성과 대중성을 동시에 강화하고자 합니다.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27. AI 활용 결과물 확정 과정</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슬라이드에서 보시는 것처럼, 저희는 5월 4일부터 6월 14일까지 AI 툴을 적극 활용해 결과물을 단계적으로 발전시켜 왔습니다.</w:t>
      </w:r>
    </w:p>
    <w:p>
      <w:pPr>
        <w:spacing w:after="80" w:before="40"/>
      </w:pPr>
      <w:r>
        <w:rPr>
          <w:rFonts w:ascii="Malgun Gothic" w:cs="Malgun Gothic" w:eastAsia="Malgun Gothic" w:hAnsi="Malgun Gothic"/>
          <w:color w:val="000000"/>
          <w:sz w:val="22"/>
          <w:szCs w:val="22"/>
        </w:rPr>
        <w:t xml:space="preserve">팜플렛 디자인, 왁뿌볼 3D 시각화, KCI 세일즈 키트 목업, BTMS K-POP 숏폼 이미지, 빌보드 합성 이미지, 배달 및 팀 활동 이미지 등 다양한 AI 생성 결과물을 실제 기획에 반영했습니다. 이 과정을 통해 기획 아이디어를 빠르게 시각화하고 완성도를 높일 수 있었습니다.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28. 활동사진</w:t>
      </w:r>
    </w:p>
    <w:p>
      <w:pPr>
        <w:spacing w:after="60" w:before="120"/>
      </w:pPr>
      <w:r>
        <w:rPr>
          <w:rFonts w:ascii="Malgun Gothic" w:cs="Malgun Gothic" w:eastAsia="Malgun Gothic" w:hAnsi="Malgun Gothic"/>
          <w:b/>
          <w:bCs/>
          <w:color w:val="2F5496"/>
          <w:sz w:val="22"/>
          <w:szCs w:val="22"/>
        </w:rPr>
        <w:t xml:space="preserve">[발표자]</w:t>
      </w:r>
    </w:p>
    <w:p>
      <w:pPr>
        <w:spacing w:after="80" w:before="40"/>
      </w:pPr>
      <w:r>
        <w:rPr>
          <w:rFonts w:ascii="Malgun Gothic" w:cs="Malgun Gothic" w:eastAsia="Malgun Gothic" w:hAnsi="Malgun Gothic"/>
          <w:color w:val="000000"/>
          <w:sz w:val="22"/>
          <w:szCs w:val="22"/>
        </w:rPr>
        <w:t xml:space="preserve">마지막으로 저희 Team SUDA의 6주간 활동 모습을 보여드립니다.</w:t>
      </w:r>
    </w:p>
    <w:p>
      <w:pPr>
        <w:spacing w:after="80" w:before="40"/>
      </w:pPr>
      <w:r>
        <w:rPr>
          <w:rFonts w:ascii="Malgun Gothic" w:cs="Malgun Gothic" w:eastAsia="Malgun Gothic" w:hAnsi="Malgun Gothic"/>
          <w:color w:val="000000"/>
          <w:sz w:val="22"/>
          <w:szCs w:val="22"/>
        </w:rPr>
        <w:t xml:space="preserve">카페에서 함께 기획하고, 온라인으로 회의하고, 샘플을 직접 만들어보기도 하면서 즐겁게 프로젝트를 진행했습니다. 짧은 기간이었지만 삼양KCI라는 훌륭한 기업과 함께할 수 있어서 정말 값진 경험이었습니다.</w:t>
      </w:r>
    </w:p>
    <w:p>
      <w:pPr>
        <w:spacing w:after="80" w:before="40"/>
      </w:pPr>
      <w:r>
        <w:rPr>
          <w:rFonts w:ascii="Malgun Gothic" w:cs="Malgun Gothic" w:eastAsia="Malgun Gothic" w:hAnsi="Malgun Gothic"/>
          <w:color w:val="000000"/>
          <w:sz w:val="22"/>
          <w:szCs w:val="22"/>
        </w:rPr>
        <w:t xml:space="preserve">신정환 멘토님과 삼양KCI 관계자분들께 이 자리를 빌려 진심으로 감사드립니다.</w:t>
      </w:r>
    </w:p>
    <w:p>
      <w:pPr>
        <w:pBdr>
          <w:bottom w:val="single" w:color="CCCCCC" w:sz="4"/>
        </w:pBdr>
        <w:spacing w:after="200" w:before="200"/>
      </w:pPr>
      <w:r>
        <w:t xml:space="preserve"/>
      </w:r>
    </w:p>
    <w:p>
      <w:pPr>
        <w:pStyle w:val="Heading1"/>
      </w:pPr>
      <w:r>
        <w:rPr>
          <w:rFonts w:ascii="Malgun Gothic" w:cs="Malgun Gothic" w:eastAsia="Malgun Gothic" w:hAnsi="Malgun Gothic"/>
          <w:b/>
          <w:bCs/>
          <w:color w:val="1F3864"/>
          <w:sz w:val="28"/>
          <w:szCs w:val="28"/>
        </w:rPr>
        <w:t xml:space="preserve">슬라이드 29. Thank you! -SUDA-</w:t>
      </w:r>
    </w:p>
    <w:p>
      <w:pPr>
        <w:spacing w:after="60" w:before="120"/>
      </w:pPr>
      <w:r>
        <w:rPr>
          <w:rFonts w:ascii="Malgun Gothic" w:cs="Malgun Gothic" w:eastAsia="Malgun Gothic" w:hAnsi="Malgun Gothic"/>
          <w:b/>
          <w:bCs/>
          <w:color w:val="2F5496"/>
          <w:sz w:val="22"/>
          <w:szCs w:val="22"/>
        </w:rPr>
        <w:t xml:space="preserve">[김다연]</w:t>
      </w:r>
    </w:p>
    <w:p>
      <w:pPr>
        <w:spacing w:after="80" w:before="40"/>
      </w:pPr>
      <w:r>
        <w:rPr>
          <w:rFonts w:ascii="Malgun Gothic" w:cs="Malgun Gothic" w:eastAsia="Malgun Gothic" w:hAnsi="Malgun Gothic"/>
          <w:color w:val="000000"/>
          <w:sz w:val="22"/>
          <w:szCs w:val="22"/>
        </w:rPr>
        <w:t xml:space="preserve">이상으로 Team SUDA의 삼양KCI 프로젝트 발표를 마치겠습니다.</w:t>
      </w:r>
    </w:p>
    <w:p>
      <w:pPr>
        <w:spacing w:after="80" w:before="40"/>
      </w:pPr>
      <w:r>
        <w:rPr>
          <w:rFonts w:ascii="Malgun Gothic" w:cs="Malgun Gothic" w:eastAsia="Malgun Gothic" w:hAnsi="Malgun Gothic"/>
          <w:color w:val="000000"/>
          <w:sz w:val="22"/>
          <w:szCs w:val="22"/>
        </w:rPr>
        <w:t xml:space="preserve">"보이지 않는 곳에서 K-Beauty를 만드는 힘" — 삼양KCI와 함께한 이 프로젝트가 삼양KCI의 글로벌 B2B 시장 확장에 작은 도움이 될 수 있기를 바랍니다. 감사합니다!</w:t>
      </w:r>
    </w:p>
    <w:p>
      <w:pPr>
        <w:pBdr>
          <w:bottom w:val="single" w:color="CCCCCC" w:sz="4"/>
        </w:pBdr>
        <w:spacing w:after="200" w:before="20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algun Gothic" w:cs="Malgun Gothic" w:eastAsia="Malgun Gothic" w:hAnsi="Malgun Gothic"/>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2026-06-22T07:24:30.515Z</dcterms:created>
  <dcterms:modified xsi:type="dcterms:W3CDTF">2026-06-22T07:24:30.515Z</dcterms:modified>
</cp:coreProperties>
</file>

<file path=docProps/custom.xml><?xml version="1.0" encoding="utf-8"?>
<Properties xmlns="http://schemas.openxmlformats.org/officeDocument/2006/custom-properties" xmlns:vt="http://schemas.openxmlformats.org/officeDocument/2006/docPropsVTypes"/>
</file>