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320B" w14:textId="77777777" w:rsidR="003136A7" w:rsidRPr="006D44D7" w:rsidRDefault="00B159A5" w:rsidP="003136A7">
      <w:pPr>
        <w:spacing w:after="0"/>
        <w:rPr>
          <w:color w:val="385623" w:themeColor="accent6" w:themeShade="80"/>
        </w:rPr>
      </w:pPr>
      <w:bookmarkStart w:id="0" w:name="directions"/>
      <w:bookmarkStart w:id="1" w:name="_GoBack"/>
      <w:bookmarkEnd w:id="1"/>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r w:rsidR="001E150F">
        <w:rPr>
          <w:color w:val="385623" w:themeColor="accent6" w:themeShade="80"/>
        </w:rPr>
        <w:t>BringMN</w:t>
      </w:r>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3ABFA783" w14:textId="77777777" w:rsidR="00627755" w:rsidRDefault="003136A7" w:rsidP="006D44D7">
      <w:pPr>
        <w:spacing w:after="0"/>
        <w:ind w:left="720" w:hanging="270"/>
        <w:rPr>
          <w:color w:val="385623" w:themeColor="accent6" w:themeShade="80"/>
        </w:rPr>
      </w:pPr>
      <w:r w:rsidRPr="006D44D7">
        <w:rPr>
          <w:color w:val="385623" w:themeColor="accent6" w:themeShade="80"/>
        </w:rPr>
        <w:t xml:space="preserve">1) get a problem number from </w:t>
      </w:r>
      <w:hyperlink r:id="rId7" w:history="1">
        <w:r w:rsidR="001E150F" w:rsidRPr="00140EB2">
          <w:rPr>
            <w:rStyle w:val="Hyperlink"/>
          </w:rPr>
          <w:t>https://qrproblems/faculty.org</w:t>
        </w:r>
      </w:hyperlink>
      <w:r w:rsidRPr="006D44D7">
        <w:rPr>
          <w:color w:val="385623" w:themeColor="accent6" w:themeShade="80"/>
        </w:rPr>
        <w:t xml:space="preserve"> after submitting a </w:t>
      </w:r>
      <w:r w:rsidR="00627755">
        <w:rPr>
          <w:color w:val="385623" w:themeColor="accent6" w:themeShade="80"/>
        </w:rPr>
        <w:t xml:space="preserve">provisional problem title </w:t>
      </w:r>
    </w:p>
    <w:p w14:paraId="658A2C6C" w14:textId="77777777" w:rsidR="003A6ADD" w:rsidRPr="006D44D7" w:rsidRDefault="00627755" w:rsidP="006D44D7">
      <w:pPr>
        <w:spacing w:after="0"/>
        <w:ind w:left="720" w:hanging="270"/>
        <w:rPr>
          <w:color w:val="385623" w:themeColor="accent6" w:themeShade="80"/>
        </w:rPr>
      </w:pPr>
      <w:r>
        <w:rPr>
          <w:color w:val="385623" w:themeColor="accent6" w:themeShade="80"/>
        </w:rPr>
        <w:t xml:space="preserve">2) </w:t>
      </w:r>
      <w:r w:rsidR="006F2B58">
        <w:rPr>
          <w:color w:val="385623" w:themeColor="accent6" w:themeShade="80"/>
        </w:rPr>
        <w:t xml:space="preserve">Save this file as a docx file with the name “p#_ problem title” where # is the problem number then </w:t>
      </w:r>
      <w:r>
        <w:rPr>
          <w:color w:val="385623" w:themeColor="accent6" w:themeShade="80"/>
        </w:rPr>
        <w:t>fill the problem number in the heading above</w:t>
      </w:r>
      <w:r w:rsidR="006F2B58">
        <w:rPr>
          <w:color w:val="385623" w:themeColor="accent6" w:themeShade="80"/>
        </w:rPr>
        <w:t>.</w:t>
      </w:r>
    </w:p>
    <w:p w14:paraId="00D7114A" w14:textId="77777777" w:rsidR="00506136" w:rsidRDefault="00506136" w:rsidP="006D44D7">
      <w:pPr>
        <w:spacing w:after="0"/>
        <w:ind w:left="720" w:hanging="270"/>
        <w:rPr>
          <w:color w:val="385623" w:themeColor="accent6" w:themeShade="80"/>
        </w:rPr>
      </w:pPr>
      <w:r>
        <w:rPr>
          <w:color w:val="385623" w:themeColor="accent6" w:themeShade="80"/>
        </w:rPr>
        <w:t>3</w:t>
      </w:r>
      <w:r w:rsidR="003136A7" w:rsidRPr="006D44D7">
        <w:rPr>
          <w:color w:val="385623" w:themeColor="accent6" w:themeShade="80"/>
        </w:rPr>
        <w:t>) compose the problem in this template.  Any variable parameters should be put in the form ##</w:t>
      </w:r>
      <w:proofErr w:type="gramStart"/>
      <w:r w:rsidR="003136A7" w:rsidRPr="006D44D7">
        <w:rPr>
          <w:color w:val="385623" w:themeColor="accent6" w:themeShade="80"/>
        </w:rPr>
        <w:t>varname,[</w:t>
      </w:r>
      <w:proofErr w:type="gram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var type can have value of num, txt, arr</w:t>
      </w:r>
      <w:r>
        <w:rPr>
          <w:color w:val="385623" w:themeColor="accent6" w:themeShade="80"/>
        </w:rPr>
        <w:t xml:space="preserve"> or</w:t>
      </w:r>
      <w:r w:rsidR="006D44D7" w:rsidRPr="006D44D7">
        <w:rPr>
          <w:color w:val="385623" w:themeColor="accent6" w:themeShade="80"/>
        </w:rPr>
        <w:t xml:space="preserve"> im</w:t>
      </w:r>
      <w:r w:rsidR="00856489">
        <w:rPr>
          <w:color w:val="385623" w:themeColor="accent6" w:themeShade="80"/>
        </w:rPr>
        <w:t>g</w:t>
      </w:r>
      <w:r w:rsidR="006D44D7" w:rsidRPr="006D44D7">
        <w:rPr>
          <w:color w:val="385623" w:themeColor="accent6" w:themeShade="80"/>
        </w:rPr>
        <w:t xml:space="preserve"> o</w:t>
      </w:r>
      <w:r w:rsidR="005C6157">
        <w:rPr>
          <w:color w:val="385623" w:themeColor="accent6" w:themeShade="80"/>
        </w:rPr>
        <w:t xml:space="preserve">r </w:t>
      </w:r>
      <w:r>
        <w:rPr>
          <w:color w:val="385623" w:themeColor="accent6" w:themeShade="80"/>
        </w:rPr>
        <w:t>up to three game variables g</w:t>
      </w:r>
      <w:r w:rsidR="006D44D7" w:rsidRPr="006D44D7">
        <w:rPr>
          <w:color w:val="385623" w:themeColor="accent6" w:themeShade="80"/>
        </w:rPr>
        <w:t xml:space="preserve">#_num </w:t>
      </w:r>
      <w:r>
        <w:rPr>
          <w:color w:val="385623" w:themeColor="accent6" w:themeShade="80"/>
        </w:rPr>
        <w:t>or g</w:t>
      </w:r>
      <w:r w:rsidR="006D44D7" w:rsidRPr="006D44D7">
        <w:rPr>
          <w:color w:val="385623" w:themeColor="accent6" w:themeShade="80"/>
        </w:rPr>
        <w:t xml:space="preserve">#_txt where # is 1,2 or 3.  </w:t>
      </w:r>
      <w:r w:rsidR="00627755">
        <w:rPr>
          <w:color w:val="385623" w:themeColor="accent6" w:themeShade="80"/>
        </w:rPr>
        <w:t>More details and examples on the website.</w:t>
      </w:r>
      <w:r>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Pr>
          <w:color w:val="385623" w:themeColor="accent6" w:themeShade="80"/>
        </w:rPr>
        <w:t>Denote different parts of the problem</w:t>
      </w:r>
      <w:r w:rsidR="005C6157">
        <w:rPr>
          <w:color w:val="385623" w:themeColor="accent6" w:themeShade="80"/>
        </w:rPr>
        <w:t xml:space="preserve"> that will be computer checked </w:t>
      </w:r>
      <w:r>
        <w:rPr>
          <w:color w:val="385623" w:themeColor="accent6" w:themeShade="80"/>
        </w:rPr>
        <w:t xml:space="preserve">with </w:t>
      </w:r>
      <w:r w:rsidR="008312E0">
        <w:rPr>
          <w:color w:val="385623" w:themeColor="accent6" w:themeShade="80"/>
        </w:rPr>
        <w:t>p</w:t>
      </w:r>
      <w:r w:rsidR="00AD17C7">
        <w:rPr>
          <w:color w:val="385623" w:themeColor="accent6" w:themeShade="80"/>
        </w:rPr>
        <w:t>==</w:t>
      </w:r>
      <w:r>
        <w:rPr>
          <w:color w:val="385623" w:themeColor="accent6" w:themeShade="80"/>
        </w:rPr>
        <w:t>a</w:t>
      </w:r>
      <w:r w:rsidR="00AD17C7">
        <w:rPr>
          <w:color w:val="385623" w:themeColor="accent6" w:themeShade="80"/>
        </w:rPr>
        <w:t>==</w:t>
      </w:r>
      <w:r w:rsidR="008312E0">
        <w:rPr>
          <w:color w:val="385623" w:themeColor="accent6" w:themeShade="80"/>
        </w:rPr>
        <w:t>p</w:t>
      </w:r>
      <w:r>
        <w:rPr>
          <w:color w:val="385623" w:themeColor="accent6" w:themeShade="80"/>
        </w:rPr>
        <w:t xml:space="preserve">, </w:t>
      </w:r>
      <w:r w:rsidR="008312E0">
        <w:rPr>
          <w:color w:val="385623" w:themeColor="accent6" w:themeShade="80"/>
        </w:rPr>
        <w:t>p</w:t>
      </w:r>
      <w:r w:rsidR="00AD17C7">
        <w:rPr>
          <w:color w:val="385623" w:themeColor="accent6" w:themeShade="80"/>
        </w:rPr>
        <w:t>==</w:t>
      </w:r>
      <w:r>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FB7B6A">
        <w:rPr>
          <w:color w:val="385623" w:themeColor="accent6" w:themeShade="80"/>
        </w:rPr>
        <w:t>solve</w:t>
      </w:r>
      <w:r w:rsidR="002A0014">
        <w:rPr>
          <w:color w:val="385623" w:themeColor="accent6" w:themeShade="80"/>
        </w:rPr>
        <w:t xml:space="preserve">) </w:t>
      </w:r>
    </w:p>
    <w:p w14:paraId="55BF067E" w14:textId="77777777" w:rsidR="00B32223" w:rsidRDefault="00B32223" w:rsidP="006D44D7">
      <w:pPr>
        <w:spacing w:after="0"/>
        <w:ind w:left="720" w:hanging="270"/>
        <w:rPr>
          <w:color w:val="385623" w:themeColor="accent6" w:themeShade="80"/>
        </w:rPr>
      </w:pPr>
      <w:r>
        <w:rPr>
          <w:color w:val="385623" w:themeColor="accent6" w:themeShade="80"/>
        </w:rPr>
        <w:t xml:space="preserve">3a) for </w:t>
      </w:r>
      <w:r w:rsidR="00CD6934">
        <w:rPr>
          <w:color w:val="385623" w:themeColor="accent6" w:themeShade="80"/>
        </w:rPr>
        <w:t xml:space="preserve">numerical </w:t>
      </w:r>
      <w:r>
        <w:rPr>
          <w:color w:val="385623" w:themeColor="accent6" w:themeShade="80"/>
        </w:rPr>
        <w:t xml:space="preserve">Game </w:t>
      </w:r>
      <w:r w:rsidR="00CD6934">
        <w:rPr>
          <w:color w:val="385623" w:themeColor="accent6" w:themeShade="80"/>
        </w:rPr>
        <w:t>variables</w:t>
      </w:r>
      <w:r>
        <w:rPr>
          <w:color w:val="385623" w:themeColor="accent6" w:themeShade="80"/>
        </w:rPr>
        <w:t xml:space="preserve"> copy and paste the following:</w:t>
      </w:r>
    </w:p>
    <w:p w14:paraId="1C68FBF9" w14:textId="77777777" w:rsidR="00B32223" w:rsidRDefault="00B32223" w:rsidP="00CD6934">
      <w:pPr>
        <w:spacing w:after="0"/>
        <w:ind w:left="1260" w:hanging="270"/>
        <w:rPr>
          <w:color w:val="385623" w:themeColor="accent6" w:themeShade="80"/>
        </w:rPr>
      </w:pPr>
      <w:r>
        <w:rPr>
          <w:noProof/>
          <w:color w:val="385623" w:themeColor="accent6" w:themeShade="80"/>
        </w:rPr>
        <mc:AlternateContent>
          <mc:Choice Requires="wps">
            <w:drawing>
              <wp:inline distT="0" distB="0" distL="0" distR="0" wp14:anchorId="241405B6" wp14:editId="2F2BD037">
                <wp:extent cx="516890" cy="241005"/>
                <wp:effectExtent l="19050" t="19050" r="16510" b="26035"/>
                <wp:docPr id="3" name="Rectangle 3"/>
                <wp:cNvGraphicFramePr/>
                <a:graphic xmlns:a="http://schemas.openxmlformats.org/drawingml/2006/main">
                  <a:graphicData uri="http://schemas.microsoft.com/office/word/2010/wordprocessingShape">
                    <wps:wsp>
                      <wps:cNvSpPr/>
                      <wps:spPr>
                        <a:xfrm>
                          <a:off x="0" y="0"/>
                          <a:ext cx="516890" cy="241005"/>
                        </a:xfrm>
                        <a:prstGeom prst="rect">
                          <a:avLst/>
                        </a:prstGeom>
                        <a:noFill/>
                        <a:ln w="38100">
                          <a:solidFill>
                            <a:srgbClr val="0070C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DCA20" id="Rectangle 3" o:spid="_x0000_s1026" style="width:40.7pt;height: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" filled="f" strokecolor="#0070c0" strokeweight="3pt">
                <w10:anchorlock/>
              </v:rect>
            </w:pict>
          </mc:Fallback>
        </mc:AlternateContent>
      </w:r>
      <w:r>
        <w:rPr>
          <w:color w:val="385623" w:themeColor="accent6" w:themeShade="80"/>
        </w:rPr>
        <w:t xml:space="preserve"> ##</w:t>
      </w:r>
      <w:proofErr w:type="gramStart"/>
      <w:r>
        <w:rPr>
          <w:color w:val="385623" w:themeColor="accent6" w:themeShade="80"/>
        </w:rPr>
        <w:t>varname,g</w:t>
      </w:r>
      <w:proofErr w:type="gramEnd"/>
      <w:r>
        <w:rPr>
          <w:color w:val="385623" w:themeColor="accent6" w:themeShade="80"/>
        </w:rPr>
        <w:t>1_num,</w:t>
      </w:r>
      <w:r w:rsidR="006B1FC8">
        <w:rPr>
          <w:color w:val="385623" w:themeColor="accent6" w:themeShade="80"/>
        </w:rPr>
        <w:t>B</w:t>
      </w:r>
      <w:r>
        <w:rPr>
          <w:color w:val="385623" w:themeColor="accent6" w:themeShade="80"/>
        </w:rPr>
        <w:t>asecase value##</w:t>
      </w:r>
      <w:r>
        <w:rPr>
          <w:color w:val="385623" w:themeColor="accent6" w:themeShade="80"/>
        </w:rPr>
        <w:tab/>
      </w:r>
    </w:p>
    <w:p w14:paraId="0297497E" w14:textId="77777777" w:rsidR="00B32223" w:rsidRDefault="00B32223" w:rsidP="00CD6934">
      <w:pPr>
        <w:spacing w:after="0"/>
        <w:ind w:left="1260" w:hanging="270"/>
        <w:rPr>
          <w:color w:val="385623" w:themeColor="accent6" w:themeShade="80"/>
        </w:rPr>
      </w:pPr>
      <w:r>
        <w:rPr>
          <w:noProof/>
          <w:color w:val="385623" w:themeColor="accent6" w:themeShade="80"/>
        </w:rPr>
        <mc:AlternateContent>
          <mc:Choice Requires="wps">
            <w:drawing>
              <wp:inline distT="0" distB="0" distL="0" distR="0" wp14:anchorId="3EDF9131" wp14:editId="21D1DC05">
                <wp:extent cx="517451" cy="247650"/>
                <wp:effectExtent l="19050" t="19050" r="16510" b="19050"/>
                <wp:docPr id="6" name="Rectangle: Rounded Corners 6"/>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827EFE" id="Rectangle: Rounded Corners 6"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y5HKPhzzfpcY7f1&#10;ErAtsI8xu3Ql+2iOV+2hfsXNtKCoqBJWYuycy+iPwjK2awh3m1SLRTLDneBEvLfPThI4sUr99bJ/&#10;Fd51AxFxkh7guBq6Lm8ZPdmSp4XFNoKuIilPvHYC7pPUON3uo4V1Lier04ae/wQ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Mkf&#10;HiL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CD6934">
        <w:rPr>
          <w:color w:val="385623" w:themeColor="accent6" w:themeShade="80"/>
        </w:rPr>
        <w:t xml:space="preserve"> ##</w:t>
      </w:r>
      <w:proofErr w:type="gramStart"/>
      <w:r w:rsidR="00CD6934">
        <w:rPr>
          <w:color w:val="385623" w:themeColor="accent6" w:themeShade="80"/>
        </w:rPr>
        <w:t>varname,g</w:t>
      </w:r>
      <w:proofErr w:type="gramEnd"/>
      <w:r w:rsidR="00CD6934">
        <w:rPr>
          <w:color w:val="385623" w:themeColor="accent6" w:themeShade="80"/>
        </w:rPr>
        <w:t>2_num,</w:t>
      </w:r>
      <w:r w:rsidR="006B1FC8">
        <w:rPr>
          <w:color w:val="385623" w:themeColor="accent6" w:themeShade="80"/>
        </w:rPr>
        <w:t>B</w:t>
      </w:r>
      <w:r w:rsidR="00CD6934">
        <w:rPr>
          <w:color w:val="385623" w:themeColor="accent6" w:themeShade="80"/>
        </w:rPr>
        <w:t>asecase value##</w:t>
      </w:r>
    </w:p>
    <w:p w14:paraId="00EB0593" w14:textId="77777777" w:rsidR="00B32223" w:rsidRDefault="00A90D34" w:rsidP="00CD6934">
      <w:pPr>
        <w:spacing w:after="0"/>
        <w:ind w:left="1260" w:hanging="270"/>
        <w:rPr>
          <w:color w:val="385623" w:themeColor="accent6" w:themeShade="80"/>
        </w:rPr>
      </w:pPr>
      <w:r>
        <w:rPr>
          <w:noProof/>
          <w:color w:val="385623" w:themeColor="accent6" w:themeShade="80"/>
        </w:rPr>
        <mc:AlternateContent>
          <mc:Choice Requires="wps">
            <w:drawing>
              <wp:inline distT="0" distB="0" distL="0" distR="0" wp14:anchorId="0AF26FC8" wp14:editId="11B6F578">
                <wp:extent cx="736600" cy="205105"/>
                <wp:effectExtent l="38100" t="19050" r="44450" b="23495"/>
                <wp:docPr id="5" name="Trapezoid 5"/>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679047" id="Trapezoid 5"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lwgIAAPI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5eyv5cICAADy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CD6934">
        <w:rPr>
          <w:color w:val="385623" w:themeColor="accent6" w:themeShade="80"/>
        </w:rPr>
        <w:t xml:space="preserve"> ##</w:t>
      </w:r>
      <w:proofErr w:type="gramStart"/>
      <w:r w:rsidR="00CD6934">
        <w:rPr>
          <w:color w:val="385623" w:themeColor="accent6" w:themeShade="80"/>
        </w:rPr>
        <w:t>varname,g</w:t>
      </w:r>
      <w:proofErr w:type="gramEnd"/>
      <w:r w:rsidR="00CD6934">
        <w:rPr>
          <w:color w:val="385623" w:themeColor="accent6" w:themeShade="80"/>
        </w:rPr>
        <w:t>3_num,</w:t>
      </w:r>
      <w:r w:rsidR="006B1FC8">
        <w:rPr>
          <w:color w:val="385623" w:themeColor="accent6" w:themeShade="80"/>
        </w:rPr>
        <w:t>B</w:t>
      </w:r>
      <w:r w:rsidR="00CD6934">
        <w:rPr>
          <w:color w:val="385623" w:themeColor="accent6" w:themeShade="80"/>
        </w:rPr>
        <w:t>asecase value##</w:t>
      </w:r>
    </w:p>
    <w:p w14:paraId="53417E9E" w14:textId="77777777" w:rsidR="00B32223" w:rsidRDefault="00B32223" w:rsidP="006D44D7">
      <w:pPr>
        <w:spacing w:after="0"/>
        <w:ind w:left="720" w:hanging="270"/>
        <w:rPr>
          <w:color w:val="385623" w:themeColor="accent6" w:themeShade="80"/>
        </w:rPr>
      </w:pPr>
    </w:p>
    <w:p w14:paraId="12A3564D" w14:textId="77777777" w:rsidR="00B32223" w:rsidRDefault="00CD6934" w:rsidP="006B1FC8">
      <w:pPr>
        <w:spacing w:after="0"/>
        <w:ind w:left="990" w:hanging="270"/>
        <w:rPr>
          <w:color w:val="385623" w:themeColor="accent6" w:themeShade="80"/>
        </w:rPr>
      </w:pPr>
      <w:r>
        <w:rPr>
          <w:color w:val="385623" w:themeColor="accent6" w:themeShade="80"/>
        </w:rPr>
        <w:t>For text Game variables copy and paste the following:</w:t>
      </w:r>
    </w:p>
    <w:p w14:paraId="1F3285B7" w14:textId="77777777" w:rsidR="00CD6934" w:rsidRDefault="00CD6934" w:rsidP="00CD6934">
      <w:pPr>
        <w:spacing w:after="0"/>
        <w:ind w:left="1260" w:hanging="270"/>
        <w:rPr>
          <w:color w:val="385623" w:themeColor="accent6" w:themeShade="80"/>
        </w:rPr>
      </w:pPr>
      <w:r>
        <w:rPr>
          <w:noProof/>
          <w:color w:val="385623" w:themeColor="accent6" w:themeShade="80"/>
        </w:rPr>
        <mc:AlternateContent>
          <mc:Choice Requires="wps">
            <w:drawing>
              <wp:inline distT="0" distB="0" distL="0" distR="0" wp14:anchorId="32F3BDB5" wp14:editId="4BC19CAC">
                <wp:extent cx="1261730" cy="276446"/>
                <wp:effectExtent l="19050" t="19050" r="15240" b="28575"/>
                <wp:docPr id="8" name="Rectangle 8"/>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F9D6E0" id="Rectangle 8"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" filled="f" strokecolor="#0070c0" strokeweight="3pt">
                <w10:anchorlock/>
              </v:rect>
            </w:pict>
          </mc:Fallback>
        </mc:AlternateContent>
      </w:r>
      <w:r>
        <w:rPr>
          <w:color w:val="385623" w:themeColor="accent6" w:themeShade="80"/>
        </w:rPr>
        <w:t xml:space="preserve"> ##</w:t>
      </w:r>
      <w:proofErr w:type="gramStart"/>
      <w:r>
        <w:rPr>
          <w:color w:val="385623" w:themeColor="accent6" w:themeShade="80"/>
        </w:rPr>
        <w:t>varname,g</w:t>
      </w:r>
      <w:proofErr w:type="gramEnd"/>
      <w:r>
        <w:rPr>
          <w:color w:val="385623" w:themeColor="accent6" w:themeShade="80"/>
        </w:rPr>
        <w:t>1_txt,</w:t>
      </w:r>
      <w:r w:rsidR="006B1FC8">
        <w:rPr>
          <w:color w:val="385623" w:themeColor="accent6" w:themeShade="80"/>
        </w:rPr>
        <w:t>B</w:t>
      </w:r>
      <w:r>
        <w:rPr>
          <w:color w:val="385623" w:themeColor="accent6" w:themeShade="80"/>
        </w:rPr>
        <w:t>asecase value##</w:t>
      </w:r>
      <w:r>
        <w:rPr>
          <w:color w:val="385623" w:themeColor="accent6" w:themeShade="80"/>
        </w:rPr>
        <w:tab/>
      </w:r>
    </w:p>
    <w:p w14:paraId="70408ABB" w14:textId="77777777" w:rsidR="00CD6934" w:rsidRDefault="00CD6934" w:rsidP="00CD6934">
      <w:pPr>
        <w:spacing w:after="0"/>
        <w:ind w:left="1260" w:hanging="270"/>
        <w:rPr>
          <w:color w:val="385623" w:themeColor="accent6" w:themeShade="80"/>
        </w:rPr>
      </w:pPr>
      <w:r>
        <w:rPr>
          <w:noProof/>
          <w:color w:val="385623" w:themeColor="accent6" w:themeShade="80"/>
        </w:rPr>
        <mc:AlternateContent>
          <mc:Choice Requires="wps">
            <w:drawing>
              <wp:inline distT="0" distB="0" distL="0" distR="0" wp14:anchorId="5DA45D1B" wp14:editId="0594C0DC">
                <wp:extent cx="1261110" cy="247650"/>
                <wp:effectExtent l="19050" t="38100" r="15240" b="38100"/>
                <wp:docPr id="9" name="Rectangle: Rounded Corners 9"/>
                <wp:cNvGraphicFramePr/>
                <a:graphic xmlns:a="http://schemas.openxmlformats.org/drawingml/2006/main">
                  <a:graphicData uri="http://schemas.microsoft.com/office/word/2010/wordprocessingShape">
                    <wps:wsp>
                      <wps:cNvSpPr/>
                      <wps:spPr>
                        <a:xfrm>
                          <a:off x="0" y="0"/>
                          <a:ext cx="1261110"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4E5EA2" id="Rectangle: Rounded Corners 9" o:spid="_x0000_s1026" style="width:99.3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" filled="f" strokecolor="#c00000" strokeweight="3pt">
                <v:stroke joinstyle="miter"/>
                <w10:anchorlock/>
              </v:roundrect>
            </w:pict>
          </mc:Fallback>
        </mc:AlternateContent>
      </w:r>
      <w:r>
        <w:rPr>
          <w:color w:val="385623" w:themeColor="accent6" w:themeShade="80"/>
        </w:rPr>
        <w:t xml:space="preserve"> ##</w:t>
      </w:r>
      <w:proofErr w:type="gramStart"/>
      <w:r>
        <w:rPr>
          <w:color w:val="385623" w:themeColor="accent6" w:themeShade="80"/>
        </w:rPr>
        <w:t>varname,g</w:t>
      </w:r>
      <w:proofErr w:type="gramEnd"/>
      <w:r>
        <w:rPr>
          <w:color w:val="385623" w:themeColor="accent6" w:themeShade="80"/>
        </w:rPr>
        <w:t>2_txt,</w:t>
      </w:r>
      <w:r w:rsidR="006B1FC8">
        <w:rPr>
          <w:color w:val="385623" w:themeColor="accent6" w:themeShade="80"/>
        </w:rPr>
        <w:t>B</w:t>
      </w:r>
      <w:r>
        <w:rPr>
          <w:color w:val="385623" w:themeColor="accent6" w:themeShade="80"/>
        </w:rPr>
        <w:t>asecase value##</w:t>
      </w:r>
    </w:p>
    <w:p w14:paraId="77170C2F" w14:textId="77777777" w:rsidR="00CD6934" w:rsidRDefault="00A90D34" w:rsidP="00CD6934">
      <w:pPr>
        <w:spacing w:after="0"/>
        <w:ind w:left="1260" w:hanging="270"/>
        <w:rPr>
          <w:color w:val="385623" w:themeColor="accent6" w:themeShade="80"/>
        </w:rPr>
      </w:pPr>
      <w:r>
        <w:rPr>
          <w:noProof/>
          <w:color w:val="385623" w:themeColor="accent6" w:themeShade="80"/>
        </w:rPr>
        <mc:AlternateContent>
          <mc:Choice Requires="wps">
            <w:drawing>
              <wp:inline distT="0" distB="0" distL="0" distR="0" wp14:anchorId="36B7688D" wp14:editId="3532BEA4">
                <wp:extent cx="1353820" cy="205105"/>
                <wp:effectExtent l="38100" t="19050" r="36830" b="23495"/>
                <wp:docPr id="11" name="Trapezoid 11"/>
                <wp:cNvGraphicFramePr/>
                <a:graphic xmlns:a="http://schemas.openxmlformats.org/drawingml/2006/main">
                  <a:graphicData uri="http://schemas.microsoft.com/office/word/2010/wordprocessingShape">
                    <wps:wsp>
                      <wps:cNvSpPr/>
                      <wps:spPr>
                        <a:xfrm>
                          <a:off x="0" y="0"/>
                          <a:ext cx="1353820" cy="205105"/>
                        </a:xfrm>
                        <a:prstGeom prst="trapezoid">
                          <a:avLst>
                            <a:gd name="adj" fmla="val 55296"/>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4CAECC" id="Trapezoid 11" o:spid="_x0000_s1026" style="width:106.6pt;height:16.15pt;visibility:visible;mso-wrap-style:square;mso-left-percent:-10001;mso-top-percent:-10001;mso-position-horizontal:absolute;mso-position-horizontal-relative:char;mso-position-vertical:absolute;mso-position-vertical-relative:line;mso-left-percent:-10001;mso-top-percent:-10001;v-text-anchor:middle" coordsize="135382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" path="m,205105l113415,,1240405,r113415,205105l,205105xe" filled="f" strokecolor="#538135 [2409]" strokeweight="3pt">
                <v:stroke joinstyle="miter"/>
                <v:path arrowok="t" o:connecttype="custom" o:connectlocs="0,205105;113415,0;1240405,0;1353820,205105;0,205105" o:connectangles="0,0,0,0,0"/>
                <w10:anchorlock/>
              </v:shape>
            </w:pict>
          </mc:Fallback>
        </mc:AlternateContent>
      </w:r>
      <w:r w:rsidR="00CD6934">
        <w:rPr>
          <w:color w:val="385623" w:themeColor="accent6" w:themeShade="80"/>
        </w:rPr>
        <w:t xml:space="preserve"> ##</w:t>
      </w:r>
      <w:proofErr w:type="gramStart"/>
      <w:r w:rsidR="00CD6934">
        <w:rPr>
          <w:color w:val="385623" w:themeColor="accent6" w:themeShade="80"/>
        </w:rPr>
        <w:t>varname,g</w:t>
      </w:r>
      <w:proofErr w:type="gramEnd"/>
      <w:r w:rsidR="00CD6934">
        <w:rPr>
          <w:color w:val="385623" w:themeColor="accent6" w:themeShade="80"/>
        </w:rPr>
        <w:t>3_txt,</w:t>
      </w:r>
      <w:r w:rsidR="006B1FC8">
        <w:rPr>
          <w:color w:val="385623" w:themeColor="accent6" w:themeShade="80"/>
        </w:rPr>
        <w:t>B</w:t>
      </w:r>
      <w:r w:rsidR="00CD6934">
        <w:rPr>
          <w:color w:val="385623" w:themeColor="accent6" w:themeShade="80"/>
        </w:rPr>
        <w:t>asecase value##</w:t>
      </w:r>
    </w:p>
    <w:p w14:paraId="4A3B68C6" w14:textId="77777777" w:rsidR="00A90D34" w:rsidRDefault="00A90D34" w:rsidP="00CD6934">
      <w:pPr>
        <w:spacing w:after="0"/>
        <w:ind w:left="720" w:hanging="270"/>
        <w:rPr>
          <w:color w:val="385623" w:themeColor="accent6" w:themeShade="80"/>
        </w:rPr>
      </w:pPr>
    </w:p>
    <w:p w14:paraId="642F5DF4" w14:textId="77777777" w:rsidR="006B1FC8" w:rsidRDefault="006B1FC8" w:rsidP="00CD6934">
      <w:pPr>
        <w:spacing w:after="0"/>
        <w:ind w:left="720" w:hanging="270"/>
        <w:rPr>
          <w:color w:val="385623" w:themeColor="accent6" w:themeShade="80"/>
        </w:rPr>
      </w:pPr>
      <w:r>
        <w:rPr>
          <w:color w:val="385623" w:themeColor="accent6" w:themeShade="80"/>
        </w:rPr>
        <w:t>Replace the varname and the Bacecase values.  You may only use a total of 3 game variables that must be of type g1_???, g2_??? And g3_???  - where ??? is either txt of num.  You can change the box length to fit the longest word of the options for that variable, but do not change its format or layout options.</w:t>
      </w:r>
    </w:p>
    <w:p w14:paraId="0834344F" w14:textId="77777777" w:rsidR="006B1FC8" w:rsidRDefault="006B1FC8" w:rsidP="00CD6934">
      <w:pPr>
        <w:spacing w:after="0"/>
        <w:ind w:left="720" w:hanging="270"/>
        <w:rPr>
          <w:color w:val="385623" w:themeColor="accent6" w:themeShade="80"/>
        </w:rPr>
      </w:pPr>
    </w:p>
    <w:p w14:paraId="55C765EF" w14:textId="77777777" w:rsidR="00C76D5A" w:rsidRPr="006D44D7" w:rsidRDefault="00C76D5A" w:rsidP="006D44D7">
      <w:pPr>
        <w:spacing w:after="0"/>
        <w:ind w:left="720" w:hanging="270"/>
        <w:rPr>
          <w:color w:val="385623" w:themeColor="accent6" w:themeShade="80"/>
        </w:rPr>
      </w:pPr>
      <w:r>
        <w:rPr>
          <w:color w:val="385623" w:themeColor="accent6" w:themeShade="80"/>
        </w:rPr>
        <w:t xml:space="preserve">4) Add different higher level qualitative questions at the end of the problem. </w:t>
      </w:r>
    </w:p>
    <w:p w14:paraId="5D9E543E" w14:textId="77777777" w:rsidR="006D44D7" w:rsidRDefault="00C76D5A" w:rsidP="006D44D7">
      <w:pPr>
        <w:spacing w:after="0"/>
        <w:ind w:left="720" w:hanging="270"/>
        <w:rPr>
          <w:color w:val="385623" w:themeColor="accent6" w:themeShade="80"/>
        </w:rPr>
      </w:pPr>
      <w:r>
        <w:rPr>
          <w:color w:val="385623" w:themeColor="accent6" w:themeShade="80"/>
        </w:rPr>
        <w:t>5</w:t>
      </w:r>
      <w:r w:rsidR="006D44D7">
        <w:rPr>
          <w:color w:val="385623" w:themeColor="accent6" w:themeShade="80"/>
        </w:rPr>
        <w:t>)</w:t>
      </w:r>
      <w:r>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Open the Q</w:t>
      </w:r>
      <w:r w:rsidR="00506136">
        <w:rPr>
          <w:color w:val="385623" w:themeColor="accent6" w:themeShade="80"/>
        </w:rPr>
        <w:t>RP</w:t>
      </w:r>
      <w:r w:rsidR="00627755">
        <w:rPr>
          <w:color w:val="385623" w:themeColor="accent6" w:themeShade="80"/>
        </w:rPr>
        <w:t xml:space="preserve">Solution </w:t>
      </w:r>
      <w:r w:rsidR="00506136">
        <w:rPr>
          <w:color w:val="385623" w:themeColor="accent6" w:themeShade="80"/>
        </w:rPr>
        <w:t>template.  –This bring the variable names into the solution template.</w:t>
      </w:r>
    </w:p>
    <w:p w14:paraId="1E12C73C" w14:textId="77777777" w:rsidR="00506136" w:rsidRDefault="00C76D5A" w:rsidP="006D44D7">
      <w:pPr>
        <w:spacing w:after="0"/>
        <w:ind w:left="720" w:hanging="270"/>
        <w:rPr>
          <w:color w:val="385623" w:themeColor="accent6" w:themeShade="80"/>
        </w:rPr>
      </w:pPr>
      <w:r>
        <w:rPr>
          <w:color w:val="385623" w:themeColor="accent6" w:themeShade="80"/>
        </w:rPr>
        <w:t>6</w:t>
      </w:r>
      <w:r w:rsidR="00506136">
        <w:rPr>
          <w:color w:val="385623" w:themeColor="accent6" w:themeShade="80"/>
        </w:rPr>
        <w:t xml:space="preserve">) solve the problem – see QRPsolve template for directions on this.  </w:t>
      </w:r>
    </w:p>
    <w:p w14:paraId="5172142D" w14:textId="77777777" w:rsidR="00C60402" w:rsidRDefault="00C76D5A" w:rsidP="006D44D7">
      <w:pPr>
        <w:spacing w:after="0"/>
        <w:ind w:left="720" w:hanging="270"/>
        <w:rPr>
          <w:color w:val="385623" w:themeColor="accent6" w:themeShade="80"/>
        </w:rPr>
      </w:pPr>
      <w:r>
        <w:rPr>
          <w:color w:val="385623" w:themeColor="accent6" w:themeShade="80"/>
        </w:rPr>
        <w:t>7</w:t>
      </w:r>
      <w:r w:rsidR="00C60402">
        <w:rPr>
          <w:color w:val="385623" w:themeColor="accent6" w:themeShade="80"/>
        </w:rPr>
        <w:t xml:space="preserve">) Run Prep macro in QRPSolve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77777777" w:rsidR="00C60402" w:rsidRDefault="00C76D5A" w:rsidP="006D44D7">
      <w:pPr>
        <w:spacing w:after="0"/>
        <w:ind w:left="720" w:hanging="270"/>
        <w:rPr>
          <w:color w:val="385623" w:themeColor="accent6" w:themeShade="80"/>
        </w:rPr>
      </w:pPr>
      <w:r>
        <w:rPr>
          <w:color w:val="385623" w:themeColor="accent6" w:themeShade="80"/>
        </w:rPr>
        <w:lastRenderedPageBreak/>
        <w:t>8</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r w:rsidR="00C60402">
        <w:rPr>
          <w:color w:val="385623" w:themeColor="accent6" w:themeShade="80"/>
        </w:rPr>
        <w:t xml:space="preserve">QRPproblems web site and </w:t>
      </w:r>
      <w:r w:rsidR="00064374">
        <w:rPr>
          <w:color w:val="385623" w:themeColor="accent6" w:themeShade="80"/>
        </w:rPr>
        <w:t>provide metadata</w:t>
      </w:r>
      <w:r>
        <w:rPr>
          <w:color w:val="385623" w:themeColor="accent6" w:themeShade="80"/>
        </w:rPr>
        <w:t xml:space="preserve">.  </w:t>
      </w:r>
      <w:r w:rsidR="008F26F2">
        <w:rPr>
          <w:color w:val="385623" w:themeColor="accent6" w:themeShade="80"/>
        </w:rPr>
        <w:t xml:space="preserve">A simple example is shown </w:t>
      </w:r>
      <w:proofErr w:type="gramStart"/>
      <w:r w:rsidR="008F26F2">
        <w:rPr>
          <w:color w:val="385623" w:themeColor="accent6" w:themeShade="80"/>
        </w:rPr>
        <w:t>below</w:t>
      </w:r>
      <w:proofErr w:type="gramEnd"/>
      <w:r w:rsidR="008F26F2">
        <w:rPr>
          <w:color w:val="385623" w:themeColor="accent6" w:themeShade="80"/>
        </w:rPr>
        <w:t xml:space="preserve"> and this can be deleted or replaced</w:t>
      </w:r>
      <w:r>
        <w:rPr>
          <w:color w:val="385623" w:themeColor="accent6" w:themeShade="80"/>
        </w:rPr>
        <w:t>:</w:t>
      </w:r>
    </w:p>
    <w:p w14:paraId="6F8B40F4" w14:textId="77777777"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 xml:space="preserve"> or eliminated in the game version.</w:t>
      </w:r>
    </w:p>
    <w:p w14:paraId="4C47C9A6" w14:textId="77777777" w:rsidR="00C76D5A" w:rsidRDefault="00806137"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77777777"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gramStart"/>
      <w:r w:rsidR="00585F18">
        <w:t>material,txt</w:t>
      </w:r>
      <w:proofErr w:type="gramEnd"/>
      <w:r w:rsidR="00585F18">
        <w:t>,iron##</w:t>
      </w:r>
      <w:r w:rsidR="005C6157">
        <w:t>,</w:t>
      </w:r>
      <w:r w:rsidR="00585F18">
        <w:t xml:space="preserve"> had a diameter of ##diam,</w:t>
      </w:r>
      <w:r w:rsidR="005C6157">
        <w:t>g1_</w:t>
      </w:r>
      <w:r w:rsidR="00585F18">
        <w:t>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gramStart"/>
      <w:r w:rsidR="008E356F">
        <w:t>material,txt</w:t>
      </w:r>
      <w:proofErr w:type="gramEnd"/>
      <w:r w:rsidR="008E356F">
        <w:t xml:space="preserve">,iron## </w:t>
      </w:r>
      <w:r w:rsidR="00D56F73">
        <w:t>costs $##price,g2_ 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 xml:space="preserve">Base </w:t>
      </w:r>
      <w:proofErr w:type="gramStart"/>
      <w:r w:rsidRPr="00B53F3A">
        <w:rPr>
          <w:b/>
          <w:sz w:val="24"/>
          <w:szCs w:val="24"/>
        </w:rPr>
        <w:t>Case  Index</w:t>
      </w:r>
      <w:proofErr w:type="gramEnd"/>
      <w:r w:rsidRPr="00B53F3A">
        <w:rPr>
          <w:b/>
          <w:sz w:val="24"/>
          <w:szCs w:val="24"/>
        </w:rPr>
        <w:t xml:space="preserve"> = 1</w:t>
      </w:r>
    </w:p>
    <w:p w14:paraId="7364F4A3" w14:textId="77777777" w:rsidR="00B53F3A" w:rsidRDefault="00806137" w:rsidP="00B53F3A">
      <w:pPr>
        <w:spacing w:after="0"/>
        <w:ind w:left="720" w:hanging="270"/>
        <w:rPr>
          <w:color w:val="385623" w:themeColor="accent6" w:themeShade="80"/>
        </w:rPr>
      </w:pPr>
      <w:r>
        <w:pict w14:anchorId="03681CE4">
          <v:rect id="_x0000_i1026" style="width:0;height:1.5pt" o:hralign="center" o:hrstd="t" o:hr="t" fillcolor="#a0a0a0" stroked="f"/>
        </w:pict>
      </w:r>
    </w:p>
    <w:p w14:paraId="030A06DB" w14:textId="77777777" w:rsidR="00B53F3A" w:rsidRDefault="00B53F3A" w:rsidP="00CE006E">
      <w:pPr>
        <w:tabs>
          <w:tab w:val="left" w:pos="270"/>
        </w:tabs>
        <w:spacing w:after="0"/>
        <w:ind w:hanging="180"/>
      </w:pPr>
      <w:r>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806137" w:rsidP="00B53F3A">
      <w:pPr>
        <w:spacing w:after="0"/>
        <w:ind w:left="720" w:hanging="270"/>
        <w:rPr>
          <w:color w:val="385623" w:themeColor="accent6" w:themeShade="80"/>
        </w:rPr>
      </w:pPr>
      <w:r>
        <w:pict w14:anchorId="4C290F19">
          <v:rect id="_x0000_i1027"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r>
        <w:t>i)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299BA" w14:textId="77777777" w:rsidR="00806137" w:rsidRDefault="00806137" w:rsidP="008411EC">
      <w:pPr>
        <w:spacing w:after="0" w:line="240" w:lineRule="auto"/>
      </w:pPr>
      <w:r>
        <w:separator/>
      </w:r>
    </w:p>
  </w:endnote>
  <w:endnote w:type="continuationSeparator" w:id="0">
    <w:p w14:paraId="1FFAC6CB" w14:textId="77777777" w:rsidR="00806137" w:rsidRDefault="00806137"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D1486" w14:textId="77777777" w:rsidR="00D02BD5" w:rsidRDefault="00D02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D825C" w14:textId="77777777" w:rsidR="00D02BD5" w:rsidRDefault="00D02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20B90" w14:textId="77777777" w:rsidR="00D02BD5" w:rsidRDefault="00D02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27F25" w14:textId="77777777" w:rsidR="00806137" w:rsidRDefault="00806137" w:rsidP="008411EC">
      <w:pPr>
        <w:spacing w:after="0" w:line="240" w:lineRule="auto"/>
      </w:pPr>
      <w:r>
        <w:separator/>
      </w:r>
    </w:p>
  </w:footnote>
  <w:footnote w:type="continuationSeparator" w:id="0">
    <w:p w14:paraId="79CC0B11" w14:textId="77777777" w:rsidR="00806137" w:rsidRDefault="00806137"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A3515" w14:textId="77777777" w:rsidR="00D02BD5" w:rsidRDefault="00D02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9664C" w14:textId="77777777" w:rsidR="00D02BD5" w:rsidRDefault="00D02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77777777"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22774B91" wp14:editId="559AAD9A">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2A02C211" wp14:editId="46DBC6D7">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sdt>
      <w:sdtPr>
        <w:rPr>
          <w:rFonts w:ascii="Arial" w:hAnsi="Arial" w:cs="Arial"/>
        </w:rPr>
        <w:id w:val="-796532632"/>
        <w:showingPlcHdr/>
        <w:text/>
      </w:sdtPr>
      <w:sdtEndPr/>
      <w:sdtContent>
        <w:r w:rsidR="00064374" w:rsidRPr="00627755">
          <w:rPr>
            <w:rStyle w:val="PlaceholderText"/>
            <w:color w:val="385623" w:themeColor="accent6" w:themeShade="80"/>
            <w:sz w:val="28"/>
            <w:szCs w:val="28"/>
          </w:rPr>
          <w:t>Get fromQRProblems.org</w:t>
        </w:r>
      </w:sdtContent>
    </w:sdt>
    <w:r w:rsidR="00064374">
      <w:rPr>
        <w:rFonts w:ascii="Arial" w:hAnsi="Arial" w:cs="Arial"/>
      </w:rPr>
      <w:t xml:space="preserve">  </w:t>
    </w:r>
    <w:r w:rsidR="00064374">
      <w:rPr>
        <w:rFonts w:ascii="Arial" w:hAnsi="Arial" w:cs="Arial"/>
      </w:rPr>
      <w:tab/>
      <w:t>Grading Scheme: ##g_scheme##</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##StuName## Index Number: ##dex#</w:t>
    </w:r>
    <w:proofErr w:type="gramStart"/>
    <w:r>
      <w:rPr>
        <w:rFonts w:ascii="Arial" w:hAnsi="Arial" w:cs="Arial"/>
      </w:rPr>
      <w:t>#  Score</w:t>
    </w:r>
    <w:proofErr w:type="gramEnd"/>
    <w:r>
      <w:rPr>
        <w:rFonts w:ascii="Arial" w:hAnsi="Arial" w:cs="Arial"/>
      </w:rPr>
      <w:t xml:space="preserve"> ________  rtn Code ____-______________</w:t>
    </w:r>
  </w:p>
  <w:p w14:paraId="4B70D1C3" w14:textId="77777777" w:rsidR="00FB7B6A" w:rsidRDefault="00637DB0" w:rsidP="00FB7B6A">
    <w:r>
      <w:rPr>
        <w:rFonts w:ascii="Arial" w:hAnsi="Arial" w:cs="Arial"/>
      </w:rPr>
      <w:t>v</w:t>
    </w:r>
    <w:r w:rsidR="00610A33">
      <w:rPr>
        <w:rFonts w:ascii="Arial" w:hAnsi="Arial" w:cs="Arial"/>
      </w:rPr>
      <w:t xml:space="preserve">== </w:t>
    </w:r>
    <w:r w:rsidR="00FB7B6A" w:rsidRPr="00AF0DE9">
      <w:rPr>
        <w:rFonts w:ascii="Arial" w:hAnsi="Arial" w:cs="Arial"/>
      </w:rPr>
      <w:t>Please check your responses with</w:t>
    </w:r>
    <w:r w:rsidR="00FB7B6A">
      <w:rPr>
        <w:rFonts w:ascii="Arial" w:hAnsi="Arial" w:cs="Arial"/>
      </w:rPr>
      <w:t xml:space="preserve"> </w:t>
    </w:r>
    <w:hyperlink r:id="rId4" w:history="1">
      <w:r w:rsidR="00FB7B6A" w:rsidRPr="00203AE4">
        <w:rPr>
          <w:rStyle w:val="Hyperlink"/>
          <w:rFonts w:ascii="Arial" w:hAnsi="Arial" w:cs="Arial"/>
        </w:rPr>
        <w:t>https://qrproblems.org</w:t>
      </w:r>
    </w:hyperlink>
    <w:r w:rsidR="00FB7B6A">
      <w:rPr>
        <w:rFonts w:ascii="Arial" w:hAnsi="Arial" w:cs="Arial"/>
      </w:rPr>
      <w:t xml:space="preserve"> </w:t>
    </w:r>
    <w:r w:rsidR="00FB7B6A" w:rsidRPr="00AF0DE9">
      <w:rPr>
        <w:rFonts w:ascii="Arial" w:hAnsi="Arial" w:cs="Arial"/>
      </w:rPr>
      <w:t xml:space="preserve">or scan the QR code.   You will need to put in your </w:t>
    </w:r>
    <w:r w:rsidR="00FB7B6A">
      <w:rPr>
        <w:rFonts w:ascii="Arial" w:hAnsi="Arial" w:cs="Arial"/>
      </w:rPr>
      <w:t>Problem Number</w:t>
    </w:r>
    <w:r w:rsidR="00D02BD5">
      <w:rPr>
        <w:rFonts w:ascii="Arial" w:hAnsi="Arial" w:cs="Arial"/>
      </w:rPr>
      <w:t xml:space="preserve"> and</w:t>
    </w:r>
    <w:r w:rsidR="00FB7B6A">
      <w:rPr>
        <w:rFonts w:ascii="Arial" w:hAnsi="Arial" w:cs="Arial"/>
      </w:rPr>
      <w:t xml:space="preserve"> </w:t>
    </w:r>
    <w:r w:rsidR="00FB7B6A" w:rsidRPr="00AF0DE9">
      <w:rPr>
        <w:rFonts w:ascii="Arial" w:hAnsi="Arial" w:cs="Arial"/>
      </w:rPr>
      <w:t xml:space="preserve">index number </w:t>
    </w:r>
    <w:r w:rsidR="00FB7B6A">
      <w:rPr>
        <w:rFonts w:ascii="Arial" w:hAnsi="Arial" w:cs="Arial"/>
      </w:rPr>
      <w:t xml:space="preserve">(given above) </w:t>
    </w:r>
    <w:r w:rsidR="00FB7B6A" w:rsidRPr="00AF0DE9">
      <w:rPr>
        <w:rFonts w:ascii="Arial" w:hAnsi="Arial" w:cs="Arial"/>
      </w:rPr>
      <w:t xml:space="preserve">to check </w:t>
    </w:r>
    <w:r w:rsidR="00FB7B6A">
      <w:rPr>
        <w:rFonts w:ascii="Arial" w:hAnsi="Arial" w:cs="Arial"/>
      </w:rPr>
      <w:t>your responses</w:t>
    </w:r>
    <w:r w:rsidR="00FB7B6A" w:rsidRPr="00AF0DE9">
      <w:rPr>
        <w:rFonts w:ascii="Arial" w:hAnsi="Arial" w:cs="Arial"/>
      </w:rPr>
      <w:t>.  When you are finished checking</w:t>
    </w:r>
    <w:r w:rsidR="00FB7B6A">
      <w:rPr>
        <w:rFonts w:ascii="Arial" w:hAnsi="Arial" w:cs="Arial"/>
      </w:rPr>
      <w:t>,</w:t>
    </w:r>
    <w:r w:rsidR="00FB7B6A" w:rsidRPr="00AF0DE9">
      <w:rPr>
        <w:rFonts w:ascii="Arial" w:hAnsi="Arial" w:cs="Arial"/>
      </w:rPr>
      <w:t xml:space="preserve"> </w:t>
    </w:r>
    <w:r w:rsidR="00FB7B6A">
      <w:rPr>
        <w:rFonts w:ascii="Arial" w:hAnsi="Arial" w:cs="Arial"/>
      </w:rPr>
      <w:t xml:space="preserve">click the “get rtn Code” button at the bottom of the sheet - </w:t>
    </w:r>
    <w:r w:rsidR="00FB7B6A" w:rsidRPr="00AF0DE9">
      <w:rPr>
        <w:rFonts w:ascii="Arial" w:hAnsi="Arial" w:cs="Arial"/>
        <w:b/>
      </w:rPr>
      <w:t xml:space="preserve">Write the score </w:t>
    </w:r>
    <w:r w:rsidR="00FB7B6A" w:rsidRPr="0079409F">
      <w:rPr>
        <w:rFonts w:ascii="Arial" w:hAnsi="Arial" w:cs="Arial"/>
        <w:b/>
        <w:sz w:val="24"/>
        <w:szCs w:val="24"/>
        <w:u w:val="single"/>
      </w:rPr>
      <w:t>and the rtn Code</w:t>
    </w:r>
    <w:r w:rsidR="00FB7B6A" w:rsidRPr="00AF0DE9">
      <w:rPr>
        <w:rFonts w:ascii="Arial" w:hAnsi="Arial" w:cs="Arial"/>
        <w:b/>
      </w:rPr>
      <w:t xml:space="preserve"> in the space provided above</w:t>
    </w:r>
    <w:r w:rsidR="00FB7B6A" w:rsidRPr="00AF0DE9">
      <w:rPr>
        <w:rFonts w:ascii="Arial" w:hAnsi="Arial" w:cs="Arial"/>
      </w:rPr>
      <w:t xml:space="preserve">.  Documenting your work is important – please return this sheet along with your work.  </w:t>
    </w:r>
    <w:r w:rsidR="00FB7B6A" w:rsidRPr="00E84E7B">
      <w:rPr>
        <w:rFonts w:ascii="Arial" w:hAnsi="Arial" w:cs="Arial"/>
      </w:rPr>
      <w:t xml:space="preserve">A </w:t>
    </w:r>
    <w:sdt>
      <w:sdtPr>
        <w:rPr>
          <w:rFonts w:ascii="Arial" w:hAnsi="Arial" w:cs="Arial"/>
        </w:rPr>
        <w:id w:val="-1167016659"/>
        <w:placeholder>
          <w:docPart w:val="EF695F7B88234B1DA5C3CF6F6B602AD0"/>
        </w:placeholder>
        <w:text/>
      </w:sdtPr>
      <w:sdtEndPr/>
      <w:sdtContent>
        <w:r w:rsidR="00FB7B6A" w:rsidRPr="00E84E7B">
          <w:rPr>
            <w:rFonts w:ascii="Arial" w:hAnsi="Arial" w:cs="Arial"/>
          </w:rPr>
          <w:t>30</w:t>
        </w:r>
      </w:sdtContent>
    </w:sdt>
    <w:r w:rsidR="00FB7B6A" w:rsidRPr="00E84E7B">
      <w:rPr>
        <w:rFonts w:ascii="Arial" w:hAnsi="Arial" w:cs="Arial"/>
      </w:rPr>
      <w:t>-</w:t>
    </w:r>
    <w:r w:rsidR="00FB7B6A" w:rsidRPr="00AF0DE9">
      <w:rPr>
        <w:rFonts w:ascii="Arial" w:hAnsi="Arial" w:cs="Arial"/>
      </w:rPr>
      <w:t xml:space="preserve">point deduction will be assessed if I cannot easily follow your work.  If you run into problems </w:t>
    </w:r>
    <w:r w:rsidR="00FB7B6A"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EF695F7B88234B1DA5C3CF6F6B602AD0"/>
        </w:placeholder>
        <w:text/>
      </w:sdtPr>
      <w:sdtEndPr/>
      <w:sdtContent>
        <w:r w:rsidR="00FB7B6A" w:rsidRPr="00E84E7B">
          <w:rPr>
            <w:rFonts w:ascii="Arial" w:hAnsi="Arial" w:cs="Arial"/>
          </w:rPr>
          <w:t>me</w:t>
        </w:r>
      </w:sdtContent>
    </w:sdt>
    <w:r w:rsidR="00FB7B6A" w:rsidRPr="00E84E7B">
      <w:rPr>
        <w:rFonts w:ascii="Arial" w:hAnsi="Arial" w:cs="Arial"/>
      </w:rPr>
      <w:t>.</w:t>
    </w:r>
    <w:r w:rsidR="00610A33" w:rsidRPr="00E84E7B">
      <w:rPr>
        <w:rFonts w:ascii="Arial" w:hAnsi="Arial" w:cs="Arial"/>
      </w:rPr>
      <w:t>=</w:t>
    </w:r>
    <w:r w:rsidR="00610A33">
      <w:rPr>
        <w:rFonts w:ascii="Arial" w:hAnsi="Arial" w:cs="Arial"/>
      </w:rPr>
      <w:t>=</w:t>
    </w:r>
    <w:r>
      <w:rPr>
        <w:rFonts w:ascii="Arial" w:hAnsi="Arial" w:cs="Arial"/>
      </w:rPr>
      <w:t>v</w:t>
    </w:r>
    <w:r w:rsidR="00806137">
      <w:pict w14:anchorId="7867F693">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B4985"/>
    <w:rsid w:val="001E150F"/>
    <w:rsid w:val="00227FF6"/>
    <w:rsid w:val="002A0014"/>
    <w:rsid w:val="002D5321"/>
    <w:rsid w:val="003136A7"/>
    <w:rsid w:val="00341113"/>
    <w:rsid w:val="0036664E"/>
    <w:rsid w:val="003A6ADD"/>
    <w:rsid w:val="00485DA8"/>
    <w:rsid w:val="004D038C"/>
    <w:rsid w:val="00506136"/>
    <w:rsid w:val="0057329A"/>
    <w:rsid w:val="00576E2F"/>
    <w:rsid w:val="00585F18"/>
    <w:rsid w:val="005954E7"/>
    <w:rsid w:val="005A1E39"/>
    <w:rsid w:val="005B2A20"/>
    <w:rsid w:val="005C6157"/>
    <w:rsid w:val="00610A33"/>
    <w:rsid w:val="00627755"/>
    <w:rsid w:val="00637DB0"/>
    <w:rsid w:val="006B1FC8"/>
    <w:rsid w:val="006D44D7"/>
    <w:rsid w:val="006F2B58"/>
    <w:rsid w:val="006F2E88"/>
    <w:rsid w:val="006F4B6C"/>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329EA"/>
    <w:rsid w:val="0093440C"/>
    <w:rsid w:val="0095759A"/>
    <w:rsid w:val="00A22146"/>
    <w:rsid w:val="00A54624"/>
    <w:rsid w:val="00A90D34"/>
    <w:rsid w:val="00AD128F"/>
    <w:rsid w:val="00AD17C7"/>
    <w:rsid w:val="00AE2897"/>
    <w:rsid w:val="00B01918"/>
    <w:rsid w:val="00B159A5"/>
    <w:rsid w:val="00B32223"/>
    <w:rsid w:val="00B52AB7"/>
    <w:rsid w:val="00B53F3A"/>
    <w:rsid w:val="00B80313"/>
    <w:rsid w:val="00B83F7F"/>
    <w:rsid w:val="00BD3C97"/>
    <w:rsid w:val="00BD6077"/>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qrproblems/faculty.org"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000000" w:rsidRDefault="00A85D0F">
          <w:pPr>
            <w:pStyle w:val="EF695F7B88234B1DA5C3CF6F6B602AD0"/>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A8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695F7B88234B1DA5C3CF6F6B602AD0">
    <w:name w:val="EF695F7B88234B1DA5C3CF6F6B60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FED05-6D10-4BE7-B9D9-DDF9E1A6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cp:revision>
  <cp:lastPrinted>2018-05-18T10:54:00Z</cp:lastPrinted>
  <dcterms:created xsi:type="dcterms:W3CDTF">2018-06-03T11:17:00Z</dcterms:created>
  <dcterms:modified xsi:type="dcterms:W3CDTF">2018-06-03T11:18:00Z</dcterms:modified>
</cp:coreProperties>
</file>