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260D" w:rsidRPr="00B51F60" w:rsidRDefault="00F7260D" w:rsidP="00B51F60">
      <w:pPr>
        <w:spacing w:after="0" w:line="276" w:lineRule="auto"/>
        <w:ind w:left="0" w:right="0" w:firstLine="0"/>
        <w:jc w:val="center"/>
        <w:rPr>
          <w:rFonts w:ascii="Times New Roman" w:hAnsi="Times New Roman" w:cs="Times New Roman"/>
          <w:szCs w:val="24"/>
        </w:rPr>
      </w:pPr>
    </w:p>
    <w:p w:rsidR="000125DA" w:rsidRPr="00B51F60" w:rsidRDefault="000125DA" w:rsidP="00B51F60">
      <w:pPr>
        <w:tabs>
          <w:tab w:val="left" w:pos="3300"/>
        </w:tabs>
        <w:spacing w:after="0" w:line="276" w:lineRule="auto"/>
        <w:rPr>
          <w:rFonts w:ascii="Times New Roman" w:hAnsi="Times New Roman" w:cs="Times New Roman"/>
          <w:b/>
          <w:szCs w:val="24"/>
        </w:rPr>
      </w:pPr>
      <w:r w:rsidRPr="00B51F60">
        <w:rPr>
          <w:rFonts w:ascii="Times New Roman" w:hAnsi="Times New Roman" w:cs="Times New Roman"/>
          <w:b/>
          <w:szCs w:val="24"/>
        </w:rPr>
        <w:tab/>
      </w:r>
      <w:r w:rsidRPr="00B51F60">
        <w:rPr>
          <w:rFonts w:ascii="Times New Roman" w:hAnsi="Times New Roman" w:cs="Times New Roman"/>
          <w:b/>
          <w:szCs w:val="24"/>
        </w:rPr>
        <w:tab/>
        <w:t>CHAPTER THREE</w:t>
      </w:r>
    </w:p>
    <w:p w:rsidR="000125DA" w:rsidRPr="00B51F60" w:rsidRDefault="000125DA" w:rsidP="00B51F60">
      <w:pPr>
        <w:spacing w:after="0" w:line="276" w:lineRule="auto"/>
        <w:rPr>
          <w:rFonts w:ascii="Times New Roman" w:hAnsi="Times New Roman" w:cs="Times New Roman"/>
          <w:b/>
          <w:szCs w:val="24"/>
        </w:rPr>
      </w:pPr>
    </w:p>
    <w:p w:rsidR="002974A3" w:rsidRPr="00B51F60" w:rsidRDefault="002974A3" w:rsidP="00B51F60">
      <w:pPr>
        <w:spacing w:after="0" w:line="276" w:lineRule="auto"/>
        <w:rPr>
          <w:rFonts w:ascii="Times New Roman" w:hAnsi="Times New Roman" w:cs="Times New Roman"/>
          <w:b/>
          <w:szCs w:val="24"/>
        </w:rPr>
      </w:pPr>
      <w:r w:rsidRPr="00B51F60">
        <w:rPr>
          <w:rFonts w:ascii="Times New Roman" w:hAnsi="Times New Roman" w:cs="Times New Roman"/>
          <w:b/>
          <w:szCs w:val="24"/>
        </w:rPr>
        <w:t>3.1 Introduction</w:t>
      </w:r>
    </w:p>
    <w:p w:rsidR="00E868B3" w:rsidRPr="00B51F60" w:rsidRDefault="00E868B3" w:rsidP="00B51F60">
      <w:pPr>
        <w:spacing w:after="0" w:line="276" w:lineRule="auto"/>
        <w:rPr>
          <w:rFonts w:ascii="Times New Roman" w:hAnsi="Times New Roman" w:cs="Times New Roman"/>
          <w:b/>
          <w:szCs w:val="24"/>
        </w:rPr>
      </w:pPr>
    </w:p>
    <w:p w:rsidR="002974A3" w:rsidRPr="00B51F60" w:rsidRDefault="002974A3" w:rsidP="00B51F60">
      <w:pPr>
        <w:spacing w:after="0" w:line="276" w:lineRule="auto"/>
        <w:ind w:firstLine="725"/>
        <w:rPr>
          <w:rFonts w:ascii="Times New Roman" w:hAnsi="Times New Roman" w:cs="Times New Roman"/>
          <w:szCs w:val="24"/>
        </w:rPr>
      </w:pPr>
      <w:r w:rsidRPr="00B51F60">
        <w:rPr>
          <w:rFonts w:ascii="Times New Roman" w:hAnsi="Times New Roman" w:cs="Times New Roman"/>
          <w:szCs w:val="24"/>
        </w:rPr>
        <w:t>This chapter provides a comprehensive outline of the methodological framework adopted for the study. It explains the systematic procedures used in investigating the impact o</w:t>
      </w:r>
      <w:r w:rsidR="002075AE">
        <w:rPr>
          <w:rFonts w:ascii="Times New Roman" w:hAnsi="Times New Roman" w:cs="Times New Roman"/>
          <w:szCs w:val="24"/>
        </w:rPr>
        <w:t xml:space="preserve">f various instructional methods </w:t>
      </w:r>
      <w:r w:rsidRPr="00B51F60">
        <w:rPr>
          <w:rFonts w:ascii="Times New Roman" w:hAnsi="Times New Roman" w:cs="Times New Roman"/>
          <w:szCs w:val="24"/>
        </w:rPr>
        <w:t>namely lecture, cooperative, and competitive teachi</w:t>
      </w:r>
      <w:r w:rsidR="002075AE">
        <w:rPr>
          <w:rFonts w:ascii="Times New Roman" w:hAnsi="Times New Roman" w:cs="Times New Roman"/>
          <w:szCs w:val="24"/>
        </w:rPr>
        <w:t xml:space="preserve">ng strategies </w:t>
      </w:r>
      <w:r w:rsidRPr="00B51F60">
        <w:rPr>
          <w:rFonts w:ascii="Times New Roman" w:hAnsi="Times New Roman" w:cs="Times New Roman"/>
          <w:szCs w:val="24"/>
        </w:rPr>
        <w:t xml:space="preserve">on students’ academic performance in </w:t>
      </w:r>
      <w:r w:rsidR="000D273F" w:rsidRPr="00B51F60">
        <w:rPr>
          <w:rFonts w:ascii="Times New Roman" w:hAnsi="Times New Roman" w:cs="Times New Roman"/>
          <w:szCs w:val="24"/>
        </w:rPr>
        <w:t>computer studies</w:t>
      </w:r>
      <w:r w:rsidRPr="00B51F60">
        <w:rPr>
          <w:rFonts w:ascii="Times New Roman" w:hAnsi="Times New Roman" w:cs="Times New Roman"/>
          <w:szCs w:val="24"/>
        </w:rPr>
        <w:t>. The methodology employed in any research is crucial, as it influences the reliability and validity of the findings. In this study, a quasi-experimental design was utilized, specifically the pre-test and post-test non-equivalent group design, which is particularly effective for educational research where random assignment is often impractical. This design allowed the researcher to analyze cause-and-effect relationships among the instructional strategies used while maintaining a degree of control over potential confounding variables. Additionally, the chapter describes the study area, population, sampling methods, instruments, procedures for data collection and analysis, ethical considerations, and the validity and reliability of the instrument used.</w:t>
      </w:r>
    </w:p>
    <w:p w:rsidR="00967B87" w:rsidRPr="00B51F60" w:rsidRDefault="00967B87" w:rsidP="00B51F60">
      <w:pPr>
        <w:spacing w:after="0" w:line="276" w:lineRule="auto"/>
        <w:ind w:firstLine="725"/>
        <w:rPr>
          <w:rFonts w:ascii="Times New Roman" w:hAnsi="Times New Roman" w:cs="Times New Roman"/>
          <w:szCs w:val="24"/>
        </w:rPr>
      </w:pPr>
    </w:p>
    <w:p w:rsidR="004657F0" w:rsidRPr="00B51F60" w:rsidRDefault="006A469E" w:rsidP="00B51F60">
      <w:pPr>
        <w:spacing w:after="0" w:line="276" w:lineRule="auto"/>
        <w:rPr>
          <w:rFonts w:ascii="Times New Roman" w:hAnsi="Times New Roman" w:cs="Times New Roman"/>
          <w:b/>
          <w:szCs w:val="24"/>
        </w:rPr>
      </w:pPr>
      <w:r w:rsidRPr="00B51F60">
        <w:rPr>
          <w:rFonts w:ascii="Times New Roman" w:hAnsi="Times New Roman" w:cs="Times New Roman"/>
          <w:b/>
          <w:szCs w:val="24"/>
        </w:rPr>
        <w:t>3.2</w:t>
      </w:r>
      <w:r w:rsidR="002974A3" w:rsidRPr="00B51F60">
        <w:rPr>
          <w:rFonts w:ascii="Times New Roman" w:hAnsi="Times New Roman" w:cs="Times New Roman"/>
          <w:b/>
          <w:szCs w:val="24"/>
        </w:rPr>
        <w:t xml:space="preserve"> Research </w:t>
      </w:r>
      <w:r w:rsidR="00067A96" w:rsidRPr="00B51F60">
        <w:rPr>
          <w:rFonts w:ascii="Times New Roman" w:hAnsi="Times New Roman" w:cs="Times New Roman"/>
          <w:b/>
          <w:szCs w:val="24"/>
        </w:rPr>
        <w:t>Methodology</w:t>
      </w:r>
    </w:p>
    <w:p w:rsidR="00E868B3" w:rsidRPr="00B51F60" w:rsidRDefault="00E868B3" w:rsidP="00B51F60">
      <w:pPr>
        <w:spacing w:after="0" w:line="276" w:lineRule="auto"/>
        <w:rPr>
          <w:rFonts w:ascii="Times New Roman" w:hAnsi="Times New Roman" w:cs="Times New Roman"/>
          <w:b/>
          <w:szCs w:val="24"/>
        </w:rPr>
      </w:pPr>
    </w:p>
    <w:p w:rsidR="00067A96" w:rsidRPr="00B51F60" w:rsidRDefault="00067A96" w:rsidP="00B51F60">
      <w:pPr>
        <w:spacing w:after="0" w:line="276" w:lineRule="auto"/>
        <w:ind w:firstLine="725"/>
        <w:rPr>
          <w:rFonts w:ascii="Times New Roman" w:hAnsi="Times New Roman" w:cs="Times New Roman"/>
          <w:szCs w:val="24"/>
        </w:rPr>
      </w:pPr>
      <w:r w:rsidRPr="00B51F60">
        <w:rPr>
          <w:rFonts w:ascii="Times New Roman" w:hAnsi="Times New Roman" w:cs="Times New Roman"/>
          <w:szCs w:val="24"/>
        </w:rPr>
        <w:t>This chapter provides a comprehensive description of the research methodology employed in this study. It elaborates on the specific procedures and techniques adopted to collect, analyze, and interpret data relevant to the research objectives. The methodology outlines the overall research design, the geographical and contextual area in which the study was conducted, the characteristics of the target population, and the sampling methods used to sele</w:t>
      </w:r>
      <w:r w:rsidR="00CE0A06" w:rsidRPr="00B51F60">
        <w:rPr>
          <w:rFonts w:ascii="Times New Roman" w:hAnsi="Times New Roman" w:cs="Times New Roman"/>
          <w:szCs w:val="24"/>
        </w:rPr>
        <w:t>ct participants or data sources.</w:t>
      </w:r>
    </w:p>
    <w:p w:rsidR="00067A96" w:rsidRPr="00B51F60" w:rsidRDefault="00067A96" w:rsidP="00B51F60">
      <w:pPr>
        <w:spacing w:after="0" w:line="276" w:lineRule="auto"/>
        <w:rPr>
          <w:rFonts w:ascii="Times New Roman" w:hAnsi="Times New Roman" w:cs="Times New Roman"/>
          <w:szCs w:val="24"/>
        </w:rPr>
      </w:pPr>
      <w:r w:rsidRPr="00B51F60">
        <w:rPr>
          <w:rFonts w:ascii="Times New Roman" w:hAnsi="Times New Roman" w:cs="Times New Roman"/>
          <w:szCs w:val="24"/>
        </w:rPr>
        <w:t>Furthermore, this chapter details the research instruments utilized for data collection, including their structure, validation processes, and administration procedures. It also discusses the methods and strategies employed in the data collection phase, ensuring a systematic approach that enhances the credibility and reliability of the findings. The techniques adopted for data analysis are described, with emphasis on how they align with the research questions and hypotheses. Both qualitative and quantitative methods (if applicable) are discussed in relation to how they contribute to an</w:t>
      </w:r>
      <w:r w:rsidR="00CE0A06" w:rsidRPr="00B51F60">
        <w:rPr>
          <w:rFonts w:ascii="Times New Roman" w:hAnsi="Times New Roman" w:cs="Times New Roman"/>
          <w:szCs w:val="24"/>
        </w:rPr>
        <w:t>swering the research questions.</w:t>
      </w:r>
    </w:p>
    <w:p w:rsidR="00067A96" w:rsidRPr="00B51F60" w:rsidRDefault="00067A96" w:rsidP="00B51F60">
      <w:pPr>
        <w:spacing w:line="276" w:lineRule="auto"/>
        <w:rPr>
          <w:rFonts w:ascii="Times New Roman" w:hAnsi="Times New Roman" w:cs="Times New Roman"/>
          <w:szCs w:val="24"/>
        </w:rPr>
      </w:pPr>
      <w:r w:rsidRPr="00B51F60">
        <w:rPr>
          <w:rFonts w:ascii="Times New Roman" w:hAnsi="Times New Roman" w:cs="Times New Roman"/>
          <w:szCs w:val="24"/>
        </w:rPr>
        <w:t>In addition, this chapter considers the ethical issues addressed during the course of the research. It highlights the measures taken to obtain informed consent, ensure confidentiality, maintain participants' rights, and promote integrity throughout the research process. The intent is to demonstrate adherence to ethical standards and provide transp</w:t>
      </w:r>
      <w:r w:rsidR="00CE0A06" w:rsidRPr="00B51F60">
        <w:rPr>
          <w:rFonts w:ascii="Times New Roman" w:hAnsi="Times New Roman" w:cs="Times New Roman"/>
          <w:szCs w:val="24"/>
        </w:rPr>
        <w:t>arency in the research process.</w:t>
      </w:r>
    </w:p>
    <w:p w:rsidR="00067A96" w:rsidRPr="00B51F60" w:rsidRDefault="00DE6A2B" w:rsidP="00B51F60">
      <w:pPr>
        <w:spacing w:line="276" w:lineRule="auto"/>
        <w:ind w:firstLine="0"/>
        <w:rPr>
          <w:rFonts w:ascii="Times New Roman" w:hAnsi="Times New Roman" w:cs="Times New Roman"/>
          <w:szCs w:val="24"/>
        </w:rPr>
      </w:pPr>
      <w:r w:rsidRPr="00B51F60">
        <w:rPr>
          <w:rFonts w:ascii="Times New Roman" w:hAnsi="Times New Roman" w:cs="Times New Roman"/>
          <w:szCs w:val="24"/>
        </w:rPr>
        <w:t>T</w:t>
      </w:r>
      <w:r w:rsidR="00067A96" w:rsidRPr="00B51F60">
        <w:rPr>
          <w:rFonts w:ascii="Times New Roman" w:hAnsi="Times New Roman" w:cs="Times New Roman"/>
          <w:szCs w:val="24"/>
        </w:rPr>
        <w:t>his chapter is structured to enable other researchers to replicate the study by offering sufficient detail and clarity regarding the methodological approach. It ensures that the research process is coherent, logical, and justifiable in relation to the problem under investigat</w:t>
      </w:r>
      <w:r w:rsidR="00FF5616" w:rsidRPr="00B51F60">
        <w:rPr>
          <w:rFonts w:ascii="Times New Roman" w:hAnsi="Times New Roman" w:cs="Times New Roman"/>
          <w:szCs w:val="24"/>
        </w:rPr>
        <w:t>ion and the goals of the study.</w:t>
      </w:r>
    </w:p>
    <w:p w:rsidR="007C7099" w:rsidRPr="00B51F60" w:rsidRDefault="006A469E" w:rsidP="00B51F60">
      <w:pPr>
        <w:spacing w:after="0" w:line="276" w:lineRule="auto"/>
        <w:rPr>
          <w:rFonts w:ascii="Times New Roman" w:hAnsi="Times New Roman" w:cs="Times New Roman"/>
          <w:b/>
          <w:szCs w:val="24"/>
        </w:rPr>
      </w:pPr>
      <w:r w:rsidRPr="00B51F60">
        <w:rPr>
          <w:rFonts w:ascii="Times New Roman" w:hAnsi="Times New Roman" w:cs="Times New Roman"/>
          <w:b/>
          <w:szCs w:val="24"/>
        </w:rPr>
        <w:t>3.3</w:t>
      </w:r>
      <w:r w:rsidR="002974A3" w:rsidRPr="00B51F60">
        <w:rPr>
          <w:rFonts w:ascii="Times New Roman" w:hAnsi="Times New Roman" w:cs="Times New Roman"/>
          <w:b/>
          <w:szCs w:val="24"/>
        </w:rPr>
        <w:t xml:space="preserve"> Research</w:t>
      </w:r>
      <w:r w:rsidR="00E57077" w:rsidRPr="00B51F60">
        <w:rPr>
          <w:rFonts w:ascii="Times New Roman" w:hAnsi="Times New Roman" w:cs="Times New Roman"/>
          <w:b/>
          <w:szCs w:val="24"/>
        </w:rPr>
        <w:t xml:space="preserve"> Design</w:t>
      </w:r>
    </w:p>
    <w:p w:rsidR="00DE6A2B" w:rsidRPr="00B51F60" w:rsidRDefault="00E57077" w:rsidP="00B51F60">
      <w:pPr>
        <w:spacing w:line="276" w:lineRule="auto"/>
        <w:ind w:firstLine="725"/>
        <w:rPr>
          <w:rFonts w:ascii="Times New Roman" w:hAnsi="Times New Roman" w:cs="Times New Roman"/>
          <w:szCs w:val="24"/>
        </w:rPr>
      </w:pPr>
      <w:r w:rsidRPr="00B51F60">
        <w:rPr>
          <w:rFonts w:ascii="Times New Roman" w:hAnsi="Times New Roman" w:cs="Times New Roman"/>
          <w:szCs w:val="24"/>
        </w:rPr>
        <w:t xml:space="preserve">This study adopted a quasi-experimental research design involving pre-test and post-test non-equivalent groups. This design was chosen because it allowed for the comparison of the academic performance of students </w:t>
      </w:r>
      <w:r w:rsidRPr="00B51F60">
        <w:rPr>
          <w:rFonts w:ascii="Times New Roman" w:hAnsi="Times New Roman" w:cs="Times New Roman"/>
          <w:szCs w:val="24"/>
        </w:rPr>
        <w:lastRenderedPageBreak/>
        <w:t xml:space="preserve">taught using </w:t>
      </w:r>
      <w:r w:rsidR="00DE6A2B" w:rsidRPr="00B51F60">
        <w:rPr>
          <w:rFonts w:ascii="Times New Roman" w:hAnsi="Times New Roman" w:cs="Times New Roman"/>
          <w:szCs w:val="24"/>
        </w:rPr>
        <w:t xml:space="preserve">different instructional methods, </w:t>
      </w:r>
      <w:r w:rsidRPr="00B51F60">
        <w:rPr>
          <w:rFonts w:ascii="Times New Roman" w:hAnsi="Times New Roman" w:cs="Times New Roman"/>
          <w:szCs w:val="24"/>
        </w:rPr>
        <w:t>lecture, cooper</w:t>
      </w:r>
      <w:r w:rsidR="00DE6A2B" w:rsidRPr="00B51F60">
        <w:rPr>
          <w:rFonts w:ascii="Times New Roman" w:hAnsi="Times New Roman" w:cs="Times New Roman"/>
          <w:szCs w:val="24"/>
        </w:rPr>
        <w:t xml:space="preserve">ative, and competitive learning </w:t>
      </w:r>
      <w:r w:rsidRPr="00B51F60">
        <w:rPr>
          <w:rFonts w:ascii="Times New Roman" w:hAnsi="Times New Roman" w:cs="Times New Roman"/>
          <w:szCs w:val="24"/>
        </w:rPr>
        <w:t>without random assignment of participants</w:t>
      </w:r>
    </w:p>
    <w:p w:rsidR="00067A96" w:rsidRPr="00B51F60" w:rsidRDefault="00067A96" w:rsidP="00B51F60">
      <w:pPr>
        <w:spacing w:line="276" w:lineRule="auto"/>
        <w:ind w:firstLine="0"/>
        <w:rPr>
          <w:rFonts w:ascii="Times New Roman" w:hAnsi="Times New Roman" w:cs="Times New Roman"/>
          <w:szCs w:val="24"/>
        </w:rPr>
      </w:pPr>
      <w:r w:rsidRPr="00B51F60">
        <w:rPr>
          <w:rFonts w:ascii="Times New Roman" w:hAnsi="Times New Roman" w:cs="Times New Roman"/>
          <w:szCs w:val="24"/>
        </w:rPr>
        <w:t xml:space="preserve"> A quasi-experimental design is typically used in situations where the res</w:t>
      </w:r>
      <w:r w:rsidR="002075AE">
        <w:rPr>
          <w:rFonts w:ascii="Times New Roman" w:hAnsi="Times New Roman" w:cs="Times New Roman"/>
          <w:szCs w:val="24"/>
        </w:rPr>
        <w:t xml:space="preserve">earcher aims to determine cause and </w:t>
      </w:r>
      <w:r w:rsidRPr="00B51F60">
        <w:rPr>
          <w:rFonts w:ascii="Times New Roman" w:hAnsi="Times New Roman" w:cs="Times New Roman"/>
          <w:szCs w:val="24"/>
        </w:rPr>
        <w:t xml:space="preserve">effect relationships but cannot randomly assign participants to groups. Unlike true experimental designs, which rely on randomization to eliminate biases and </w:t>
      </w:r>
      <w:r w:rsidR="002075AE">
        <w:rPr>
          <w:rFonts w:ascii="Times New Roman" w:hAnsi="Times New Roman" w:cs="Times New Roman"/>
          <w:szCs w:val="24"/>
        </w:rPr>
        <w:t xml:space="preserve">ensure internal validity, quasi </w:t>
      </w:r>
      <w:r w:rsidRPr="00B51F60">
        <w:rPr>
          <w:rFonts w:ascii="Times New Roman" w:hAnsi="Times New Roman" w:cs="Times New Roman"/>
          <w:szCs w:val="24"/>
        </w:rPr>
        <w:t>experimental designs operate within real-world settings where random assignment is often impractical or impossible. Despite this limitation, they still offer a systematic way to evaluate the impact of interventions by comparing outcomes across group</w:t>
      </w:r>
      <w:r w:rsidR="00FF5616" w:rsidRPr="00B51F60">
        <w:rPr>
          <w:rFonts w:ascii="Times New Roman" w:hAnsi="Times New Roman" w:cs="Times New Roman"/>
          <w:szCs w:val="24"/>
        </w:rPr>
        <w:t>s that are not randomly formed.</w:t>
      </w:r>
    </w:p>
    <w:p w:rsidR="00067A96" w:rsidRPr="00B51F60" w:rsidRDefault="00067A96" w:rsidP="00B51F60">
      <w:pPr>
        <w:spacing w:line="276" w:lineRule="auto"/>
        <w:rPr>
          <w:rFonts w:ascii="Times New Roman" w:hAnsi="Times New Roman" w:cs="Times New Roman"/>
          <w:szCs w:val="24"/>
        </w:rPr>
      </w:pPr>
      <w:r w:rsidRPr="00B51F60">
        <w:rPr>
          <w:rFonts w:ascii="Times New Roman" w:hAnsi="Times New Roman" w:cs="Times New Roman"/>
          <w:szCs w:val="24"/>
        </w:rPr>
        <w:t xml:space="preserve">In this study, the quasi-experimental design was considered most appropriate due to the educational context in which the research was conducted. Students were already organized into intact classes by school administrators, making random assignment unfeasible. However, the researcher was still interested in understanding how different instructional methods influenced student learning outcomes in </w:t>
      </w:r>
      <w:r w:rsidR="000D273F" w:rsidRPr="00B51F60">
        <w:rPr>
          <w:rFonts w:ascii="Times New Roman" w:hAnsi="Times New Roman" w:cs="Times New Roman"/>
          <w:szCs w:val="24"/>
        </w:rPr>
        <w:t>computer studies</w:t>
      </w:r>
      <w:r w:rsidRPr="00B51F60">
        <w:rPr>
          <w:rFonts w:ascii="Times New Roman" w:hAnsi="Times New Roman" w:cs="Times New Roman"/>
          <w:szCs w:val="24"/>
        </w:rPr>
        <w:t>. Thus, the pre-test and post-test non-equivalent group design enabled a robust comparison between groups subjected to different teaching strategies: lecture-based learning, cooperative lear</w:t>
      </w:r>
      <w:r w:rsidR="00FF5616" w:rsidRPr="00B51F60">
        <w:rPr>
          <w:rFonts w:ascii="Times New Roman" w:hAnsi="Times New Roman" w:cs="Times New Roman"/>
          <w:szCs w:val="24"/>
        </w:rPr>
        <w:t>ning, and competitive learning.</w:t>
      </w:r>
    </w:p>
    <w:p w:rsidR="00067A96" w:rsidRPr="00B51F60" w:rsidRDefault="00067A96" w:rsidP="00B51F60">
      <w:pPr>
        <w:spacing w:line="276" w:lineRule="auto"/>
        <w:rPr>
          <w:rFonts w:ascii="Times New Roman" w:hAnsi="Times New Roman" w:cs="Times New Roman"/>
          <w:szCs w:val="24"/>
        </w:rPr>
      </w:pPr>
      <w:r w:rsidRPr="00B51F60">
        <w:rPr>
          <w:rFonts w:ascii="Times New Roman" w:hAnsi="Times New Roman" w:cs="Times New Roman"/>
          <w:szCs w:val="24"/>
        </w:rPr>
        <w:t>Before the instructional intervention, a pre-test was administered to assess the baseline academic performance of all participating students. Following this, each group received instruction based on one of the three teaching methods over a specified period. After the instructional phase, a post-test was conducted to evaluate changes in academic achievement. By comparing the pre-test and post-test scores of each group, the researcher was able to measure the relative effectiveness of each instructional method.</w:t>
      </w:r>
    </w:p>
    <w:p w:rsidR="00E54F04" w:rsidRPr="00B51F60" w:rsidRDefault="00067A96" w:rsidP="00B51F60">
      <w:pPr>
        <w:spacing w:after="0" w:line="276" w:lineRule="auto"/>
        <w:ind w:left="0" w:firstLine="0"/>
        <w:rPr>
          <w:rFonts w:ascii="Times New Roman" w:hAnsi="Times New Roman" w:cs="Times New Roman"/>
          <w:szCs w:val="24"/>
        </w:rPr>
      </w:pPr>
      <w:r w:rsidRPr="00B51F60">
        <w:rPr>
          <w:rFonts w:ascii="Times New Roman" w:hAnsi="Times New Roman" w:cs="Times New Roman"/>
          <w:szCs w:val="24"/>
        </w:rPr>
        <w:t>This design was particularly useful for capturing the influence of the independent variable (instructional method) on the dependent variable (students’ academic performance). It allowed the researcher to maintain the natural classroom environment and routine while still conducting a structured investigation into pedagogical effectiveness. Moreover, the design helped in identifying trends and patterns in student performance that could be attributed to the instructional strategies, thus providing valuable insights for education</w:t>
      </w:r>
      <w:r w:rsidR="00CE0A06" w:rsidRPr="00B51F60">
        <w:rPr>
          <w:rFonts w:ascii="Times New Roman" w:hAnsi="Times New Roman" w:cs="Times New Roman"/>
          <w:szCs w:val="24"/>
        </w:rPr>
        <w:t>al practice and future research.</w:t>
      </w:r>
      <w:r w:rsidR="00DE6A2B" w:rsidRPr="00B51F60">
        <w:rPr>
          <w:rFonts w:ascii="Times New Roman" w:hAnsi="Times New Roman" w:cs="Times New Roman"/>
          <w:szCs w:val="24"/>
        </w:rPr>
        <w:t xml:space="preserve"> . It enabled the researcher to examine the causal effects of classroom goal structures on students' academic achievement in computer studies.</w:t>
      </w:r>
    </w:p>
    <w:p w:rsidR="00CE0A06" w:rsidRPr="00B51F60" w:rsidRDefault="00CE0A06" w:rsidP="00B51F60">
      <w:pPr>
        <w:spacing w:after="0" w:line="276" w:lineRule="auto"/>
        <w:ind w:left="0" w:firstLine="0"/>
        <w:rPr>
          <w:rFonts w:ascii="Times New Roman" w:hAnsi="Times New Roman" w:cs="Times New Roman"/>
          <w:szCs w:val="24"/>
        </w:rPr>
      </w:pPr>
    </w:p>
    <w:p w:rsidR="00CE0A06" w:rsidRPr="00B51F60" w:rsidRDefault="00CE0A06" w:rsidP="00B51F60">
      <w:pPr>
        <w:spacing w:after="0" w:line="276" w:lineRule="auto"/>
        <w:ind w:left="0" w:firstLine="0"/>
        <w:rPr>
          <w:rFonts w:ascii="Times New Roman" w:hAnsi="Times New Roman" w:cs="Times New Roman"/>
          <w:szCs w:val="24"/>
        </w:rPr>
      </w:pPr>
    </w:p>
    <w:p w:rsidR="00E54F04" w:rsidRPr="00B51F60" w:rsidRDefault="006A469E" w:rsidP="00B51F60">
      <w:pPr>
        <w:spacing w:after="0" w:line="276" w:lineRule="auto"/>
        <w:ind w:left="0" w:firstLine="0"/>
        <w:rPr>
          <w:rFonts w:ascii="Times New Roman" w:hAnsi="Times New Roman" w:cs="Times New Roman"/>
          <w:b/>
          <w:szCs w:val="24"/>
        </w:rPr>
      </w:pPr>
      <w:r w:rsidRPr="00B51F60">
        <w:rPr>
          <w:rFonts w:ascii="Times New Roman" w:hAnsi="Times New Roman" w:cs="Times New Roman"/>
          <w:b/>
          <w:szCs w:val="24"/>
        </w:rPr>
        <w:t>3.4</w:t>
      </w:r>
      <w:r w:rsidR="00E54F04" w:rsidRPr="00B51F60">
        <w:rPr>
          <w:rFonts w:ascii="Times New Roman" w:hAnsi="Times New Roman" w:cs="Times New Roman"/>
          <w:b/>
          <w:szCs w:val="24"/>
        </w:rPr>
        <w:t xml:space="preserve"> Area</w:t>
      </w:r>
      <w:r w:rsidR="00E57077" w:rsidRPr="00B51F60">
        <w:rPr>
          <w:rFonts w:ascii="Times New Roman" w:hAnsi="Times New Roman" w:cs="Times New Roman"/>
          <w:b/>
          <w:szCs w:val="24"/>
        </w:rPr>
        <w:t xml:space="preserve"> of the Study</w:t>
      </w:r>
    </w:p>
    <w:p w:rsidR="00E868B3" w:rsidRPr="00B51F60" w:rsidRDefault="00E868B3" w:rsidP="00B51F60">
      <w:pPr>
        <w:spacing w:after="0" w:line="276" w:lineRule="auto"/>
        <w:ind w:left="0" w:firstLine="0"/>
        <w:rPr>
          <w:rFonts w:ascii="Times New Roman" w:hAnsi="Times New Roman" w:cs="Times New Roman"/>
          <w:b/>
          <w:szCs w:val="24"/>
        </w:rPr>
      </w:pPr>
    </w:p>
    <w:p w:rsidR="00E54F04" w:rsidRPr="00B51F60" w:rsidRDefault="00E54F04" w:rsidP="00B51F60">
      <w:pPr>
        <w:spacing w:after="0" w:line="276" w:lineRule="auto"/>
        <w:ind w:firstLine="725"/>
        <w:rPr>
          <w:rFonts w:ascii="Times New Roman" w:hAnsi="Times New Roman" w:cs="Times New Roman"/>
          <w:szCs w:val="24"/>
        </w:rPr>
      </w:pPr>
      <w:r w:rsidRPr="00B51F60">
        <w:rPr>
          <w:rFonts w:ascii="Times New Roman" w:hAnsi="Times New Roman" w:cs="Times New Roman"/>
          <w:szCs w:val="24"/>
        </w:rPr>
        <w:t>The area of the study refers to the specific geographical location where the research was conducted. This study was carried out in Plateau State, Nigeria. Plateau State is located in the North-Central region of Nigeria and is known for its diverse ethnic composition, cultural heritage, and educational institutions. The state has seventeen (17) Local Government Areas and is home to a mixture of urban and rural communities. The capital city, Jos, is a significant center for education, commerce, and government administration in the region.</w:t>
      </w:r>
    </w:p>
    <w:p w:rsidR="00E54F04" w:rsidRPr="00B51F60" w:rsidRDefault="00E54F04" w:rsidP="00B51F60">
      <w:pPr>
        <w:spacing w:after="0" w:line="276" w:lineRule="auto"/>
        <w:rPr>
          <w:rFonts w:ascii="Times New Roman" w:hAnsi="Times New Roman" w:cs="Times New Roman"/>
          <w:szCs w:val="24"/>
        </w:rPr>
      </w:pPr>
      <w:r w:rsidRPr="00B51F60">
        <w:rPr>
          <w:rFonts w:ascii="Times New Roman" w:hAnsi="Times New Roman" w:cs="Times New Roman"/>
          <w:szCs w:val="24"/>
        </w:rPr>
        <w:t xml:space="preserve">Plateau State was chosen as the area of study due to its relevance to the subject matter of the research and the accessibility of the target population. The state’s socio-economic diversity and active participation in various </w:t>
      </w:r>
      <w:r w:rsidRPr="00B51F60">
        <w:rPr>
          <w:rFonts w:ascii="Times New Roman" w:hAnsi="Times New Roman" w:cs="Times New Roman"/>
          <w:szCs w:val="24"/>
        </w:rPr>
        <w:lastRenderedPageBreak/>
        <w:t>developmental, educational, and social programs make it an appropriate setting for the study. Additionally, the state provides a suitable environment for research due to the presence of institutions, organizations, and communities that reflect the broader characteristics of the Nigerian context.</w:t>
      </w:r>
    </w:p>
    <w:p w:rsidR="006A469E" w:rsidRPr="00B51F60" w:rsidRDefault="00E54F04" w:rsidP="00B51F60">
      <w:pPr>
        <w:spacing w:after="0" w:line="276" w:lineRule="auto"/>
        <w:rPr>
          <w:rFonts w:ascii="Times New Roman" w:hAnsi="Times New Roman" w:cs="Times New Roman"/>
          <w:szCs w:val="24"/>
        </w:rPr>
      </w:pPr>
      <w:r w:rsidRPr="00B51F60">
        <w:rPr>
          <w:rFonts w:ascii="Times New Roman" w:hAnsi="Times New Roman" w:cs="Times New Roman"/>
          <w:szCs w:val="24"/>
        </w:rPr>
        <w:t>The choice of Plateau State also facilitates effective data collection, as the researcher had access to participants, resources, and supportive infrastructure necessary for the smooth execution of the study. Conducting the research within this geographical scope allows for the generation of context-specific insights that can be useful for both local and national policy implications.</w:t>
      </w:r>
    </w:p>
    <w:p w:rsidR="00DE6A2B" w:rsidRPr="00B51F60" w:rsidRDefault="00DE6A2B" w:rsidP="00B51F60">
      <w:pPr>
        <w:spacing w:after="0" w:line="276" w:lineRule="auto"/>
        <w:rPr>
          <w:rFonts w:ascii="Times New Roman" w:hAnsi="Times New Roman" w:cs="Times New Roman"/>
          <w:szCs w:val="24"/>
        </w:rPr>
      </w:pPr>
    </w:p>
    <w:p w:rsidR="00DE6A2B" w:rsidRPr="00B51F60" w:rsidRDefault="00DE6A2B" w:rsidP="00B51F60">
      <w:pPr>
        <w:spacing w:after="0" w:line="276" w:lineRule="auto"/>
        <w:rPr>
          <w:rFonts w:ascii="Times New Roman" w:hAnsi="Times New Roman" w:cs="Times New Roman"/>
          <w:szCs w:val="24"/>
        </w:rPr>
      </w:pPr>
    </w:p>
    <w:p w:rsidR="004657F0" w:rsidRPr="00B51F60" w:rsidRDefault="00E54F04" w:rsidP="00B51F60">
      <w:pPr>
        <w:pStyle w:val="ListParagraph"/>
        <w:numPr>
          <w:ilvl w:val="1"/>
          <w:numId w:val="8"/>
        </w:numPr>
        <w:spacing w:after="0" w:line="276" w:lineRule="auto"/>
        <w:rPr>
          <w:rFonts w:ascii="Times New Roman" w:hAnsi="Times New Roman" w:cs="Times New Roman"/>
          <w:b/>
          <w:szCs w:val="24"/>
        </w:rPr>
      </w:pPr>
      <w:r w:rsidRPr="00B51F60">
        <w:rPr>
          <w:rFonts w:ascii="Times New Roman" w:hAnsi="Times New Roman" w:cs="Times New Roman"/>
          <w:b/>
          <w:szCs w:val="24"/>
        </w:rPr>
        <w:t>Population</w:t>
      </w:r>
      <w:r w:rsidR="00E57077" w:rsidRPr="00B51F60">
        <w:rPr>
          <w:rFonts w:ascii="Times New Roman" w:hAnsi="Times New Roman" w:cs="Times New Roman"/>
          <w:b/>
          <w:szCs w:val="24"/>
        </w:rPr>
        <w:t xml:space="preserve"> of the Study</w:t>
      </w:r>
    </w:p>
    <w:p w:rsidR="00E868B3" w:rsidRPr="00B51F60" w:rsidRDefault="00E868B3" w:rsidP="00B51F60">
      <w:pPr>
        <w:pStyle w:val="ListParagraph"/>
        <w:spacing w:after="0" w:line="276" w:lineRule="auto"/>
        <w:ind w:left="345" w:firstLine="0"/>
        <w:rPr>
          <w:rFonts w:ascii="Times New Roman" w:hAnsi="Times New Roman" w:cs="Times New Roman"/>
          <w:b/>
          <w:szCs w:val="24"/>
        </w:rPr>
      </w:pPr>
    </w:p>
    <w:p w:rsidR="00067A96" w:rsidRPr="00B51F60" w:rsidRDefault="00067A96" w:rsidP="00B51F60">
      <w:pPr>
        <w:spacing w:line="276" w:lineRule="auto"/>
        <w:ind w:left="-15" w:firstLine="360"/>
        <w:rPr>
          <w:rFonts w:ascii="Times New Roman" w:hAnsi="Times New Roman" w:cs="Times New Roman"/>
          <w:b/>
          <w:szCs w:val="24"/>
        </w:rPr>
      </w:pPr>
      <w:r w:rsidRPr="00B51F60">
        <w:rPr>
          <w:rFonts w:ascii="Times New Roman" w:hAnsi="Times New Roman" w:cs="Times New Roman"/>
          <w:szCs w:val="24"/>
        </w:rPr>
        <w:t xml:space="preserve">The population for this study comprised all Junior Secondary School Two (JSS 2) students offering </w:t>
      </w:r>
      <w:r w:rsidR="00E54F04" w:rsidRPr="00B51F60">
        <w:rPr>
          <w:rFonts w:ascii="Times New Roman" w:hAnsi="Times New Roman" w:cs="Times New Roman"/>
          <w:szCs w:val="24"/>
        </w:rPr>
        <w:t xml:space="preserve">Computer studies </w:t>
      </w:r>
      <w:r w:rsidRPr="00B51F60">
        <w:rPr>
          <w:rFonts w:ascii="Times New Roman" w:hAnsi="Times New Roman" w:cs="Times New Roman"/>
          <w:szCs w:val="24"/>
        </w:rPr>
        <w:t xml:space="preserve">in selected public and private secondary schools within Pankshin Local Government Area of Plateau State. The choice of Pankshin LGA is informed by its diverse mix of urban and rural communities, which provides a representative sample of the broader student population in Plateau State. The JSS 2 level was deliberately selected for this study because students at this stage of education have typically been introduced to basic concepts in Computer Studies, including computer hardware, software, and basic applications. This foundational knowledge makes them adequately prepared and intellectually mature to engage with a variety of instructional strategies that aim to enhance their comprehension, retention, and overall learning outcomes in </w:t>
      </w:r>
      <w:r w:rsidR="000D273F" w:rsidRPr="00B51F60">
        <w:rPr>
          <w:rFonts w:ascii="Times New Roman" w:hAnsi="Times New Roman" w:cs="Times New Roman"/>
          <w:szCs w:val="24"/>
        </w:rPr>
        <w:t>Computer studies</w:t>
      </w:r>
      <w:r w:rsidRPr="00B51F60">
        <w:rPr>
          <w:rFonts w:ascii="Times New Roman" w:hAnsi="Times New Roman" w:cs="Times New Roman"/>
          <w:szCs w:val="24"/>
        </w:rPr>
        <w:t>. Additionally, students at this level are generally more responsive to pedagogical interventions, as they are transitioning from basic to more advanced levels of understanding, making it an ideal stage for evaluating the impact of different teaching methods on their academic performance.</w:t>
      </w:r>
    </w:p>
    <w:p w:rsidR="006A469E" w:rsidRPr="00B51F60" w:rsidRDefault="006A469E" w:rsidP="00B51F60">
      <w:pPr>
        <w:pStyle w:val="ListParagraph"/>
        <w:tabs>
          <w:tab w:val="left" w:pos="7935"/>
        </w:tabs>
        <w:spacing w:line="276" w:lineRule="auto"/>
        <w:ind w:left="360" w:firstLine="0"/>
        <w:rPr>
          <w:rFonts w:ascii="Times New Roman" w:hAnsi="Times New Roman" w:cs="Times New Roman"/>
          <w:szCs w:val="24"/>
        </w:rPr>
      </w:pPr>
    </w:p>
    <w:p w:rsidR="006A469E" w:rsidRPr="00B51F60" w:rsidRDefault="006A469E" w:rsidP="00B51F60">
      <w:pPr>
        <w:pStyle w:val="ListParagraph"/>
        <w:tabs>
          <w:tab w:val="left" w:pos="7935"/>
        </w:tabs>
        <w:spacing w:line="276" w:lineRule="auto"/>
        <w:ind w:left="360" w:firstLine="0"/>
        <w:rPr>
          <w:rFonts w:ascii="Times New Roman" w:hAnsi="Times New Roman" w:cs="Times New Roman"/>
          <w:szCs w:val="24"/>
        </w:rPr>
      </w:pPr>
    </w:p>
    <w:p w:rsidR="00067A96" w:rsidRPr="00B51F60" w:rsidRDefault="00067A96" w:rsidP="00B51F60">
      <w:pPr>
        <w:pStyle w:val="ListParagraph"/>
        <w:numPr>
          <w:ilvl w:val="1"/>
          <w:numId w:val="5"/>
        </w:numPr>
        <w:tabs>
          <w:tab w:val="left" w:pos="7935"/>
        </w:tabs>
        <w:spacing w:line="276" w:lineRule="auto"/>
        <w:rPr>
          <w:rFonts w:ascii="Times New Roman" w:hAnsi="Times New Roman" w:cs="Times New Roman"/>
          <w:b/>
          <w:szCs w:val="24"/>
        </w:rPr>
      </w:pPr>
      <w:r w:rsidRPr="00B51F60">
        <w:rPr>
          <w:rFonts w:ascii="Times New Roman" w:hAnsi="Times New Roman" w:cs="Times New Roman"/>
          <w:b/>
          <w:szCs w:val="24"/>
        </w:rPr>
        <w:t>Sample and Sampling Technique</w:t>
      </w:r>
    </w:p>
    <w:p w:rsidR="00067A96" w:rsidRPr="00B51F60" w:rsidRDefault="00067A96" w:rsidP="00B51F60">
      <w:pPr>
        <w:spacing w:line="276" w:lineRule="auto"/>
        <w:ind w:left="360" w:firstLine="0"/>
        <w:rPr>
          <w:rFonts w:ascii="Times New Roman" w:hAnsi="Times New Roman" w:cs="Times New Roman"/>
          <w:szCs w:val="24"/>
        </w:rPr>
      </w:pPr>
      <w:r w:rsidRPr="00B51F60">
        <w:rPr>
          <w:rFonts w:ascii="Times New Roman" w:hAnsi="Times New Roman" w:cs="Times New Roman"/>
          <w:szCs w:val="24"/>
        </w:rPr>
        <w:t>This study employed a purposive (non-probability) sampling technique to select participants from three co-educational ju</w:t>
      </w:r>
      <w:r w:rsidR="00B942DC" w:rsidRPr="00B51F60">
        <w:rPr>
          <w:rFonts w:ascii="Times New Roman" w:hAnsi="Times New Roman" w:cs="Times New Roman"/>
          <w:szCs w:val="24"/>
        </w:rPr>
        <w:t>nior secondary schools in Pankshin, Plateau</w:t>
      </w:r>
      <w:r w:rsidRPr="00B51F60">
        <w:rPr>
          <w:rFonts w:ascii="Times New Roman" w:hAnsi="Times New Roman" w:cs="Times New Roman"/>
          <w:szCs w:val="24"/>
        </w:rPr>
        <w:t xml:space="preserve"> State, Nigeria. Purposive sampling was chosen to ensure that the selected schools met specific criteria deemed essential for the research, thereby enhancing the relevance and quality of the data collected.</w:t>
      </w:r>
    </w:p>
    <w:p w:rsidR="006A469E" w:rsidRPr="00B51F60" w:rsidRDefault="00067A96" w:rsidP="00B51F60">
      <w:pPr>
        <w:pStyle w:val="ListParagraph"/>
        <w:numPr>
          <w:ilvl w:val="2"/>
          <w:numId w:val="5"/>
        </w:numPr>
        <w:spacing w:line="276" w:lineRule="auto"/>
        <w:ind w:left="1080"/>
        <w:rPr>
          <w:rFonts w:ascii="Times New Roman" w:hAnsi="Times New Roman" w:cs="Times New Roman"/>
          <w:b/>
          <w:szCs w:val="24"/>
        </w:rPr>
      </w:pPr>
      <w:r w:rsidRPr="00B51F60">
        <w:rPr>
          <w:rFonts w:ascii="Times New Roman" w:hAnsi="Times New Roman" w:cs="Times New Roman"/>
          <w:b/>
          <w:szCs w:val="24"/>
        </w:rPr>
        <w:t>Target Population</w:t>
      </w:r>
    </w:p>
    <w:p w:rsidR="006A469E" w:rsidRPr="00B51F60" w:rsidRDefault="006A469E" w:rsidP="00B51F60">
      <w:pPr>
        <w:pStyle w:val="ListParagraph"/>
        <w:spacing w:line="276" w:lineRule="auto"/>
        <w:ind w:left="1440" w:firstLine="0"/>
        <w:rPr>
          <w:rFonts w:ascii="Times New Roman" w:hAnsi="Times New Roman" w:cs="Times New Roman"/>
          <w:b/>
          <w:szCs w:val="24"/>
        </w:rPr>
      </w:pPr>
    </w:p>
    <w:p w:rsidR="00067A96" w:rsidRPr="00B51F60" w:rsidRDefault="00067A96" w:rsidP="00B51F60">
      <w:pPr>
        <w:pStyle w:val="ListParagraph"/>
        <w:spacing w:line="276" w:lineRule="auto"/>
        <w:ind w:left="360" w:firstLine="0"/>
        <w:rPr>
          <w:rFonts w:ascii="Times New Roman" w:hAnsi="Times New Roman" w:cs="Times New Roman"/>
          <w:szCs w:val="24"/>
        </w:rPr>
      </w:pPr>
      <w:r w:rsidRPr="00B51F60">
        <w:rPr>
          <w:rFonts w:ascii="Times New Roman" w:hAnsi="Times New Roman" w:cs="Times New Roman"/>
          <w:szCs w:val="24"/>
        </w:rPr>
        <w:t xml:space="preserve">The target population comprised junior secondary school students enrolled </w:t>
      </w:r>
      <w:r w:rsidR="00B942DC" w:rsidRPr="00B51F60">
        <w:rPr>
          <w:rFonts w:ascii="Times New Roman" w:hAnsi="Times New Roman" w:cs="Times New Roman"/>
          <w:szCs w:val="24"/>
        </w:rPr>
        <w:t xml:space="preserve">in public schools within Pankshin </w:t>
      </w:r>
      <w:r w:rsidRPr="00B51F60">
        <w:rPr>
          <w:rFonts w:ascii="Times New Roman" w:hAnsi="Times New Roman" w:cs="Times New Roman"/>
          <w:szCs w:val="24"/>
        </w:rPr>
        <w:t>Local Government Area. The focus was on students who were studying Information and Communication Technology (ICT) as part of their curriculum. This demographic was selected due to the centrality of ICT education in the study's objectives, which aimed to assess the effectiveness of different instructional methods in enhancing students' ICT skills.</w:t>
      </w:r>
    </w:p>
    <w:p w:rsidR="006A469E" w:rsidRPr="00B51F60" w:rsidRDefault="006A469E" w:rsidP="00B51F60">
      <w:pPr>
        <w:pStyle w:val="ListParagraph"/>
        <w:spacing w:line="276" w:lineRule="auto"/>
        <w:ind w:left="360" w:firstLine="0"/>
        <w:rPr>
          <w:rFonts w:ascii="Times New Roman" w:hAnsi="Times New Roman" w:cs="Times New Roman"/>
          <w:szCs w:val="24"/>
        </w:rPr>
      </w:pPr>
    </w:p>
    <w:p w:rsidR="00067A96" w:rsidRPr="00B51F60" w:rsidRDefault="006A469E" w:rsidP="00B51F60">
      <w:pPr>
        <w:pStyle w:val="ListParagraph"/>
        <w:spacing w:line="276" w:lineRule="auto"/>
        <w:ind w:left="360" w:firstLine="0"/>
        <w:rPr>
          <w:rFonts w:ascii="Times New Roman" w:hAnsi="Times New Roman" w:cs="Times New Roman"/>
          <w:b/>
          <w:szCs w:val="24"/>
        </w:rPr>
      </w:pPr>
      <w:r w:rsidRPr="00B51F60">
        <w:rPr>
          <w:rFonts w:ascii="Times New Roman" w:hAnsi="Times New Roman" w:cs="Times New Roman"/>
          <w:b/>
          <w:szCs w:val="24"/>
        </w:rPr>
        <w:t>3.6</w:t>
      </w:r>
      <w:r w:rsidR="00067A96" w:rsidRPr="00B51F60">
        <w:rPr>
          <w:rFonts w:ascii="Times New Roman" w:hAnsi="Times New Roman" w:cs="Times New Roman"/>
          <w:b/>
          <w:szCs w:val="24"/>
        </w:rPr>
        <w:t>.2 Sampling Criteria</w:t>
      </w:r>
    </w:p>
    <w:p w:rsidR="00067A96" w:rsidRPr="00B51F60" w:rsidRDefault="00067A96" w:rsidP="00B51F60">
      <w:pPr>
        <w:pStyle w:val="ListParagraph"/>
        <w:spacing w:line="276" w:lineRule="auto"/>
        <w:ind w:left="360" w:firstLine="0"/>
        <w:rPr>
          <w:rFonts w:ascii="Times New Roman" w:hAnsi="Times New Roman" w:cs="Times New Roman"/>
          <w:b/>
          <w:szCs w:val="24"/>
        </w:rPr>
      </w:pPr>
      <w:r w:rsidRPr="00B51F60">
        <w:rPr>
          <w:rFonts w:ascii="Times New Roman" w:hAnsi="Times New Roman" w:cs="Times New Roman"/>
          <w:szCs w:val="24"/>
        </w:rPr>
        <w:lastRenderedPageBreak/>
        <w:t>The selection of schools was based on the following criteria:</w:t>
      </w:r>
    </w:p>
    <w:p w:rsidR="00067A96" w:rsidRPr="00B51F60" w:rsidRDefault="00067A96" w:rsidP="00B51F60">
      <w:pPr>
        <w:pStyle w:val="ListParagraph"/>
        <w:numPr>
          <w:ilvl w:val="0"/>
          <w:numId w:val="6"/>
        </w:numPr>
        <w:spacing w:line="276" w:lineRule="auto"/>
        <w:rPr>
          <w:rFonts w:ascii="Times New Roman" w:hAnsi="Times New Roman" w:cs="Times New Roman"/>
          <w:szCs w:val="24"/>
        </w:rPr>
      </w:pPr>
      <w:r w:rsidRPr="00B51F60">
        <w:rPr>
          <w:rFonts w:ascii="Times New Roman" w:hAnsi="Times New Roman" w:cs="Times New Roman"/>
          <w:szCs w:val="24"/>
        </w:rPr>
        <w:t>Qualified ICT Teachers: Each school must have at least one qualified ICT teacher to ensure the delivery of the curriculum is in line with educational standards.</w:t>
      </w:r>
    </w:p>
    <w:p w:rsidR="00067A96" w:rsidRPr="00B51F60" w:rsidRDefault="00067A96" w:rsidP="00B51F60">
      <w:pPr>
        <w:pStyle w:val="ListParagraph"/>
        <w:numPr>
          <w:ilvl w:val="0"/>
          <w:numId w:val="6"/>
        </w:numPr>
        <w:spacing w:line="276" w:lineRule="auto"/>
        <w:rPr>
          <w:rFonts w:ascii="Times New Roman" w:hAnsi="Times New Roman" w:cs="Times New Roman"/>
          <w:szCs w:val="24"/>
        </w:rPr>
      </w:pPr>
      <w:r w:rsidRPr="00B51F60">
        <w:rPr>
          <w:rFonts w:ascii="Times New Roman" w:hAnsi="Times New Roman" w:cs="Times New Roman"/>
          <w:szCs w:val="24"/>
        </w:rPr>
        <w:t>Functional ICT Laboratories: The presence of a well-equipped ICT laboratory was essential to provide students with hands-on experience and facilitate practical learning.</w:t>
      </w:r>
    </w:p>
    <w:p w:rsidR="00067A96" w:rsidRPr="00B51F60" w:rsidRDefault="00067A96" w:rsidP="00B51F60">
      <w:pPr>
        <w:pStyle w:val="ListParagraph"/>
        <w:spacing w:line="276" w:lineRule="auto"/>
        <w:ind w:left="360" w:firstLine="0"/>
        <w:rPr>
          <w:rFonts w:ascii="Times New Roman" w:hAnsi="Times New Roman" w:cs="Times New Roman"/>
          <w:szCs w:val="24"/>
        </w:rPr>
      </w:pPr>
    </w:p>
    <w:p w:rsidR="00067A96" w:rsidRPr="00B51F60" w:rsidRDefault="00067A96" w:rsidP="00B51F60">
      <w:pPr>
        <w:pStyle w:val="ListParagraph"/>
        <w:numPr>
          <w:ilvl w:val="0"/>
          <w:numId w:val="6"/>
        </w:numPr>
        <w:spacing w:line="276" w:lineRule="auto"/>
        <w:rPr>
          <w:rFonts w:ascii="Times New Roman" w:hAnsi="Times New Roman" w:cs="Times New Roman"/>
          <w:szCs w:val="24"/>
        </w:rPr>
      </w:pPr>
      <w:r w:rsidRPr="00B51F60">
        <w:rPr>
          <w:rFonts w:ascii="Times New Roman" w:hAnsi="Times New Roman" w:cs="Times New Roman"/>
          <w:szCs w:val="24"/>
        </w:rPr>
        <w:t>Willingness to Participate: Schools that expressed a willingness to participate in the study and collaborate with the researchers were prioritized.</w:t>
      </w:r>
    </w:p>
    <w:p w:rsidR="00067A96" w:rsidRPr="00B51F60" w:rsidRDefault="00067A96" w:rsidP="00B51F60">
      <w:pPr>
        <w:pStyle w:val="ListParagraph"/>
        <w:spacing w:line="276" w:lineRule="auto"/>
        <w:ind w:left="360" w:firstLine="0"/>
        <w:rPr>
          <w:rFonts w:ascii="Times New Roman" w:hAnsi="Times New Roman" w:cs="Times New Roman"/>
          <w:szCs w:val="24"/>
        </w:rPr>
      </w:pPr>
      <w:r w:rsidRPr="00B51F60">
        <w:rPr>
          <w:rFonts w:ascii="Times New Roman" w:hAnsi="Times New Roman" w:cs="Times New Roman"/>
          <w:szCs w:val="24"/>
        </w:rPr>
        <w:t>These criteria were established to ensure that the selected schools could effectively implement the instructional methods under investigation and provide a conducive environment for the study.</w:t>
      </w:r>
    </w:p>
    <w:p w:rsidR="006A469E" w:rsidRPr="00B51F60" w:rsidRDefault="006A469E" w:rsidP="00B51F60">
      <w:pPr>
        <w:pStyle w:val="ListParagraph"/>
        <w:spacing w:line="276" w:lineRule="auto"/>
        <w:ind w:left="360" w:firstLine="0"/>
        <w:rPr>
          <w:rFonts w:ascii="Times New Roman" w:hAnsi="Times New Roman" w:cs="Times New Roman"/>
          <w:szCs w:val="24"/>
        </w:rPr>
      </w:pPr>
    </w:p>
    <w:p w:rsidR="00067A96" w:rsidRPr="00B51F60" w:rsidRDefault="006A469E" w:rsidP="00B51F60">
      <w:pPr>
        <w:pStyle w:val="ListParagraph"/>
        <w:spacing w:line="276" w:lineRule="auto"/>
        <w:ind w:left="360" w:firstLine="0"/>
        <w:rPr>
          <w:rFonts w:ascii="Times New Roman" w:hAnsi="Times New Roman" w:cs="Times New Roman"/>
          <w:b/>
          <w:szCs w:val="24"/>
        </w:rPr>
      </w:pPr>
      <w:r w:rsidRPr="00B51F60">
        <w:rPr>
          <w:rFonts w:ascii="Times New Roman" w:hAnsi="Times New Roman" w:cs="Times New Roman"/>
          <w:b/>
          <w:szCs w:val="24"/>
        </w:rPr>
        <w:t>3.6</w:t>
      </w:r>
      <w:r w:rsidR="00067A96" w:rsidRPr="00B51F60">
        <w:rPr>
          <w:rFonts w:ascii="Times New Roman" w:hAnsi="Times New Roman" w:cs="Times New Roman"/>
          <w:b/>
          <w:szCs w:val="24"/>
        </w:rPr>
        <w:t>.3 Sample Size and Group Allocation</w:t>
      </w:r>
    </w:p>
    <w:p w:rsidR="00067A96" w:rsidRPr="00B51F60" w:rsidRDefault="00067A96" w:rsidP="00B51F60">
      <w:pPr>
        <w:spacing w:line="276" w:lineRule="auto"/>
        <w:ind w:left="0" w:firstLine="0"/>
        <w:rPr>
          <w:rFonts w:ascii="Times New Roman" w:hAnsi="Times New Roman" w:cs="Times New Roman"/>
          <w:szCs w:val="24"/>
        </w:rPr>
      </w:pPr>
      <w:r w:rsidRPr="00B51F60">
        <w:rPr>
          <w:rFonts w:ascii="Times New Roman" w:hAnsi="Times New Roman" w:cs="Times New Roman"/>
          <w:szCs w:val="24"/>
        </w:rPr>
        <w:t>A total of 90 students were purposively selected from the three schools, with each institution contributing 30 students. The students were then randomly assigned to one of three instructional groups:</w:t>
      </w:r>
    </w:p>
    <w:p w:rsidR="00067A96" w:rsidRPr="00B51F60" w:rsidRDefault="00067A96" w:rsidP="00B51F60">
      <w:pPr>
        <w:pStyle w:val="ListParagraph"/>
        <w:numPr>
          <w:ilvl w:val="0"/>
          <w:numId w:val="10"/>
        </w:numPr>
        <w:spacing w:line="276" w:lineRule="auto"/>
        <w:rPr>
          <w:rFonts w:ascii="Times New Roman" w:hAnsi="Times New Roman" w:cs="Times New Roman"/>
          <w:szCs w:val="24"/>
        </w:rPr>
      </w:pPr>
      <w:r w:rsidRPr="00B51F60">
        <w:rPr>
          <w:rFonts w:ascii="Times New Roman" w:hAnsi="Times New Roman" w:cs="Times New Roman"/>
          <w:szCs w:val="24"/>
        </w:rPr>
        <w:t xml:space="preserve">Group </w:t>
      </w:r>
      <w:proofErr w:type="gramStart"/>
      <w:r w:rsidRPr="00B51F60">
        <w:rPr>
          <w:rFonts w:ascii="Times New Roman" w:hAnsi="Times New Roman" w:cs="Times New Roman"/>
          <w:szCs w:val="24"/>
        </w:rPr>
        <w:t>A</w:t>
      </w:r>
      <w:proofErr w:type="gramEnd"/>
      <w:r w:rsidRPr="00B51F60">
        <w:rPr>
          <w:rFonts w:ascii="Times New Roman" w:hAnsi="Times New Roman" w:cs="Times New Roman"/>
          <w:szCs w:val="24"/>
        </w:rPr>
        <w:t xml:space="preserve"> (Lecture Method): This group served as the control group and received traditional, teacher-centered instruction.</w:t>
      </w:r>
    </w:p>
    <w:p w:rsidR="00067A96" w:rsidRPr="00B51F60" w:rsidRDefault="00067A96" w:rsidP="00B51F60">
      <w:pPr>
        <w:pStyle w:val="ListParagraph"/>
        <w:numPr>
          <w:ilvl w:val="0"/>
          <w:numId w:val="10"/>
        </w:numPr>
        <w:spacing w:line="276" w:lineRule="auto"/>
        <w:rPr>
          <w:rFonts w:ascii="Times New Roman" w:hAnsi="Times New Roman" w:cs="Times New Roman"/>
          <w:szCs w:val="24"/>
        </w:rPr>
      </w:pPr>
      <w:r w:rsidRPr="00B51F60">
        <w:rPr>
          <w:rFonts w:ascii="Times New Roman" w:hAnsi="Times New Roman" w:cs="Times New Roman"/>
          <w:szCs w:val="24"/>
        </w:rPr>
        <w:t>Group B (Cooperative Learning Method): Students in this group worked in small, mixed-ability teams to solve problems and complete tasks collectively, fostering collaborative learning.</w:t>
      </w:r>
    </w:p>
    <w:p w:rsidR="00067A96" w:rsidRPr="00B51F60" w:rsidRDefault="00067A96" w:rsidP="00B51F60">
      <w:pPr>
        <w:pStyle w:val="ListParagraph"/>
        <w:numPr>
          <w:ilvl w:val="0"/>
          <w:numId w:val="10"/>
        </w:numPr>
        <w:spacing w:line="276" w:lineRule="auto"/>
        <w:rPr>
          <w:rFonts w:ascii="Times New Roman" w:hAnsi="Times New Roman" w:cs="Times New Roman"/>
          <w:szCs w:val="24"/>
        </w:rPr>
      </w:pPr>
      <w:r w:rsidRPr="00B51F60">
        <w:rPr>
          <w:rFonts w:ascii="Times New Roman" w:hAnsi="Times New Roman" w:cs="Times New Roman"/>
          <w:szCs w:val="24"/>
        </w:rPr>
        <w:t>Group C (Competitive Learning Method): This group engaged in individual learning with competitive incentives and ranking based on performance, aiming to motivate students through competition.</w:t>
      </w:r>
    </w:p>
    <w:p w:rsidR="00067A96" w:rsidRPr="00B51F60" w:rsidRDefault="00067A96" w:rsidP="00B51F60">
      <w:pPr>
        <w:spacing w:line="276" w:lineRule="auto"/>
        <w:rPr>
          <w:rFonts w:ascii="Times New Roman" w:hAnsi="Times New Roman" w:cs="Times New Roman"/>
          <w:szCs w:val="24"/>
        </w:rPr>
      </w:pPr>
      <w:r w:rsidRPr="00B51F60">
        <w:rPr>
          <w:rFonts w:ascii="Times New Roman" w:hAnsi="Times New Roman" w:cs="Times New Roman"/>
          <w:szCs w:val="24"/>
        </w:rPr>
        <w:t>The random assignment to these groups was intended to minimize selection bias and ensure that any differences in outcomes could be attributed to the instructional methods rather than pre-existing differences among the students.</w:t>
      </w:r>
    </w:p>
    <w:p w:rsidR="00067A96" w:rsidRPr="00B51F60" w:rsidRDefault="00F7260D" w:rsidP="00B51F60">
      <w:pPr>
        <w:spacing w:line="276" w:lineRule="auto"/>
        <w:ind w:left="0" w:firstLine="0"/>
        <w:rPr>
          <w:rFonts w:ascii="Times New Roman" w:hAnsi="Times New Roman" w:cs="Times New Roman"/>
          <w:b/>
          <w:szCs w:val="24"/>
        </w:rPr>
      </w:pPr>
      <w:r w:rsidRPr="00B51F60">
        <w:rPr>
          <w:rFonts w:ascii="Times New Roman" w:hAnsi="Times New Roman" w:cs="Times New Roman"/>
          <w:b/>
          <w:szCs w:val="24"/>
        </w:rPr>
        <w:t>3.6</w:t>
      </w:r>
      <w:r w:rsidR="00067A96" w:rsidRPr="00B51F60">
        <w:rPr>
          <w:rFonts w:ascii="Times New Roman" w:hAnsi="Times New Roman" w:cs="Times New Roman"/>
          <w:b/>
          <w:szCs w:val="24"/>
        </w:rPr>
        <w:t>.4 Rationale for Purposive Sampling</w:t>
      </w:r>
    </w:p>
    <w:p w:rsidR="00067A96" w:rsidRPr="00B51F60" w:rsidRDefault="00067A96" w:rsidP="00B51F60">
      <w:pPr>
        <w:spacing w:line="276" w:lineRule="auto"/>
        <w:rPr>
          <w:rFonts w:ascii="Times New Roman" w:hAnsi="Times New Roman" w:cs="Times New Roman"/>
          <w:szCs w:val="24"/>
        </w:rPr>
      </w:pPr>
      <w:r w:rsidRPr="00B51F60">
        <w:rPr>
          <w:rFonts w:ascii="Times New Roman" w:hAnsi="Times New Roman" w:cs="Times New Roman"/>
          <w:szCs w:val="24"/>
        </w:rPr>
        <w:t>Purposive sampling was employed to ensure that the selected schools met the specific criteria necessary for the study's success. This approach allowed the researchers to focus on institutions that had the requisite resources and infrastructure to implement the intervention effectively. By targeting schools with qualified ICT teachers and functional ICT laboratories, the study aimed to control for variables that could confound the results, thereby enhancing the internal validity of the findings.</w:t>
      </w:r>
    </w:p>
    <w:p w:rsidR="00067A96" w:rsidRPr="00B51F60" w:rsidRDefault="00067A96" w:rsidP="00B51F60">
      <w:pPr>
        <w:spacing w:line="276" w:lineRule="auto"/>
        <w:rPr>
          <w:rFonts w:ascii="Times New Roman" w:hAnsi="Times New Roman" w:cs="Times New Roman"/>
          <w:szCs w:val="24"/>
        </w:rPr>
      </w:pPr>
      <w:r w:rsidRPr="00B51F60">
        <w:rPr>
          <w:rFonts w:ascii="Times New Roman" w:hAnsi="Times New Roman" w:cs="Times New Roman"/>
          <w:szCs w:val="24"/>
        </w:rPr>
        <w:t>While purposive sampling does not allow for the generalization of findings to the broader population, it is particularly useful in educational research where specific conditions are necessary to address the research questions effectively. This method enabled the researchers to gather in-depth insights from schools that were well-equipped to participate in the study, thereby contributing valuable data to the field of educational methodology.</w:t>
      </w:r>
    </w:p>
    <w:p w:rsidR="007C7099" w:rsidRPr="00B51F60" w:rsidRDefault="00E57077" w:rsidP="00B51F60">
      <w:pPr>
        <w:pStyle w:val="ListParagraph"/>
        <w:numPr>
          <w:ilvl w:val="1"/>
          <w:numId w:val="5"/>
        </w:numPr>
        <w:spacing w:after="0" w:line="276" w:lineRule="auto"/>
        <w:rPr>
          <w:rFonts w:ascii="Times New Roman" w:hAnsi="Times New Roman" w:cs="Times New Roman"/>
          <w:b/>
          <w:szCs w:val="24"/>
        </w:rPr>
      </w:pPr>
      <w:r w:rsidRPr="00B51F60">
        <w:rPr>
          <w:rFonts w:ascii="Times New Roman" w:hAnsi="Times New Roman" w:cs="Times New Roman"/>
          <w:b/>
          <w:szCs w:val="24"/>
        </w:rPr>
        <w:lastRenderedPageBreak/>
        <w:t>Instrument for Data Collection</w:t>
      </w:r>
    </w:p>
    <w:p w:rsidR="00E868B3" w:rsidRPr="00B51F60" w:rsidRDefault="00E868B3" w:rsidP="00B51F60">
      <w:pPr>
        <w:pStyle w:val="ListParagraph"/>
        <w:spacing w:after="0" w:line="276" w:lineRule="auto"/>
        <w:ind w:left="360" w:firstLine="0"/>
        <w:rPr>
          <w:rFonts w:ascii="Times New Roman" w:hAnsi="Times New Roman" w:cs="Times New Roman"/>
          <w:b/>
          <w:szCs w:val="24"/>
        </w:rPr>
      </w:pPr>
    </w:p>
    <w:p w:rsidR="0096656C" w:rsidRPr="00B51F60" w:rsidRDefault="00E57077" w:rsidP="00B51F60">
      <w:pPr>
        <w:spacing w:line="276" w:lineRule="auto"/>
        <w:ind w:firstLine="365"/>
        <w:rPr>
          <w:rFonts w:ascii="Times New Roman" w:hAnsi="Times New Roman" w:cs="Times New Roman"/>
          <w:szCs w:val="24"/>
        </w:rPr>
      </w:pPr>
      <w:r w:rsidRPr="00B51F60">
        <w:rPr>
          <w:rFonts w:ascii="Times New Roman" w:hAnsi="Times New Roman" w:cs="Times New Roman"/>
          <w:szCs w:val="24"/>
        </w:rPr>
        <w:t xml:space="preserve">The instrument used for data collection was a </w:t>
      </w:r>
      <w:r w:rsidR="000D273F" w:rsidRPr="00B51F60">
        <w:rPr>
          <w:rFonts w:ascii="Times New Roman" w:hAnsi="Times New Roman" w:cs="Times New Roman"/>
          <w:szCs w:val="24"/>
        </w:rPr>
        <w:t>Computer studies</w:t>
      </w:r>
      <w:r w:rsidR="00F7260D" w:rsidRPr="00B51F60">
        <w:rPr>
          <w:rFonts w:ascii="Times New Roman" w:hAnsi="Times New Roman" w:cs="Times New Roman"/>
          <w:szCs w:val="24"/>
        </w:rPr>
        <w:t xml:space="preserve"> Achievement Test</w:t>
      </w:r>
      <w:r w:rsidRPr="00B51F60">
        <w:rPr>
          <w:rFonts w:ascii="Times New Roman" w:hAnsi="Times New Roman" w:cs="Times New Roman"/>
          <w:szCs w:val="24"/>
        </w:rPr>
        <w:t xml:space="preserve"> </w:t>
      </w:r>
      <w:r w:rsidR="000D273F" w:rsidRPr="00B51F60">
        <w:rPr>
          <w:rFonts w:ascii="Times New Roman" w:hAnsi="Times New Roman" w:cs="Times New Roman"/>
          <w:szCs w:val="24"/>
        </w:rPr>
        <w:t>(CEAT)</w:t>
      </w:r>
      <w:r w:rsidR="00067A96" w:rsidRPr="00B51F60">
        <w:rPr>
          <w:rFonts w:ascii="Times New Roman" w:hAnsi="Times New Roman" w:cs="Times New Roman"/>
          <w:szCs w:val="24"/>
        </w:rPr>
        <w:t xml:space="preserve">, which was specifically developed by the researcher to suit the objectives of the research. The CEAT was designed as a standardized multiple-choice assessment comprising forty (40) carefully selected questions. These questions were developed to measure students’ understanding, retention, and mastery of various </w:t>
      </w:r>
      <w:r w:rsidR="00E54F04" w:rsidRPr="00B51F60">
        <w:rPr>
          <w:rFonts w:ascii="Times New Roman" w:hAnsi="Times New Roman" w:cs="Times New Roman"/>
          <w:szCs w:val="24"/>
        </w:rPr>
        <w:t xml:space="preserve">computer studies </w:t>
      </w:r>
      <w:r w:rsidR="00067A96" w:rsidRPr="00B51F60">
        <w:rPr>
          <w:rFonts w:ascii="Times New Roman" w:hAnsi="Times New Roman" w:cs="Times New Roman"/>
          <w:szCs w:val="24"/>
        </w:rPr>
        <w:t>concepts covered during the i</w:t>
      </w:r>
      <w:r w:rsidR="000D273F" w:rsidRPr="00B51F60">
        <w:rPr>
          <w:rFonts w:ascii="Times New Roman" w:hAnsi="Times New Roman" w:cs="Times New Roman"/>
          <w:szCs w:val="24"/>
        </w:rPr>
        <w:t>ntervention phase of the study.</w:t>
      </w:r>
    </w:p>
    <w:p w:rsidR="00067A96" w:rsidRPr="00B51F60" w:rsidRDefault="00067A96" w:rsidP="00B51F60">
      <w:pPr>
        <w:spacing w:line="276" w:lineRule="auto"/>
        <w:ind w:firstLine="0"/>
        <w:rPr>
          <w:rFonts w:ascii="Times New Roman" w:hAnsi="Times New Roman" w:cs="Times New Roman"/>
          <w:szCs w:val="24"/>
        </w:rPr>
      </w:pPr>
      <w:r w:rsidRPr="00B51F60">
        <w:rPr>
          <w:rFonts w:ascii="Times New Roman" w:hAnsi="Times New Roman" w:cs="Times New Roman"/>
          <w:szCs w:val="24"/>
        </w:rPr>
        <w:t>Each item on the CEAT was constructed with careful attention to content validity, ensuring alignment with the prescribed junior secondary school computer studies syllabus as outlined by the Nigerian Educational Research and Development Council (NERDC). The topics included in the test spanned fundamental areas such as computer hardware and software, data processing, introduction to programming, computer ethics, and internet usage. The test items were balanced in terms of difficulty level and cognitive demand, ranging from simple recall to higher-order thinking skills suc</w:t>
      </w:r>
      <w:r w:rsidR="0096656C" w:rsidRPr="00B51F60">
        <w:rPr>
          <w:rFonts w:ascii="Times New Roman" w:hAnsi="Times New Roman" w:cs="Times New Roman"/>
          <w:szCs w:val="24"/>
        </w:rPr>
        <w:t xml:space="preserve">h as application and analysis, </w:t>
      </w:r>
      <w:proofErr w:type="gramStart"/>
      <w:r w:rsidRPr="00B51F60">
        <w:rPr>
          <w:rFonts w:ascii="Times New Roman" w:hAnsi="Times New Roman" w:cs="Times New Roman"/>
          <w:szCs w:val="24"/>
        </w:rPr>
        <w:t>In</w:t>
      </w:r>
      <w:proofErr w:type="gramEnd"/>
      <w:r w:rsidRPr="00B51F60">
        <w:rPr>
          <w:rFonts w:ascii="Times New Roman" w:hAnsi="Times New Roman" w:cs="Times New Roman"/>
          <w:szCs w:val="24"/>
        </w:rPr>
        <w:t xml:space="preserve"> developing the CEAT, the researcher consulted relevant textbooks, curriculum guidelines, and past examination questions to ensure that the items were both appropriate and comprehensive. A panel of experts in </w:t>
      </w:r>
      <w:r w:rsidR="00E54F04" w:rsidRPr="00B51F60">
        <w:rPr>
          <w:rFonts w:ascii="Times New Roman" w:hAnsi="Times New Roman" w:cs="Times New Roman"/>
          <w:szCs w:val="24"/>
        </w:rPr>
        <w:t xml:space="preserve">computer studies </w:t>
      </w:r>
      <w:r w:rsidRPr="00B51F60">
        <w:rPr>
          <w:rFonts w:ascii="Times New Roman" w:hAnsi="Times New Roman" w:cs="Times New Roman"/>
          <w:szCs w:val="24"/>
        </w:rPr>
        <w:t>and educational measurement and evaluation was also engaged to review the test items for clarity, relevance, and appropriateness to the target student population. Their feedback was incorporated into the final version of the instrument to enhance its r</w:t>
      </w:r>
      <w:r w:rsidR="000D273F" w:rsidRPr="00B51F60">
        <w:rPr>
          <w:rFonts w:ascii="Times New Roman" w:hAnsi="Times New Roman" w:cs="Times New Roman"/>
          <w:szCs w:val="24"/>
        </w:rPr>
        <w:t>eliability and validity.</w:t>
      </w:r>
    </w:p>
    <w:p w:rsidR="00067A96" w:rsidRPr="00B51F60" w:rsidRDefault="00067A96" w:rsidP="00B51F60">
      <w:pPr>
        <w:spacing w:line="276" w:lineRule="auto"/>
        <w:rPr>
          <w:rFonts w:ascii="Times New Roman" w:hAnsi="Times New Roman" w:cs="Times New Roman"/>
          <w:szCs w:val="24"/>
        </w:rPr>
      </w:pPr>
      <w:r w:rsidRPr="00B51F60">
        <w:rPr>
          <w:rFonts w:ascii="Times New Roman" w:hAnsi="Times New Roman" w:cs="Times New Roman"/>
          <w:szCs w:val="24"/>
        </w:rPr>
        <w:t>The CEAT was administered to both the experimental and control groups at the end of the intervention period. The results obtained from the test provided empirical data used to evaluate the effectiveness of the teaching strategy employed and to determine the extent of knowledge acquisition among the students.</w:t>
      </w:r>
    </w:p>
    <w:p w:rsidR="00067A96" w:rsidRPr="00B51F60" w:rsidRDefault="0096656C" w:rsidP="00B51F60">
      <w:pPr>
        <w:pStyle w:val="ListParagraph"/>
        <w:numPr>
          <w:ilvl w:val="1"/>
          <w:numId w:val="5"/>
        </w:numPr>
        <w:spacing w:after="0" w:line="276" w:lineRule="auto"/>
        <w:rPr>
          <w:rFonts w:ascii="Times New Roman" w:hAnsi="Times New Roman" w:cs="Times New Roman"/>
          <w:b/>
          <w:szCs w:val="24"/>
        </w:rPr>
      </w:pPr>
      <w:r w:rsidRPr="00B51F60">
        <w:rPr>
          <w:rFonts w:ascii="Times New Roman" w:hAnsi="Times New Roman" w:cs="Times New Roman"/>
          <w:b/>
          <w:szCs w:val="24"/>
        </w:rPr>
        <w:t>Method</w:t>
      </w:r>
      <w:r w:rsidR="00E57077" w:rsidRPr="00B51F60">
        <w:rPr>
          <w:rFonts w:ascii="Times New Roman" w:hAnsi="Times New Roman" w:cs="Times New Roman"/>
          <w:b/>
          <w:szCs w:val="24"/>
        </w:rPr>
        <w:t xml:space="preserve"> for Data Collection</w:t>
      </w:r>
    </w:p>
    <w:p w:rsidR="00067A96" w:rsidRPr="00B51F60" w:rsidRDefault="00E6159B" w:rsidP="00B51F60">
      <w:pPr>
        <w:spacing w:after="0" w:line="276" w:lineRule="auto"/>
        <w:ind w:firstLine="365"/>
        <w:rPr>
          <w:rFonts w:ascii="Times New Roman" w:hAnsi="Times New Roman" w:cs="Times New Roman"/>
          <w:szCs w:val="24"/>
        </w:rPr>
      </w:pPr>
      <w:r w:rsidRPr="00B51F60">
        <w:rPr>
          <w:rFonts w:ascii="Times New Roman" w:hAnsi="Times New Roman" w:cs="Times New Roman"/>
          <w:szCs w:val="24"/>
        </w:rPr>
        <w:t xml:space="preserve">The data </w:t>
      </w:r>
      <w:r w:rsidR="000D273F" w:rsidRPr="00B51F60">
        <w:rPr>
          <w:rFonts w:ascii="Times New Roman" w:hAnsi="Times New Roman" w:cs="Times New Roman"/>
          <w:szCs w:val="24"/>
        </w:rPr>
        <w:t>collection</w:t>
      </w:r>
      <w:r w:rsidRPr="00B51F60">
        <w:rPr>
          <w:rFonts w:ascii="Times New Roman" w:hAnsi="Times New Roman" w:cs="Times New Roman"/>
          <w:szCs w:val="24"/>
        </w:rPr>
        <w:t xml:space="preserve"> process was meticulously carried out over a period of four </w:t>
      </w:r>
      <w:r w:rsidR="000D273F" w:rsidRPr="00B51F60">
        <w:rPr>
          <w:rFonts w:ascii="Times New Roman" w:hAnsi="Times New Roman" w:cs="Times New Roman"/>
          <w:szCs w:val="24"/>
        </w:rPr>
        <w:t>weeks to</w:t>
      </w:r>
      <w:r w:rsidRPr="00B51F60">
        <w:rPr>
          <w:rFonts w:ascii="Times New Roman" w:hAnsi="Times New Roman" w:cs="Times New Roman"/>
          <w:szCs w:val="24"/>
        </w:rPr>
        <w:t xml:space="preserve"> ensure the reliability and validity of the </w:t>
      </w:r>
      <w:r w:rsidR="000D273F" w:rsidRPr="00B51F60">
        <w:rPr>
          <w:rFonts w:ascii="Times New Roman" w:hAnsi="Times New Roman" w:cs="Times New Roman"/>
          <w:szCs w:val="24"/>
        </w:rPr>
        <w:t>findings. The</w:t>
      </w:r>
      <w:r w:rsidRPr="00B51F60">
        <w:rPr>
          <w:rFonts w:ascii="Times New Roman" w:hAnsi="Times New Roman" w:cs="Times New Roman"/>
          <w:szCs w:val="24"/>
        </w:rPr>
        <w:t xml:space="preserve"> primary aim was to</w:t>
      </w:r>
      <w:r w:rsidR="00AE76F4" w:rsidRPr="00B51F60">
        <w:rPr>
          <w:rFonts w:ascii="Times New Roman" w:hAnsi="Times New Roman" w:cs="Times New Roman"/>
          <w:szCs w:val="24"/>
        </w:rPr>
        <w:t xml:space="preserve"> evaluate the effectiveness of different instructional strategies: Lecture based, Cooperative</w:t>
      </w:r>
      <w:r w:rsidR="000D273F" w:rsidRPr="00B51F60">
        <w:rPr>
          <w:rFonts w:ascii="Times New Roman" w:hAnsi="Times New Roman" w:cs="Times New Roman"/>
          <w:szCs w:val="24"/>
        </w:rPr>
        <w:t>, and</w:t>
      </w:r>
      <w:r w:rsidR="00AE76F4" w:rsidRPr="00B51F60">
        <w:rPr>
          <w:rFonts w:ascii="Times New Roman" w:hAnsi="Times New Roman" w:cs="Times New Roman"/>
          <w:szCs w:val="24"/>
        </w:rPr>
        <w:t xml:space="preserve"> Competitive learning on </w:t>
      </w:r>
      <w:r w:rsidR="000D273F" w:rsidRPr="00B51F60">
        <w:rPr>
          <w:rFonts w:ascii="Times New Roman" w:hAnsi="Times New Roman" w:cs="Times New Roman"/>
          <w:szCs w:val="24"/>
        </w:rPr>
        <w:t>students’</w:t>
      </w:r>
      <w:r w:rsidR="00AE76F4" w:rsidRPr="00B51F60">
        <w:rPr>
          <w:rFonts w:ascii="Times New Roman" w:hAnsi="Times New Roman" w:cs="Times New Roman"/>
          <w:szCs w:val="24"/>
        </w:rPr>
        <w:t xml:space="preserve"> performance in computer </w:t>
      </w:r>
      <w:r w:rsidR="000D273F" w:rsidRPr="00B51F60">
        <w:rPr>
          <w:rFonts w:ascii="Times New Roman" w:hAnsi="Times New Roman" w:cs="Times New Roman"/>
          <w:szCs w:val="24"/>
        </w:rPr>
        <w:t xml:space="preserve">studies. </w:t>
      </w:r>
      <w:r w:rsidR="00AE76F4" w:rsidRPr="00B51F60">
        <w:rPr>
          <w:rFonts w:ascii="Times New Roman" w:hAnsi="Times New Roman" w:cs="Times New Roman"/>
          <w:szCs w:val="24"/>
        </w:rPr>
        <w:t xml:space="preserve">The </w:t>
      </w:r>
      <w:r w:rsidR="000D273F" w:rsidRPr="00B51F60">
        <w:rPr>
          <w:rFonts w:ascii="Times New Roman" w:hAnsi="Times New Roman" w:cs="Times New Roman"/>
          <w:szCs w:val="24"/>
        </w:rPr>
        <w:t>Computer studies</w:t>
      </w:r>
      <w:r w:rsidR="00AE76F4" w:rsidRPr="00B51F60">
        <w:rPr>
          <w:rFonts w:ascii="Times New Roman" w:hAnsi="Times New Roman" w:cs="Times New Roman"/>
          <w:szCs w:val="24"/>
        </w:rPr>
        <w:t xml:space="preserve"> Achievement </w:t>
      </w:r>
      <w:r w:rsidR="000D273F" w:rsidRPr="00B51F60">
        <w:rPr>
          <w:rFonts w:ascii="Times New Roman" w:hAnsi="Times New Roman" w:cs="Times New Roman"/>
          <w:szCs w:val="24"/>
        </w:rPr>
        <w:t>Test (</w:t>
      </w:r>
      <w:r w:rsidR="00AE76F4" w:rsidRPr="00B51F60">
        <w:rPr>
          <w:rFonts w:ascii="Times New Roman" w:hAnsi="Times New Roman" w:cs="Times New Roman"/>
          <w:szCs w:val="24"/>
        </w:rPr>
        <w:t>CEAT) served as the key instrument for both pre-test and post-test evaluations.</w:t>
      </w:r>
    </w:p>
    <w:p w:rsidR="0096656C" w:rsidRPr="00B51F60" w:rsidRDefault="0096656C" w:rsidP="00B51F60">
      <w:pPr>
        <w:spacing w:after="0" w:line="276" w:lineRule="auto"/>
        <w:rPr>
          <w:rFonts w:ascii="Times New Roman" w:hAnsi="Times New Roman" w:cs="Times New Roman"/>
          <w:b/>
          <w:szCs w:val="24"/>
        </w:rPr>
      </w:pPr>
    </w:p>
    <w:p w:rsidR="003652B8" w:rsidRPr="00B51F60" w:rsidRDefault="00067A96" w:rsidP="00B51F60">
      <w:pPr>
        <w:spacing w:after="0" w:line="276" w:lineRule="auto"/>
        <w:rPr>
          <w:rFonts w:ascii="Times New Roman" w:hAnsi="Times New Roman" w:cs="Times New Roman"/>
          <w:b/>
          <w:szCs w:val="24"/>
        </w:rPr>
      </w:pPr>
      <w:r w:rsidRPr="00B51F60">
        <w:rPr>
          <w:rFonts w:ascii="Times New Roman" w:hAnsi="Times New Roman" w:cs="Times New Roman"/>
          <w:b/>
          <w:szCs w:val="24"/>
        </w:rPr>
        <w:t>Week 1: Pre-Test Administration</w:t>
      </w:r>
      <w:r w:rsidR="003652B8" w:rsidRPr="00B51F60">
        <w:rPr>
          <w:rFonts w:ascii="Times New Roman" w:hAnsi="Times New Roman" w:cs="Times New Roman"/>
          <w:b/>
          <w:szCs w:val="24"/>
        </w:rPr>
        <w:t>:</w:t>
      </w:r>
    </w:p>
    <w:p w:rsidR="009946F6" w:rsidRPr="00B51F60" w:rsidRDefault="009946F6" w:rsidP="00B51F60">
      <w:pPr>
        <w:spacing w:after="0" w:line="276" w:lineRule="auto"/>
        <w:rPr>
          <w:rFonts w:ascii="Times New Roman" w:hAnsi="Times New Roman" w:cs="Times New Roman"/>
          <w:b/>
          <w:szCs w:val="24"/>
        </w:rPr>
      </w:pPr>
    </w:p>
    <w:p w:rsidR="0016682C" w:rsidRPr="00B51F60" w:rsidRDefault="00067A96" w:rsidP="00B51F60">
      <w:pPr>
        <w:tabs>
          <w:tab w:val="left" w:pos="9225"/>
        </w:tabs>
        <w:spacing w:line="276" w:lineRule="auto"/>
        <w:ind w:firstLine="365"/>
        <w:rPr>
          <w:rFonts w:ascii="Times New Roman" w:hAnsi="Times New Roman" w:cs="Times New Roman"/>
          <w:szCs w:val="24"/>
        </w:rPr>
      </w:pPr>
      <w:r w:rsidRPr="00B51F60">
        <w:rPr>
          <w:rFonts w:ascii="Times New Roman" w:hAnsi="Times New Roman" w:cs="Times New Roman"/>
          <w:szCs w:val="24"/>
        </w:rPr>
        <w:t xml:space="preserve"> Duri</w:t>
      </w:r>
      <w:r w:rsidR="00875E31" w:rsidRPr="00B51F60">
        <w:rPr>
          <w:rFonts w:ascii="Times New Roman" w:hAnsi="Times New Roman" w:cs="Times New Roman"/>
          <w:szCs w:val="24"/>
        </w:rPr>
        <w:t>ng the first week of the study,</w:t>
      </w:r>
      <w:r w:rsidR="00875E31" w:rsidRPr="00B51F60">
        <w:rPr>
          <w:rFonts w:ascii="Times New Roman" w:hAnsi="Times New Roman" w:cs="Times New Roman"/>
          <w:szCs w:val="24"/>
        </w:rPr>
        <w:t xml:space="preserve"> all participants across the three groups (Lecture, Cooperative, and Competitive) took a pre-test based on the Computer studies Achievement Test (CEAT). This test was developed by the researcher and aligned with the JSS computer studies curriculum</w:t>
      </w:r>
      <w:r w:rsidR="00875E31" w:rsidRPr="00B51F60">
        <w:rPr>
          <w:rFonts w:ascii="Times New Roman" w:hAnsi="Times New Roman" w:cs="Times New Roman"/>
          <w:szCs w:val="24"/>
        </w:rPr>
        <w:t>, all study</w:t>
      </w:r>
      <w:r w:rsidRPr="00B51F60">
        <w:rPr>
          <w:rFonts w:ascii="Times New Roman" w:hAnsi="Times New Roman" w:cs="Times New Roman"/>
          <w:szCs w:val="24"/>
        </w:rPr>
        <w:t xml:space="preserve">. This assessment was designed to gauge the students’ baseline knowledge and understanding of the subject matter in </w:t>
      </w:r>
      <w:r w:rsidR="00E54F04" w:rsidRPr="00B51F60">
        <w:rPr>
          <w:rFonts w:ascii="Times New Roman" w:hAnsi="Times New Roman" w:cs="Times New Roman"/>
          <w:szCs w:val="24"/>
        </w:rPr>
        <w:t xml:space="preserve">computer studies </w:t>
      </w:r>
      <w:r w:rsidRPr="00B51F60">
        <w:rPr>
          <w:rFonts w:ascii="Times New Roman" w:hAnsi="Times New Roman" w:cs="Times New Roman"/>
          <w:szCs w:val="24"/>
        </w:rPr>
        <w:t>before the implementation of any instructional intervention. The pre-test results provided a foundation for comparing academic performance across the different groups and measuring any subsequent changes attributable to the</w:t>
      </w:r>
      <w:r w:rsidR="0016682C" w:rsidRPr="00B51F60">
        <w:rPr>
          <w:rFonts w:ascii="Times New Roman" w:hAnsi="Times New Roman" w:cs="Times New Roman"/>
          <w:szCs w:val="24"/>
        </w:rPr>
        <w:t xml:space="preserve"> instructional methods applied.</w:t>
      </w:r>
    </w:p>
    <w:p w:rsidR="009946F6" w:rsidRPr="00B51F60" w:rsidRDefault="00067A96" w:rsidP="00B51F60">
      <w:pPr>
        <w:spacing w:after="0" w:line="276" w:lineRule="auto"/>
        <w:rPr>
          <w:rFonts w:ascii="Times New Roman" w:hAnsi="Times New Roman" w:cs="Times New Roman"/>
          <w:b/>
          <w:szCs w:val="24"/>
        </w:rPr>
      </w:pPr>
      <w:r w:rsidRPr="00B51F60">
        <w:rPr>
          <w:rFonts w:ascii="Times New Roman" w:hAnsi="Times New Roman" w:cs="Times New Roman"/>
          <w:b/>
          <w:szCs w:val="24"/>
        </w:rPr>
        <w:lastRenderedPageBreak/>
        <w:t>Weeks 2 to 4: Implementation of Instructional Interventions</w:t>
      </w:r>
    </w:p>
    <w:p w:rsidR="009946F6" w:rsidRPr="00B51F60" w:rsidRDefault="009946F6" w:rsidP="00B51F60">
      <w:pPr>
        <w:spacing w:after="0" w:line="276" w:lineRule="auto"/>
        <w:rPr>
          <w:rFonts w:ascii="Times New Roman" w:hAnsi="Times New Roman" w:cs="Times New Roman"/>
          <w:b/>
          <w:szCs w:val="24"/>
        </w:rPr>
      </w:pPr>
    </w:p>
    <w:p w:rsidR="00067A96" w:rsidRPr="00B51F60" w:rsidRDefault="00067A96" w:rsidP="00B51F60">
      <w:pPr>
        <w:spacing w:line="276" w:lineRule="auto"/>
        <w:rPr>
          <w:rFonts w:ascii="Times New Roman" w:hAnsi="Times New Roman" w:cs="Times New Roman"/>
          <w:szCs w:val="24"/>
        </w:rPr>
      </w:pPr>
      <w:r w:rsidRPr="00B51F60">
        <w:rPr>
          <w:rFonts w:ascii="Times New Roman" w:hAnsi="Times New Roman" w:cs="Times New Roman"/>
          <w:szCs w:val="24"/>
        </w:rPr>
        <w:t>In the following three weeks, the main intervention phase took place. The students were randomly assigned to on</w:t>
      </w:r>
      <w:r w:rsidR="002075AE">
        <w:rPr>
          <w:rFonts w:ascii="Times New Roman" w:hAnsi="Times New Roman" w:cs="Times New Roman"/>
          <w:szCs w:val="24"/>
        </w:rPr>
        <w:t xml:space="preserve">e of three instructional groups: </w:t>
      </w:r>
      <w:r w:rsidRPr="00B51F60">
        <w:rPr>
          <w:rFonts w:ascii="Times New Roman" w:hAnsi="Times New Roman" w:cs="Times New Roman"/>
          <w:szCs w:val="24"/>
        </w:rPr>
        <w:t xml:space="preserve">Lecture Group, Cooperative Group, and Competitive Group. Each group received instruction on the same </w:t>
      </w:r>
      <w:r w:rsidR="00E54F04" w:rsidRPr="00B51F60">
        <w:rPr>
          <w:rFonts w:ascii="Times New Roman" w:hAnsi="Times New Roman" w:cs="Times New Roman"/>
          <w:szCs w:val="24"/>
        </w:rPr>
        <w:t xml:space="preserve">computer studies </w:t>
      </w:r>
      <w:r w:rsidRPr="00B51F60">
        <w:rPr>
          <w:rFonts w:ascii="Times New Roman" w:hAnsi="Times New Roman" w:cs="Times New Roman"/>
          <w:szCs w:val="24"/>
        </w:rPr>
        <w:t>content, but through a distinct teaching strategy ta</w:t>
      </w:r>
      <w:r w:rsidR="000D273F" w:rsidRPr="00B51F60">
        <w:rPr>
          <w:rFonts w:ascii="Times New Roman" w:hAnsi="Times New Roman" w:cs="Times New Roman"/>
          <w:szCs w:val="24"/>
        </w:rPr>
        <w:t>ilored to their assigned group:</w:t>
      </w:r>
      <w:bookmarkStart w:id="0" w:name="_GoBack"/>
      <w:bookmarkEnd w:id="0"/>
    </w:p>
    <w:p w:rsidR="00067A96" w:rsidRPr="00B51F60" w:rsidRDefault="00067A96" w:rsidP="00B51F60">
      <w:pPr>
        <w:pStyle w:val="ListParagraph"/>
        <w:numPr>
          <w:ilvl w:val="0"/>
          <w:numId w:val="11"/>
        </w:numPr>
        <w:spacing w:line="276" w:lineRule="auto"/>
        <w:rPr>
          <w:rFonts w:ascii="Times New Roman" w:hAnsi="Times New Roman" w:cs="Times New Roman"/>
          <w:szCs w:val="24"/>
        </w:rPr>
      </w:pPr>
      <w:r w:rsidRPr="00B51F60">
        <w:rPr>
          <w:rFonts w:ascii="Times New Roman" w:hAnsi="Times New Roman" w:cs="Times New Roman"/>
          <w:szCs w:val="24"/>
        </w:rPr>
        <w:t>Lecture Group: This group was taught using the conventional lecture method. The teacher led the sessions in a traditional classroom format, delivering content directly to the students without active group engagement or competition. Emphasis was placed on teacher explanation, note-taking, and individual learni</w:t>
      </w:r>
      <w:r w:rsidR="000D273F" w:rsidRPr="00B51F60">
        <w:rPr>
          <w:rFonts w:ascii="Times New Roman" w:hAnsi="Times New Roman" w:cs="Times New Roman"/>
          <w:szCs w:val="24"/>
        </w:rPr>
        <w:t>ng.</w:t>
      </w:r>
    </w:p>
    <w:p w:rsidR="00067A96" w:rsidRPr="00B51F60" w:rsidRDefault="00067A96" w:rsidP="00B51F60">
      <w:pPr>
        <w:pStyle w:val="ListParagraph"/>
        <w:numPr>
          <w:ilvl w:val="0"/>
          <w:numId w:val="11"/>
        </w:numPr>
        <w:spacing w:line="276" w:lineRule="auto"/>
        <w:rPr>
          <w:rFonts w:ascii="Times New Roman" w:hAnsi="Times New Roman" w:cs="Times New Roman"/>
          <w:szCs w:val="24"/>
        </w:rPr>
      </w:pPr>
      <w:r w:rsidRPr="00B51F60">
        <w:rPr>
          <w:rFonts w:ascii="Times New Roman" w:hAnsi="Times New Roman" w:cs="Times New Roman"/>
          <w:szCs w:val="24"/>
        </w:rPr>
        <w:t>Cooperative Group: In this group, students engaged in collaborative learning activities. They were divided into small teams and given specific roles and responsibilities within their groups. Tasks and problems were solved collectively, encouraging mutual support, communication, and shared accountability. This approach aimed to enhance learning through pe</w:t>
      </w:r>
      <w:r w:rsidR="000D273F" w:rsidRPr="00B51F60">
        <w:rPr>
          <w:rFonts w:ascii="Times New Roman" w:hAnsi="Times New Roman" w:cs="Times New Roman"/>
          <w:szCs w:val="24"/>
        </w:rPr>
        <w:t>er interaction and cooperation.</w:t>
      </w:r>
    </w:p>
    <w:p w:rsidR="009D0B07" w:rsidRPr="00B51F60" w:rsidRDefault="00067A96" w:rsidP="00B51F60">
      <w:pPr>
        <w:pStyle w:val="ListParagraph"/>
        <w:numPr>
          <w:ilvl w:val="0"/>
          <w:numId w:val="11"/>
        </w:numPr>
        <w:spacing w:line="276" w:lineRule="auto"/>
        <w:rPr>
          <w:rFonts w:ascii="Times New Roman" w:hAnsi="Times New Roman" w:cs="Times New Roman"/>
          <w:szCs w:val="24"/>
        </w:rPr>
      </w:pPr>
      <w:r w:rsidRPr="00B51F60">
        <w:rPr>
          <w:rFonts w:ascii="Times New Roman" w:hAnsi="Times New Roman" w:cs="Times New Roman"/>
          <w:szCs w:val="24"/>
        </w:rPr>
        <w:t>Competitive Group: Students in this group were encouraged to work independently and were informed that their performance would be ranked. A system of rewards was introduced to motivate students to outperform their peers. The competitive structure aimed to stimulate individual effort and academic achievement through recognition and incentives based on test results and task</w:t>
      </w:r>
      <w:r w:rsidR="009D0B07" w:rsidRPr="00B51F60">
        <w:rPr>
          <w:rFonts w:ascii="Times New Roman" w:hAnsi="Times New Roman" w:cs="Times New Roman"/>
          <w:szCs w:val="24"/>
        </w:rPr>
        <w:t xml:space="preserve"> completion.</w:t>
      </w:r>
    </w:p>
    <w:p w:rsidR="00875E31" w:rsidRPr="00B51F60" w:rsidRDefault="009D0B07" w:rsidP="00B51F60">
      <w:pPr>
        <w:spacing w:line="276" w:lineRule="auto"/>
        <w:ind w:left="345" w:firstLine="0"/>
        <w:rPr>
          <w:rFonts w:ascii="Times New Roman" w:hAnsi="Times New Roman" w:cs="Times New Roman"/>
          <w:szCs w:val="24"/>
        </w:rPr>
      </w:pPr>
      <w:r w:rsidRPr="00B51F60">
        <w:rPr>
          <w:rFonts w:ascii="Times New Roman" w:hAnsi="Times New Roman" w:cs="Times New Roman"/>
          <w:szCs w:val="24"/>
        </w:rPr>
        <w:t>Each method was applied consistently within its assigned group to ensure reliable measurement of its effects.</w:t>
      </w:r>
    </w:p>
    <w:p w:rsidR="00067A96" w:rsidRPr="00B51F60" w:rsidRDefault="00067A96" w:rsidP="00B51F60">
      <w:pPr>
        <w:spacing w:line="276" w:lineRule="auto"/>
        <w:rPr>
          <w:rFonts w:ascii="Times New Roman" w:hAnsi="Times New Roman" w:cs="Times New Roman"/>
          <w:b/>
          <w:szCs w:val="24"/>
        </w:rPr>
      </w:pPr>
      <w:r w:rsidRPr="00B51F60">
        <w:rPr>
          <w:rFonts w:ascii="Times New Roman" w:hAnsi="Times New Roman" w:cs="Times New Roman"/>
          <w:b/>
          <w:szCs w:val="24"/>
        </w:rPr>
        <w:t>End of Week 4: Post-Test Administration</w:t>
      </w:r>
    </w:p>
    <w:p w:rsidR="009946F6" w:rsidRPr="00B51F60" w:rsidRDefault="00067A96" w:rsidP="00B51F60">
      <w:pPr>
        <w:spacing w:line="276" w:lineRule="auto"/>
        <w:rPr>
          <w:rFonts w:ascii="Times New Roman" w:hAnsi="Times New Roman" w:cs="Times New Roman"/>
          <w:szCs w:val="24"/>
        </w:rPr>
      </w:pPr>
      <w:r w:rsidRPr="00B51F60">
        <w:rPr>
          <w:rFonts w:ascii="Times New Roman" w:hAnsi="Times New Roman" w:cs="Times New Roman"/>
          <w:szCs w:val="24"/>
        </w:rPr>
        <w:t xml:space="preserve">At the conclusion of the fourth week, the same CEAT was re-administered as a post-test to all students in the three groups. The post-test results were used to measure the academic gains made during the intervention period. By comparing the pre-test and post-test scores, the effectiveness of each instructional strategy in improving students’ learning outcomes in </w:t>
      </w:r>
      <w:r w:rsidR="00E54F04" w:rsidRPr="00B51F60">
        <w:rPr>
          <w:rFonts w:ascii="Times New Roman" w:hAnsi="Times New Roman" w:cs="Times New Roman"/>
          <w:szCs w:val="24"/>
        </w:rPr>
        <w:t xml:space="preserve">computer studies </w:t>
      </w:r>
      <w:r w:rsidR="000D273F" w:rsidRPr="00B51F60">
        <w:rPr>
          <w:rFonts w:ascii="Times New Roman" w:hAnsi="Times New Roman" w:cs="Times New Roman"/>
          <w:szCs w:val="24"/>
        </w:rPr>
        <w:t>could be empirically assessed.</w:t>
      </w:r>
    </w:p>
    <w:p w:rsidR="00067A96" w:rsidRPr="00B51F60" w:rsidRDefault="009946F6" w:rsidP="00B51F60">
      <w:pPr>
        <w:spacing w:after="0" w:line="276" w:lineRule="auto"/>
        <w:rPr>
          <w:rFonts w:ascii="Times New Roman" w:hAnsi="Times New Roman" w:cs="Times New Roman"/>
          <w:szCs w:val="24"/>
        </w:rPr>
      </w:pPr>
      <w:r w:rsidRPr="00B51F60">
        <w:rPr>
          <w:rFonts w:ascii="Times New Roman" w:hAnsi="Times New Roman" w:cs="Times New Roman"/>
          <w:szCs w:val="24"/>
        </w:rPr>
        <w:t>T</w:t>
      </w:r>
      <w:r w:rsidR="00067A96" w:rsidRPr="00B51F60">
        <w:rPr>
          <w:rFonts w:ascii="Times New Roman" w:hAnsi="Times New Roman" w:cs="Times New Roman"/>
          <w:szCs w:val="24"/>
        </w:rPr>
        <w:t>his systematic data collection procedure</w:t>
      </w:r>
      <w:r w:rsidR="00875E31" w:rsidRPr="00B51F60">
        <w:rPr>
          <w:rFonts w:ascii="Times New Roman" w:hAnsi="Times New Roman" w:cs="Times New Roman"/>
          <w:szCs w:val="24"/>
        </w:rPr>
        <w:t xml:space="preserve"> enabled a comparative analysis of pre- and post-test scores to determine the impact of each instructional approac</w:t>
      </w:r>
      <w:r w:rsidR="00875E31" w:rsidRPr="00B51F60">
        <w:rPr>
          <w:rFonts w:ascii="Times New Roman" w:hAnsi="Times New Roman" w:cs="Times New Roman"/>
          <w:szCs w:val="24"/>
        </w:rPr>
        <w:t>h on student learning outcomes, and also allowed for a</w:t>
      </w:r>
      <w:r w:rsidR="00067A96" w:rsidRPr="00B51F60">
        <w:rPr>
          <w:rFonts w:ascii="Times New Roman" w:hAnsi="Times New Roman" w:cs="Times New Roman"/>
          <w:szCs w:val="24"/>
        </w:rPr>
        <w:t xml:space="preserve"> controlled investigation of how different teaching methods impact student achievement, providing a solid foundation for the analysis and interpretation of research findings.</w:t>
      </w:r>
    </w:p>
    <w:p w:rsidR="00875E31" w:rsidRPr="00B51F60" w:rsidRDefault="00875E31" w:rsidP="00B51F60">
      <w:pPr>
        <w:spacing w:after="0" w:line="276" w:lineRule="auto"/>
        <w:rPr>
          <w:rFonts w:ascii="Times New Roman" w:hAnsi="Times New Roman" w:cs="Times New Roman"/>
          <w:szCs w:val="24"/>
        </w:rPr>
      </w:pPr>
    </w:p>
    <w:p w:rsidR="00CF757F" w:rsidRPr="00B51F60" w:rsidRDefault="0016682C" w:rsidP="00B51F60">
      <w:pPr>
        <w:pStyle w:val="ListParagraph"/>
        <w:numPr>
          <w:ilvl w:val="1"/>
          <w:numId w:val="5"/>
        </w:numPr>
        <w:spacing w:after="0" w:line="276" w:lineRule="auto"/>
        <w:rPr>
          <w:rFonts w:ascii="Times New Roman" w:hAnsi="Times New Roman" w:cs="Times New Roman"/>
          <w:b/>
          <w:szCs w:val="24"/>
        </w:rPr>
      </w:pPr>
      <w:r w:rsidRPr="00B51F60">
        <w:rPr>
          <w:rFonts w:ascii="Times New Roman" w:hAnsi="Times New Roman" w:cs="Times New Roman"/>
          <w:b/>
          <w:szCs w:val="24"/>
        </w:rPr>
        <w:t>Validity and Reliability of the Instrument</w:t>
      </w:r>
    </w:p>
    <w:p w:rsidR="00CF757F" w:rsidRPr="00B51F60" w:rsidRDefault="00CF757F" w:rsidP="00B51F60">
      <w:pPr>
        <w:pStyle w:val="ListParagraph"/>
        <w:spacing w:line="276" w:lineRule="auto"/>
        <w:ind w:left="360" w:firstLine="360"/>
        <w:rPr>
          <w:rFonts w:ascii="Times New Roman" w:hAnsi="Times New Roman" w:cs="Times New Roman"/>
          <w:szCs w:val="24"/>
        </w:rPr>
      </w:pPr>
      <w:r w:rsidRPr="00B51F60">
        <w:rPr>
          <w:rFonts w:ascii="Times New Roman" w:hAnsi="Times New Roman" w:cs="Times New Roman"/>
          <w:szCs w:val="24"/>
        </w:rPr>
        <w:t>To ensure that the Computer studies Achievement Test (CEAT) used in this study was both valid and reliable, rigorous procedures were followed in the development and evaluation of the instrument. Validity refers to the degree to which an instrument measures what it is intended to measure, while reliability pertains to the consistency and stability of the instrument over repeated applications.</w:t>
      </w:r>
    </w:p>
    <w:p w:rsidR="00CF757F" w:rsidRPr="00B51F60" w:rsidRDefault="00CF757F" w:rsidP="00B51F60">
      <w:pPr>
        <w:pStyle w:val="ListParagraph"/>
        <w:spacing w:after="0" w:line="276" w:lineRule="auto"/>
        <w:ind w:left="360" w:firstLine="0"/>
        <w:rPr>
          <w:rFonts w:ascii="Times New Roman" w:hAnsi="Times New Roman" w:cs="Times New Roman"/>
          <w:b/>
          <w:szCs w:val="24"/>
        </w:rPr>
      </w:pPr>
    </w:p>
    <w:p w:rsidR="0016682C" w:rsidRPr="00B51F60" w:rsidRDefault="00CF757F" w:rsidP="00B51F60">
      <w:pPr>
        <w:spacing w:after="0" w:line="276" w:lineRule="auto"/>
        <w:ind w:firstLine="725"/>
        <w:rPr>
          <w:rFonts w:ascii="Times New Roman" w:hAnsi="Times New Roman" w:cs="Times New Roman"/>
          <w:szCs w:val="24"/>
        </w:rPr>
      </w:pPr>
      <w:r w:rsidRPr="00B51F60">
        <w:rPr>
          <w:rFonts w:ascii="Times New Roman" w:hAnsi="Times New Roman" w:cs="Times New Roman"/>
          <w:szCs w:val="24"/>
        </w:rPr>
        <w:lastRenderedPageBreak/>
        <w:t>Content validity of the CEAT was established through expert judgment, to ascertain the validity</w:t>
      </w:r>
      <w:r w:rsidR="009946F6" w:rsidRPr="00B51F60">
        <w:rPr>
          <w:rFonts w:ascii="Times New Roman" w:hAnsi="Times New Roman" w:cs="Times New Roman"/>
          <w:szCs w:val="24"/>
        </w:rPr>
        <w:t xml:space="preserve"> of the instrument, </w:t>
      </w:r>
      <w:r w:rsidR="0016682C" w:rsidRPr="00B51F60">
        <w:rPr>
          <w:rFonts w:ascii="Times New Roman" w:hAnsi="Times New Roman" w:cs="Times New Roman"/>
          <w:szCs w:val="24"/>
        </w:rPr>
        <w:t xml:space="preserve">Content validity of the </w:t>
      </w:r>
      <w:r w:rsidR="000D273F" w:rsidRPr="00B51F60">
        <w:rPr>
          <w:rFonts w:ascii="Times New Roman" w:hAnsi="Times New Roman" w:cs="Times New Roman"/>
          <w:szCs w:val="24"/>
        </w:rPr>
        <w:t>Computer studies</w:t>
      </w:r>
      <w:r w:rsidR="0016682C" w:rsidRPr="00B51F60">
        <w:rPr>
          <w:rFonts w:ascii="Times New Roman" w:hAnsi="Times New Roman" w:cs="Times New Roman"/>
          <w:szCs w:val="24"/>
        </w:rPr>
        <w:t xml:space="preserve"> Achievement Test (CEAT) was established by subjecting the instrument to review by two experts in Computer studies and one expert in Educatio</w:t>
      </w:r>
      <w:r w:rsidRPr="00B51F60">
        <w:rPr>
          <w:rFonts w:ascii="Times New Roman" w:hAnsi="Times New Roman" w:cs="Times New Roman"/>
          <w:szCs w:val="24"/>
        </w:rPr>
        <w:t>nal Measurement and Evaluation. They evaluated the extent to which the items reflected the learning objectives, cognitive levels, and topical coverage required by the curriculum. Based on their feedback, several modifications were made to improve the alignment of the test items with the curriculum objectives. Items found to be ambiguous, redundant, or misaligned were either revised or eliminated, and new items were introduced where necessary to ensure comprehensive coverage of the intended content domain.</w:t>
      </w:r>
    </w:p>
    <w:p w:rsidR="0016682C" w:rsidRPr="00B51F60" w:rsidRDefault="0016682C" w:rsidP="00B51F60">
      <w:pPr>
        <w:spacing w:after="0" w:line="276" w:lineRule="auto"/>
        <w:rPr>
          <w:rFonts w:ascii="Times New Roman" w:hAnsi="Times New Roman" w:cs="Times New Roman"/>
          <w:szCs w:val="24"/>
        </w:rPr>
      </w:pPr>
      <w:r w:rsidRPr="00B51F60">
        <w:rPr>
          <w:rFonts w:ascii="Times New Roman" w:hAnsi="Times New Roman" w:cs="Times New Roman"/>
          <w:szCs w:val="24"/>
        </w:rPr>
        <w:t>Face validity was also ensured by confirming that the language was clear, the items were appropriate, and the test stru</w:t>
      </w:r>
      <w:r w:rsidR="008A6958" w:rsidRPr="00B51F60">
        <w:rPr>
          <w:rFonts w:ascii="Times New Roman" w:hAnsi="Times New Roman" w:cs="Times New Roman"/>
          <w:szCs w:val="24"/>
        </w:rPr>
        <w:t>cture was suitable for junior se</w:t>
      </w:r>
      <w:r w:rsidRPr="00B51F60">
        <w:rPr>
          <w:rFonts w:ascii="Times New Roman" w:hAnsi="Times New Roman" w:cs="Times New Roman"/>
          <w:szCs w:val="24"/>
        </w:rPr>
        <w:t>condary school students.</w:t>
      </w:r>
    </w:p>
    <w:p w:rsidR="00CF757F" w:rsidRPr="00B51F60" w:rsidRDefault="00CF757F" w:rsidP="00B51F60">
      <w:pPr>
        <w:spacing w:after="0" w:line="276" w:lineRule="auto"/>
        <w:rPr>
          <w:rFonts w:ascii="Times New Roman" w:hAnsi="Times New Roman" w:cs="Times New Roman"/>
          <w:szCs w:val="24"/>
        </w:rPr>
      </w:pPr>
    </w:p>
    <w:p w:rsidR="00CF757F" w:rsidRPr="00B51F60" w:rsidRDefault="0016682C" w:rsidP="00B51F60">
      <w:pPr>
        <w:spacing w:line="276" w:lineRule="auto"/>
        <w:ind w:firstLine="725"/>
        <w:rPr>
          <w:rFonts w:ascii="Times New Roman" w:hAnsi="Times New Roman" w:cs="Times New Roman"/>
          <w:szCs w:val="24"/>
        </w:rPr>
      </w:pPr>
      <w:r w:rsidRPr="00B51F60">
        <w:rPr>
          <w:rFonts w:ascii="Times New Roman" w:hAnsi="Times New Roman" w:cs="Times New Roman"/>
          <w:szCs w:val="24"/>
        </w:rPr>
        <w:t>To ascertain the reliabi</w:t>
      </w:r>
      <w:r w:rsidR="00CF757F" w:rsidRPr="00B51F60">
        <w:rPr>
          <w:rFonts w:ascii="Times New Roman" w:hAnsi="Times New Roman" w:cs="Times New Roman"/>
          <w:szCs w:val="24"/>
        </w:rPr>
        <w:t xml:space="preserve">lity of the instrument, a pilot study was conducted involving 20 JSS 2 students from a school that was not part of the main study sample. This step was crucial for testing the internal consistency of the instrument before its full-scale administration. The responses from the pilot group were analyzed using the </w:t>
      </w:r>
      <w:proofErr w:type="spellStart"/>
      <w:r w:rsidR="00CF757F" w:rsidRPr="00B51F60">
        <w:rPr>
          <w:rFonts w:ascii="Times New Roman" w:hAnsi="Times New Roman" w:cs="Times New Roman"/>
          <w:szCs w:val="24"/>
        </w:rPr>
        <w:t>Kuder</w:t>
      </w:r>
      <w:proofErr w:type="spellEnd"/>
      <w:r w:rsidR="00CF757F" w:rsidRPr="00B51F60">
        <w:rPr>
          <w:rFonts w:ascii="Times New Roman" w:hAnsi="Times New Roman" w:cs="Times New Roman"/>
          <w:szCs w:val="24"/>
        </w:rPr>
        <w:t>-Richardson Formula 20 (KR-20), which is appropriate for measuring the reliability of dichotomously scored items (i.e., items scored as correct or incorrect). The analysis yielded a reliability coefficient of 0.81. According to established psychometric standards, a KR-20 value above 0.80 is considered to indicate a high level of internal consistency. This suggests that the items on the CEAT were homogenous in measuring the same underlying construct—namely, academic achievement in computer studies—and that the instrument is dependable for use in educational assessment.</w:t>
      </w:r>
    </w:p>
    <w:p w:rsidR="0016682C" w:rsidRPr="00B51F60" w:rsidRDefault="0016682C" w:rsidP="00B51F60">
      <w:pPr>
        <w:spacing w:line="276" w:lineRule="auto"/>
        <w:ind w:left="0" w:firstLine="0"/>
        <w:rPr>
          <w:rFonts w:ascii="Times New Roman" w:hAnsi="Times New Roman" w:cs="Times New Roman"/>
          <w:szCs w:val="24"/>
        </w:rPr>
      </w:pPr>
      <w:r w:rsidRPr="00B51F60">
        <w:rPr>
          <w:rFonts w:ascii="Times New Roman" w:hAnsi="Times New Roman" w:cs="Times New Roman"/>
          <w:szCs w:val="24"/>
        </w:rPr>
        <w:t>These reviewers assessed whether the test items were representative of the subject content prescribed in the Junior Secondary School Computer studies curriculum</w:t>
      </w:r>
      <w:r w:rsidR="008A6958" w:rsidRPr="00B51F60">
        <w:rPr>
          <w:rFonts w:ascii="Times New Roman" w:hAnsi="Times New Roman" w:cs="Times New Roman"/>
          <w:szCs w:val="24"/>
        </w:rPr>
        <w:t>.</w:t>
      </w:r>
    </w:p>
    <w:p w:rsidR="00CE48F0" w:rsidRPr="00B51F60" w:rsidRDefault="0016682C" w:rsidP="00B51F60">
      <w:pPr>
        <w:spacing w:line="276" w:lineRule="auto"/>
        <w:rPr>
          <w:rFonts w:ascii="Times New Roman" w:hAnsi="Times New Roman" w:cs="Times New Roman"/>
          <w:szCs w:val="24"/>
        </w:rPr>
      </w:pPr>
      <w:r w:rsidRPr="00B51F60">
        <w:rPr>
          <w:rFonts w:ascii="Times New Roman" w:hAnsi="Times New Roman" w:cs="Times New Roman"/>
          <w:szCs w:val="24"/>
        </w:rPr>
        <w:t>In addition to content validity, face validity was also assessed. This form of validity refers to the extent to which the instrument appears to be appropriate, understandable, and suitable for the target population—in this case, Junior Secondary School Two (JSS 2) students. To establish face validity, the instrument was reviewed for clarity, simplicity of language, and appropriateness of format. Attention was given to ensure that the instructions were easy to follow, the items were age-appropriate, and the overall structure of the test was logical and engaging for young learners. This helped ensure that the students could comprehend and respond to the test items without confusion, thus supporting the usability and practic</w:t>
      </w:r>
      <w:r w:rsidR="008A6958" w:rsidRPr="00B51F60">
        <w:rPr>
          <w:rFonts w:ascii="Times New Roman" w:hAnsi="Times New Roman" w:cs="Times New Roman"/>
          <w:szCs w:val="24"/>
        </w:rPr>
        <w:t>al relevance of the instrument.</w:t>
      </w:r>
    </w:p>
    <w:p w:rsidR="007C7099" w:rsidRPr="00B51F60" w:rsidRDefault="008A6958" w:rsidP="00B51F60">
      <w:pPr>
        <w:spacing w:after="0" w:line="276" w:lineRule="auto"/>
        <w:rPr>
          <w:rFonts w:ascii="Times New Roman" w:hAnsi="Times New Roman" w:cs="Times New Roman"/>
          <w:b/>
          <w:szCs w:val="24"/>
        </w:rPr>
      </w:pPr>
      <w:r w:rsidRPr="00B51F60">
        <w:rPr>
          <w:rFonts w:ascii="Times New Roman" w:hAnsi="Times New Roman" w:cs="Times New Roman"/>
          <w:b/>
          <w:szCs w:val="24"/>
        </w:rPr>
        <w:t>3</w:t>
      </w:r>
      <w:r w:rsidR="0096656C" w:rsidRPr="00B51F60">
        <w:rPr>
          <w:rFonts w:ascii="Times New Roman" w:hAnsi="Times New Roman" w:cs="Times New Roman"/>
          <w:b/>
          <w:szCs w:val="24"/>
        </w:rPr>
        <w:t>.10</w:t>
      </w:r>
      <w:r w:rsidR="00CE48F0" w:rsidRPr="00B51F60">
        <w:rPr>
          <w:rFonts w:ascii="Times New Roman" w:hAnsi="Times New Roman" w:cs="Times New Roman"/>
          <w:b/>
          <w:szCs w:val="24"/>
        </w:rPr>
        <w:t xml:space="preserve"> </w:t>
      </w:r>
      <w:r w:rsidR="00E57077" w:rsidRPr="00B51F60">
        <w:rPr>
          <w:rFonts w:ascii="Times New Roman" w:hAnsi="Times New Roman" w:cs="Times New Roman"/>
          <w:b/>
          <w:szCs w:val="24"/>
        </w:rPr>
        <w:t>Method of Data Analysis</w:t>
      </w:r>
    </w:p>
    <w:p w:rsidR="00AC5D43" w:rsidRPr="00B51F60" w:rsidRDefault="00AC5D43" w:rsidP="00B51F60">
      <w:pPr>
        <w:spacing w:after="0" w:line="276" w:lineRule="auto"/>
        <w:rPr>
          <w:rFonts w:ascii="Times New Roman" w:hAnsi="Times New Roman" w:cs="Times New Roman"/>
          <w:b/>
          <w:szCs w:val="24"/>
        </w:rPr>
      </w:pPr>
    </w:p>
    <w:p w:rsidR="00E6159B" w:rsidRPr="00B51F60" w:rsidRDefault="00E57077" w:rsidP="00B51F60">
      <w:pPr>
        <w:spacing w:after="0" w:line="276" w:lineRule="auto"/>
        <w:ind w:firstLine="725"/>
        <w:rPr>
          <w:rFonts w:ascii="Times New Roman" w:hAnsi="Times New Roman" w:cs="Times New Roman"/>
          <w:szCs w:val="24"/>
        </w:rPr>
      </w:pPr>
      <w:r w:rsidRPr="00B51F60">
        <w:rPr>
          <w:rFonts w:ascii="Times New Roman" w:hAnsi="Times New Roman" w:cs="Times New Roman"/>
          <w:szCs w:val="24"/>
        </w:rPr>
        <w:t>Data collected from the pre-test and post-test were analyzed using descriptive and inferential statistics. Mean and standard deviation were used to summarize students' performance. Analysis of Covariance (ANCOVA) was used to test the null hypotheses, with the pre-test scores serving as covariates to control for initial differences. All hypotheses were tested at 0.05 level of significance.</w:t>
      </w:r>
    </w:p>
    <w:p w:rsidR="002A5C04" w:rsidRPr="00B51F60" w:rsidRDefault="002A5C04" w:rsidP="00B51F60">
      <w:pPr>
        <w:spacing w:after="0" w:line="276" w:lineRule="auto"/>
        <w:rPr>
          <w:rFonts w:ascii="Times New Roman" w:hAnsi="Times New Roman" w:cs="Times New Roman"/>
          <w:szCs w:val="24"/>
        </w:rPr>
      </w:pPr>
    </w:p>
    <w:p w:rsidR="00E6159B" w:rsidRPr="00B51F60" w:rsidRDefault="00E6159B" w:rsidP="00B51F60">
      <w:pPr>
        <w:spacing w:after="0" w:line="276" w:lineRule="auto"/>
        <w:rPr>
          <w:rFonts w:ascii="Times New Roman" w:hAnsi="Times New Roman" w:cs="Times New Roman"/>
          <w:szCs w:val="24"/>
        </w:rPr>
      </w:pPr>
      <w:r w:rsidRPr="00B51F60">
        <w:rPr>
          <w:rFonts w:ascii="Times New Roman" w:hAnsi="Times New Roman" w:cs="Times New Roman"/>
          <w:szCs w:val="24"/>
        </w:rPr>
        <w:lastRenderedPageBreak/>
        <w:t>The data collected from the pre-test and post-test scores of students in the different instructional groups were subjected to both descriptive and inferential statistical analyses to assess the effectiveness of the various teaching methods on students’ academic ach</w:t>
      </w:r>
      <w:r w:rsidR="002A5C04" w:rsidRPr="00B51F60">
        <w:rPr>
          <w:rFonts w:ascii="Times New Roman" w:hAnsi="Times New Roman" w:cs="Times New Roman"/>
          <w:szCs w:val="24"/>
        </w:rPr>
        <w:t xml:space="preserve">ievement in </w:t>
      </w:r>
      <w:r w:rsidR="000D273F" w:rsidRPr="00B51F60">
        <w:rPr>
          <w:rFonts w:ascii="Times New Roman" w:hAnsi="Times New Roman" w:cs="Times New Roman"/>
          <w:szCs w:val="24"/>
        </w:rPr>
        <w:t>computer studies</w:t>
      </w:r>
      <w:r w:rsidR="002A5C04" w:rsidRPr="00B51F60">
        <w:rPr>
          <w:rFonts w:ascii="Times New Roman" w:hAnsi="Times New Roman" w:cs="Times New Roman"/>
          <w:szCs w:val="24"/>
        </w:rPr>
        <w:t>.</w:t>
      </w:r>
    </w:p>
    <w:p w:rsidR="008A6958" w:rsidRPr="00B51F60" w:rsidRDefault="00E6159B" w:rsidP="00B51F60">
      <w:pPr>
        <w:spacing w:after="0" w:line="276" w:lineRule="auto"/>
        <w:rPr>
          <w:rFonts w:ascii="Times New Roman" w:hAnsi="Times New Roman" w:cs="Times New Roman"/>
          <w:szCs w:val="24"/>
        </w:rPr>
      </w:pPr>
      <w:r w:rsidRPr="00B51F60">
        <w:rPr>
          <w:rFonts w:ascii="Times New Roman" w:hAnsi="Times New Roman" w:cs="Times New Roman"/>
          <w:szCs w:val="24"/>
        </w:rPr>
        <w:t>Descriptive statistics, including the mean and standard deviation, were employed to provide a summary of the students' performance across the three instructional methods: lecture (control), cooperative learning, and competitive learning. The mean scores offered insight into the central tendency or average academic performance of each group, while the standard deviation indicated the degree of variability or dispersion in the students’ scores. These descriptive measures helped in identifying patterns in performance and initial trends prior to applying more a</w:t>
      </w:r>
      <w:r w:rsidR="008A6958" w:rsidRPr="00B51F60">
        <w:rPr>
          <w:rFonts w:ascii="Times New Roman" w:hAnsi="Times New Roman" w:cs="Times New Roman"/>
          <w:szCs w:val="24"/>
        </w:rPr>
        <w:t>dvanced statistical procedures.</w:t>
      </w:r>
    </w:p>
    <w:p w:rsidR="00E6159B" w:rsidRPr="00B51F60" w:rsidRDefault="00E6159B" w:rsidP="00B51F60">
      <w:pPr>
        <w:spacing w:line="276" w:lineRule="auto"/>
        <w:rPr>
          <w:rFonts w:ascii="Times New Roman" w:hAnsi="Times New Roman" w:cs="Times New Roman"/>
          <w:szCs w:val="24"/>
        </w:rPr>
      </w:pPr>
      <w:r w:rsidRPr="00B51F60">
        <w:rPr>
          <w:rFonts w:ascii="Times New Roman" w:hAnsi="Times New Roman" w:cs="Times New Roman"/>
          <w:szCs w:val="24"/>
        </w:rPr>
        <w:t xml:space="preserve">To determine whether the differences in the post-test scores among the three groups were statistically significant and to control for the effect of pre-existing differences in students’ knowledge levels, Analysis of Covariance (ANCOVA) was applied. ANCOVA is a powerful inferential statistical technique that adjusts for </w:t>
      </w:r>
      <w:r w:rsidR="00AC5D43" w:rsidRPr="00B51F60">
        <w:rPr>
          <w:rFonts w:ascii="Times New Roman" w:hAnsi="Times New Roman" w:cs="Times New Roman"/>
          <w:szCs w:val="24"/>
        </w:rPr>
        <w:t xml:space="preserve">potential confounding variables </w:t>
      </w:r>
      <w:r w:rsidRPr="00B51F60">
        <w:rPr>
          <w:rFonts w:ascii="Times New Roman" w:hAnsi="Times New Roman" w:cs="Times New Roman"/>
          <w:szCs w:val="24"/>
        </w:rPr>
        <w:t>in this case</w:t>
      </w:r>
      <w:r w:rsidR="00AC5D43" w:rsidRPr="00B51F60">
        <w:rPr>
          <w:rFonts w:ascii="Times New Roman" w:hAnsi="Times New Roman" w:cs="Times New Roman"/>
          <w:szCs w:val="24"/>
        </w:rPr>
        <w:t xml:space="preserve">, the students’ pre-test scores </w:t>
      </w:r>
      <w:r w:rsidRPr="00B51F60">
        <w:rPr>
          <w:rFonts w:ascii="Times New Roman" w:hAnsi="Times New Roman" w:cs="Times New Roman"/>
          <w:szCs w:val="24"/>
        </w:rPr>
        <w:t>by treating them as covariates. By doing so, ANCOVA ensured that the comparisons of post-test results between groups were fair and that any observed differences could be more confidently attributed to the instructional methods used, rather than to disparities in students’ baseline academic abilities.</w:t>
      </w:r>
    </w:p>
    <w:p w:rsidR="00E6159B" w:rsidRPr="00B51F60" w:rsidRDefault="00E6159B" w:rsidP="00B51F60">
      <w:pPr>
        <w:spacing w:line="276" w:lineRule="auto"/>
        <w:rPr>
          <w:rFonts w:ascii="Times New Roman" w:hAnsi="Times New Roman" w:cs="Times New Roman"/>
          <w:szCs w:val="24"/>
        </w:rPr>
      </w:pPr>
      <w:r w:rsidRPr="00B51F60">
        <w:rPr>
          <w:rFonts w:ascii="Times New Roman" w:hAnsi="Times New Roman" w:cs="Times New Roman"/>
          <w:szCs w:val="24"/>
        </w:rPr>
        <w:t>Through ANCOVA, the null hypotheses were tested to ascertain whether there were significant differences in academic achievement among students taught under the different instructional strategies. The analysis was conducted at a 0.05 level of significance, which means that the probability of making a Type I error (i.e., rejecting a true null hypothesis) was limited to 5%. This level of significance is widely accepted in educational research as it balances the risks of errors while maintaining adequate sens</w:t>
      </w:r>
      <w:r w:rsidR="00E533D3" w:rsidRPr="00B51F60">
        <w:rPr>
          <w:rFonts w:ascii="Times New Roman" w:hAnsi="Times New Roman" w:cs="Times New Roman"/>
          <w:szCs w:val="24"/>
        </w:rPr>
        <w:t>itivity to detect real effects.</w:t>
      </w:r>
    </w:p>
    <w:p w:rsidR="00E533D3" w:rsidRPr="00B51F60" w:rsidRDefault="00E6159B" w:rsidP="00B51F60">
      <w:pPr>
        <w:spacing w:line="276" w:lineRule="auto"/>
        <w:rPr>
          <w:rFonts w:ascii="Times New Roman" w:hAnsi="Times New Roman" w:cs="Times New Roman"/>
          <w:szCs w:val="24"/>
        </w:rPr>
      </w:pPr>
      <w:r w:rsidRPr="00B51F60">
        <w:rPr>
          <w:rFonts w:ascii="Times New Roman" w:hAnsi="Times New Roman" w:cs="Times New Roman"/>
          <w:szCs w:val="24"/>
        </w:rPr>
        <w:t xml:space="preserve">The results from the data analysis were interpreted in relation to the research questions and hypotheses stated earlier in the study. Conclusions were drawn based on the statistical outcomes, thereby providing empirical evidence on the relative effectiveness of lecture, cooperative, and competitive learning methods in enhancing students’ performance in </w:t>
      </w:r>
      <w:r w:rsidR="000D273F" w:rsidRPr="00B51F60">
        <w:rPr>
          <w:rFonts w:ascii="Times New Roman" w:hAnsi="Times New Roman" w:cs="Times New Roman"/>
          <w:szCs w:val="24"/>
        </w:rPr>
        <w:t>computer studies</w:t>
      </w:r>
      <w:r w:rsidRPr="00B51F60">
        <w:rPr>
          <w:rFonts w:ascii="Times New Roman" w:hAnsi="Times New Roman" w:cs="Times New Roman"/>
          <w:szCs w:val="24"/>
        </w:rPr>
        <w:t>.</w:t>
      </w:r>
    </w:p>
    <w:p w:rsidR="00257655" w:rsidRPr="00B51F60" w:rsidRDefault="0096656C" w:rsidP="00B51F60">
      <w:pPr>
        <w:spacing w:after="0" w:line="276" w:lineRule="auto"/>
        <w:rPr>
          <w:rFonts w:ascii="Times New Roman" w:hAnsi="Times New Roman" w:cs="Times New Roman"/>
          <w:b/>
          <w:szCs w:val="24"/>
        </w:rPr>
      </w:pPr>
      <w:r w:rsidRPr="00B51F60">
        <w:rPr>
          <w:rFonts w:ascii="Times New Roman" w:hAnsi="Times New Roman" w:cs="Times New Roman"/>
          <w:b/>
          <w:szCs w:val="24"/>
        </w:rPr>
        <w:t>3.11</w:t>
      </w:r>
      <w:r w:rsidR="00257655" w:rsidRPr="00B51F60">
        <w:rPr>
          <w:rFonts w:ascii="Times New Roman" w:hAnsi="Times New Roman" w:cs="Times New Roman"/>
          <w:b/>
          <w:szCs w:val="24"/>
        </w:rPr>
        <w:t xml:space="preserve"> Ethical</w:t>
      </w:r>
      <w:r w:rsidR="008A6958" w:rsidRPr="00B51F60">
        <w:rPr>
          <w:rFonts w:ascii="Times New Roman" w:hAnsi="Times New Roman" w:cs="Times New Roman"/>
          <w:b/>
          <w:szCs w:val="24"/>
        </w:rPr>
        <w:t xml:space="preserve"> Considerations</w:t>
      </w:r>
    </w:p>
    <w:p w:rsidR="00AC5D43" w:rsidRPr="00B51F60" w:rsidRDefault="00AC5D43" w:rsidP="00B51F60">
      <w:pPr>
        <w:spacing w:after="0" w:line="276" w:lineRule="auto"/>
        <w:rPr>
          <w:rFonts w:ascii="Times New Roman" w:hAnsi="Times New Roman" w:cs="Times New Roman"/>
          <w:b/>
          <w:szCs w:val="24"/>
        </w:rPr>
      </w:pPr>
    </w:p>
    <w:p w:rsidR="00257655" w:rsidRPr="00B51F60" w:rsidRDefault="00257655" w:rsidP="00B51F60">
      <w:pPr>
        <w:spacing w:after="0" w:line="276" w:lineRule="auto"/>
        <w:ind w:firstLine="725"/>
        <w:rPr>
          <w:rFonts w:ascii="Times New Roman" w:hAnsi="Times New Roman" w:cs="Times New Roman"/>
          <w:szCs w:val="24"/>
        </w:rPr>
      </w:pPr>
      <w:r w:rsidRPr="00B51F60">
        <w:rPr>
          <w:rFonts w:ascii="Times New Roman" w:hAnsi="Times New Roman" w:cs="Times New Roman"/>
          <w:szCs w:val="24"/>
        </w:rPr>
        <w:t>Ethical considerations are a fundamental aspect of educational research, particularly when human participants are involved. In order to ensure that this study adhered to acceptable ethical standards and protected the rights and welfare of all participants, several measures were carefully implemented throughout the research process.</w:t>
      </w:r>
    </w:p>
    <w:p w:rsidR="00257655" w:rsidRPr="00B51F60" w:rsidRDefault="0096656C" w:rsidP="00B51F60">
      <w:pPr>
        <w:pStyle w:val="ListParagraph"/>
        <w:numPr>
          <w:ilvl w:val="0"/>
          <w:numId w:val="12"/>
        </w:numPr>
        <w:spacing w:after="0" w:line="276" w:lineRule="auto"/>
        <w:rPr>
          <w:rFonts w:ascii="Times New Roman" w:hAnsi="Times New Roman" w:cs="Times New Roman"/>
          <w:szCs w:val="24"/>
        </w:rPr>
      </w:pPr>
      <w:r w:rsidRPr="00B51F60">
        <w:rPr>
          <w:rFonts w:ascii="Times New Roman" w:hAnsi="Times New Roman" w:cs="Times New Roman"/>
          <w:szCs w:val="24"/>
        </w:rPr>
        <w:t>First: formal</w:t>
      </w:r>
      <w:r w:rsidR="00257655" w:rsidRPr="00B51F60">
        <w:rPr>
          <w:rFonts w:ascii="Times New Roman" w:hAnsi="Times New Roman" w:cs="Times New Roman"/>
          <w:szCs w:val="24"/>
        </w:rPr>
        <w:t xml:space="preserve"> permission was sought and obtained from the relevant educational authorities, including the principals of the participating schools and the lo</w:t>
      </w:r>
      <w:r w:rsidR="00AC5D43" w:rsidRPr="00B51F60">
        <w:rPr>
          <w:rFonts w:ascii="Times New Roman" w:hAnsi="Times New Roman" w:cs="Times New Roman"/>
          <w:szCs w:val="24"/>
        </w:rPr>
        <w:t>cal education authority in Pankshin</w:t>
      </w:r>
      <w:r w:rsidR="00257655" w:rsidRPr="00B51F60">
        <w:rPr>
          <w:rFonts w:ascii="Times New Roman" w:hAnsi="Times New Roman" w:cs="Times New Roman"/>
          <w:szCs w:val="24"/>
        </w:rPr>
        <w:t xml:space="preserve"> Local Government Area. This step was essential in gaining institutional approval and ensuring that the study was aligned with the policies and expectations of the schools involved.</w:t>
      </w:r>
    </w:p>
    <w:p w:rsidR="00257655" w:rsidRPr="00B51F60" w:rsidRDefault="00257655" w:rsidP="00B51F60">
      <w:pPr>
        <w:tabs>
          <w:tab w:val="left" w:pos="1905"/>
        </w:tabs>
        <w:spacing w:after="0" w:line="276" w:lineRule="auto"/>
        <w:ind w:firstLine="1910"/>
        <w:rPr>
          <w:rFonts w:ascii="Times New Roman" w:hAnsi="Times New Roman" w:cs="Times New Roman"/>
          <w:szCs w:val="24"/>
        </w:rPr>
      </w:pPr>
    </w:p>
    <w:p w:rsidR="00257655" w:rsidRPr="00B51F60" w:rsidRDefault="0096656C" w:rsidP="00B51F60">
      <w:pPr>
        <w:pStyle w:val="ListParagraph"/>
        <w:numPr>
          <w:ilvl w:val="0"/>
          <w:numId w:val="12"/>
        </w:numPr>
        <w:spacing w:after="0" w:line="276" w:lineRule="auto"/>
        <w:rPr>
          <w:rFonts w:ascii="Times New Roman" w:hAnsi="Times New Roman" w:cs="Times New Roman"/>
          <w:szCs w:val="24"/>
        </w:rPr>
      </w:pPr>
      <w:r w:rsidRPr="00B51F60">
        <w:rPr>
          <w:rFonts w:ascii="Times New Roman" w:hAnsi="Times New Roman" w:cs="Times New Roman"/>
          <w:szCs w:val="24"/>
        </w:rPr>
        <w:t>Second: informed</w:t>
      </w:r>
      <w:r w:rsidR="00257655" w:rsidRPr="00B51F60">
        <w:rPr>
          <w:rFonts w:ascii="Times New Roman" w:hAnsi="Times New Roman" w:cs="Times New Roman"/>
          <w:szCs w:val="24"/>
        </w:rPr>
        <w:t xml:space="preserve"> consent was obtained from all participating students and their legal guardians. A consent letter outlining the purpose, procedures, potential risks, and benefits of the study was distributed. </w:t>
      </w:r>
      <w:r w:rsidR="00257655" w:rsidRPr="00B51F60">
        <w:rPr>
          <w:rFonts w:ascii="Times New Roman" w:hAnsi="Times New Roman" w:cs="Times New Roman"/>
          <w:szCs w:val="24"/>
        </w:rPr>
        <w:lastRenderedPageBreak/>
        <w:t>This document emphasized that participation was voluntary and that the information provided would be used strictly for academic purposes. Students and guardians were given the opportunity to ask questions and were required to sign the consent form before participation commenced. This process ensured that participants were adequately informed and willingly agreed to take part in the research.</w:t>
      </w:r>
    </w:p>
    <w:p w:rsidR="00257655" w:rsidRPr="00B51F60" w:rsidRDefault="00257655" w:rsidP="00B51F60">
      <w:pPr>
        <w:spacing w:after="0" w:line="276" w:lineRule="auto"/>
        <w:rPr>
          <w:rFonts w:ascii="Times New Roman" w:hAnsi="Times New Roman" w:cs="Times New Roman"/>
          <w:szCs w:val="24"/>
        </w:rPr>
      </w:pPr>
    </w:p>
    <w:p w:rsidR="00257655" w:rsidRPr="00B51F60" w:rsidRDefault="00257655" w:rsidP="00B51F60">
      <w:pPr>
        <w:spacing w:after="0" w:line="276" w:lineRule="auto"/>
        <w:rPr>
          <w:rFonts w:ascii="Times New Roman" w:hAnsi="Times New Roman" w:cs="Times New Roman"/>
          <w:szCs w:val="24"/>
        </w:rPr>
      </w:pPr>
      <w:r w:rsidRPr="00B51F60">
        <w:rPr>
          <w:rFonts w:ascii="Times New Roman" w:hAnsi="Times New Roman" w:cs="Times New Roman"/>
          <w:szCs w:val="24"/>
        </w:rPr>
        <w:t>To protect the privacy of participants, confidentiality and anonymity were strictly maintained. All data collected were coded in such a way that individual students could not be identified. Names or any other personal identifiers were excluded from data analysis and reporting. Data were stored securely and were accessible only to the researcher and authorized p</w:t>
      </w:r>
      <w:r w:rsidR="008A6958" w:rsidRPr="00B51F60">
        <w:rPr>
          <w:rFonts w:ascii="Times New Roman" w:hAnsi="Times New Roman" w:cs="Times New Roman"/>
          <w:szCs w:val="24"/>
        </w:rPr>
        <w:t>ersonnel involved in the study.</w:t>
      </w:r>
    </w:p>
    <w:p w:rsidR="00257655" w:rsidRPr="00B51F60" w:rsidRDefault="00257655" w:rsidP="00B51F60">
      <w:pPr>
        <w:spacing w:line="276" w:lineRule="auto"/>
        <w:rPr>
          <w:rFonts w:ascii="Times New Roman" w:hAnsi="Times New Roman" w:cs="Times New Roman"/>
          <w:szCs w:val="24"/>
        </w:rPr>
      </w:pPr>
      <w:r w:rsidRPr="00B51F60">
        <w:rPr>
          <w:rFonts w:ascii="Times New Roman" w:hAnsi="Times New Roman" w:cs="Times New Roman"/>
          <w:szCs w:val="24"/>
        </w:rPr>
        <w:t>Moreover, participants were clearly informed that their participation was entirely voluntary. They were made aware that they had the right to decline participation or withdraw from the study at any point without facing any form of penalty or negative consequence. This principle of voluntariness ensured that students participated out of their own free will, which is a c</w:t>
      </w:r>
      <w:r w:rsidR="008A6958" w:rsidRPr="00B51F60">
        <w:rPr>
          <w:rFonts w:ascii="Times New Roman" w:hAnsi="Times New Roman" w:cs="Times New Roman"/>
          <w:szCs w:val="24"/>
        </w:rPr>
        <w:t>ornerstone of ethical research.</w:t>
      </w:r>
    </w:p>
    <w:p w:rsidR="00257655" w:rsidRPr="00B51F60" w:rsidRDefault="00257655" w:rsidP="00B51F60">
      <w:pPr>
        <w:spacing w:line="276" w:lineRule="auto"/>
        <w:rPr>
          <w:rFonts w:ascii="Times New Roman" w:hAnsi="Times New Roman" w:cs="Times New Roman"/>
          <w:szCs w:val="24"/>
        </w:rPr>
      </w:pPr>
      <w:r w:rsidRPr="00B51F60">
        <w:rPr>
          <w:rFonts w:ascii="Times New Roman" w:hAnsi="Times New Roman" w:cs="Times New Roman"/>
          <w:szCs w:val="24"/>
        </w:rPr>
        <w:t>In summary, the ethical safeguards implemented in this study were designed to promote transparency, protect participant welfare, and ensure compliance with professional and institutional research standards. These measures not only reinforced the integrity of the research process but also enhanced the trust and cooperation of all parties involved.</w:t>
      </w:r>
    </w:p>
    <w:p w:rsidR="00257655" w:rsidRPr="00B51F60" w:rsidRDefault="00257655" w:rsidP="00B51F60">
      <w:pPr>
        <w:spacing w:line="276" w:lineRule="auto"/>
        <w:rPr>
          <w:rFonts w:ascii="Times New Roman" w:hAnsi="Times New Roman" w:cs="Times New Roman"/>
          <w:szCs w:val="24"/>
        </w:rPr>
      </w:pPr>
    </w:p>
    <w:p w:rsidR="00E6159B" w:rsidRPr="00B51F60" w:rsidRDefault="00E6159B" w:rsidP="00B51F60">
      <w:pPr>
        <w:spacing w:line="276" w:lineRule="auto"/>
        <w:rPr>
          <w:rFonts w:ascii="Times New Roman" w:hAnsi="Times New Roman" w:cs="Times New Roman"/>
          <w:szCs w:val="24"/>
        </w:rPr>
      </w:pPr>
    </w:p>
    <w:p w:rsidR="005375DE" w:rsidRPr="00B51F60" w:rsidRDefault="005375DE" w:rsidP="00B51F60">
      <w:pPr>
        <w:spacing w:line="276" w:lineRule="auto"/>
        <w:rPr>
          <w:rFonts w:ascii="Times New Roman" w:hAnsi="Times New Roman" w:cs="Times New Roman"/>
          <w:szCs w:val="24"/>
        </w:rPr>
      </w:pPr>
    </w:p>
    <w:p w:rsidR="00E87FB6" w:rsidRPr="00B51F60" w:rsidRDefault="00E87FB6" w:rsidP="00B51F60">
      <w:pPr>
        <w:spacing w:line="276" w:lineRule="auto"/>
        <w:rPr>
          <w:rFonts w:ascii="Times New Roman" w:hAnsi="Times New Roman" w:cs="Times New Roman"/>
          <w:szCs w:val="24"/>
        </w:rPr>
      </w:pPr>
    </w:p>
    <w:sectPr w:rsidR="00E87FB6" w:rsidRPr="00B51F60" w:rsidSect="00CF05EF">
      <w:headerReference w:type="even" r:id="rId8"/>
      <w:footerReference w:type="default" r:id="rId9"/>
      <w:headerReference w:type="first" r:id="rId10"/>
      <w:pgSz w:w="11906" w:h="16838" w:code="9"/>
      <w:pgMar w:top="1884" w:right="623" w:bottom="1693" w:left="624" w:header="733"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54CB" w:rsidRDefault="00A654CB">
      <w:pPr>
        <w:spacing w:after="0" w:line="240" w:lineRule="auto"/>
      </w:pPr>
      <w:r>
        <w:separator/>
      </w:r>
    </w:p>
  </w:endnote>
  <w:endnote w:type="continuationSeparator" w:id="0">
    <w:p w:rsidR="00A654CB" w:rsidRDefault="00A65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191756"/>
      <w:docPartObj>
        <w:docPartGallery w:val="Page Numbers (Bottom of Page)"/>
        <w:docPartUnique/>
      </w:docPartObj>
    </w:sdtPr>
    <w:sdtEndPr>
      <w:rPr>
        <w:noProof/>
      </w:rPr>
    </w:sdtEndPr>
    <w:sdtContent>
      <w:p w:rsidR="00B51F60" w:rsidRDefault="00B51F60">
        <w:pPr>
          <w:pStyle w:val="Footer"/>
          <w:jc w:val="center"/>
        </w:pPr>
        <w:r>
          <w:fldChar w:fldCharType="begin"/>
        </w:r>
        <w:r>
          <w:instrText xml:space="preserve"> PAGE   \* MERGEFORMAT </w:instrText>
        </w:r>
        <w:r>
          <w:fldChar w:fldCharType="separate"/>
        </w:r>
        <w:r w:rsidR="002075AE">
          <w:rPr>
            <w:noProof/>
          </w:rPr>
          <w:t>9</w:t>
        </w:r>
        <w:r>
          <w:rPr>
            <w:noProof/>
          </w:rPr>
          <w:fldChar w:fldCharType="end"/>
        </w:r>
      </w:p>
    </w:sdtContent>
  </w:sdt>
  <w:p w:rsidR="00B51F60" w:rsidRDefault="00B51F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54CB" w:rsidRDefault="00A654CB">
      <w:pPr>
        <w:spacing w:after="0" w:line="240" w:lineRule="auto"/>
      </w:pPr>
      <w:r>
        <w:separator/>
      </w:r>
    </w:p>
  </w:footnote>
  <w:footnote w:type="continuationSeparator" w:id="0">
    <w:p w:rsidR="00A654CB" w:rsidRDefault="00A654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46F6" w:rsidRDefault="009946F6">
    <w:pPr>
      <w:spacing w:after="0" w:line="240" w:lineRule="auto"/>
      <w:ind w:left="0" w:right="0" w:firstLine="0"/>
      <w:jc w:val="center"/>
    </w:pPr>
    <w:r>
      <w:rPr>
        <w:b/>
        <w:sz w:val="28"/>
      </w:rPr>
      <w:t xml:space="preserve">Chapter Three: Research Methodology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46F6" w:rsidRDefault="009946F6">
    <w:pPr>
      <w:spacing w:after="0" w:line="240" w:lineRule="auto"/>
      <w:ind w:left="0" w:right="0" w:firstLine="0"/>
      <w:jc w:val="center"/>
    </w:pPr>
    <w:r>
      <w:rPr>
        <w:b/>
        <w:sz w:val="28"/>
      </w:rPr>
      <w:t xml:space="preserve">Chapter Three: Research Methodology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57DF7"/>
    <w:multiLevelType w:val="hybridMultilevel"/>
    <w:tmpl w:val="6EF2BA90"/>
    <w:lvl w:ilvl="0" w:tplc="C6A2A67C">
      <w:start w:val="1"/>
      <w:numFmt w:val="bullet"/>
      <w:lvlText w:val="-"/>
      <w:lvlJc w:val="left"/>
      <w:pPr>
        <w:ind w:left="14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A4AF2DA">
      <w:start w:val="1"/>
      <w:numFmt w:val="bullet"/>
      <w:lvlText w:val="o"/>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DCC86B2">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F5ED02E">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F168DEE">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51419F0">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93E6420C">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A14BE9E">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56B0306E">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7255562"/>
    <w:multiLevelType w:val="hybridMultilevel"/>
    <w:tmpl w:val="C806118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nsid w:val="088038E1"/>
    <w:multiLevelType w:val="multilevel"/>
    <w:tmpl w:val="A0A2D334"/>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nsid w:val="0EE35234"/>
    <w:multiLevelType w:val="hybridMultilevel"/>
    <w:tmpl w:val="B05A0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B8A2750"/>
    <w:multiLevelType w:val="multilevel"/>
    <w:tmpl w:val="D34CC4FA"/>
    <w:lvl w:ilvl="0">
      <w:start w:val="3"/>
      <w:numFmt w:val="decimal"/>
      <w:lvlText w:val="%1"/>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start w:val="7"/>
      <w:numFmt w:val="decimal"/>
      <w:lvlRestart w:val="0"/>
      <w:lvlText w:val="%1.%2"/>
      <w:lvlJc w:val="left"/>
      <w:pPr>
        <w:ind w:left="1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
    <w:nsid w:val="21241E5C"/>
    <w:multiLevelType w:val="multilevel"/>
    <w:tmpl w:val="3B8024CC"/>
    <w:lvl w:ilvl="0">
      <w:start w:val="1"/>
      <w:numFmt w:val="decimal"/>
      <w:lvlText w:val="%1."/>
      <w:lvlJc w:val="left"/>
      <w:pPr>
        <w:ind w:left="720" w:hanging="360"/>
      </w:pPr>
      <w:rPr>
        <w:rFonts w:hint="default"/>
      </w:rPr>
    </w:lvl>
    <w:lvl w:ilvl="1">
      <w:start w:val="1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25016390"/>
    <w:multiLevelType w:val="multilevel"/>
    <w:tmpl w:val="A0A2D334"/>
    <w:lvl w:ilvl="0">
      <w:start w:val="3"/>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nsid w:val="27D666F8"/>
    <w:multiLevelType w:val="multilevel"/>
    <w:tmpl w:val="2A460AC8"/>
    <w:lvl w:ilvl="0">
      <w:start w:val="3"/>
      <w:numFmt w:val="decimal"/>
      <w:lvlText w:val="%1"/>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start w:val="5"/>
      <w:numFmt w:val="decimal"/>
      <w:lvlRestart w:val="0"/>
      <w:lvlText w:val="%1.%2"/>
      <w:lvlJc w:val="left"/>
      <w:pPr>
        <w:ind w:left="1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3F1F4BB1"/>
    <w:multiLevelType w:val="hybridMultilevel"/>
    <w:tmpl w:val="117E9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B12F10"/>
    <w:multiLevelType w:val="hybridMultilevel"/>
    <w:tmpl w:val="7F066F8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nsid w:val="62C02500"/>
    <w:multiLevelType w:val="multilevel"/>
    <w:tmpl w:val="60900E8E"/>
    <w:lvl w:ilvl="0">
      <w:start w:val="3"/>
      <w:numFmt w:val="decimal"/>
      <w:lvlText w:val="%1"/>
      <w:lvlJc w:val="left"/>
      <w:pPr>
        <w:ind w:left="360" w:hanging="360"/>
      </w:pPr>
      <w:rPr>
        <w:rFonts w:hint="default"/>
      </w:rPr>
    </w:lvl>
    <w:lvl w:ilvl="1">
      <w:start w:val="5"/>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1">
    <w:nsid w:val="780F3CC2"/>
    <w:multiLevelType w:val="hybridMultilevel"/>
    <w:tmpl w:val="5DC49B0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abstractNumId w:val="0"/>
  </w:num>
  <w:num w:numId="2">
    <w:abstractNumId w:val="4"/>
  </w:num>
  <w:num w:numId="3">
    <w:abstractNumId w:val="7"/>
  </w:num>
  <w:num w:numId="4">
    <w:abstractNumId w:val="5"/>
  </w:num>
  <w:num w:numId="5">
    <w:abstractNumId w:val="2"/>
  </w:num>
  <w:num w:numId="6">
    <w:abstractNumId w:val="3"/>
  </w:num>
  <w:num w:numId="7">
    <w:abstractNumId w:val="6"/>
  </w:num>
  <w:num w:numId="8">
    <w:abstractNumId w:val="10"/>
  </w:num>
  <w:num w:numId="9">
    <w:abstractNumId w:val="9"/>
  </w:num>
  <w:num w:numId="10">
    <w:abstractNumId w:val="8"/>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099"/>
    <w:rsid w:val="000125DA"/>
    <w:rsid w:val="00067A96"/>
    <w:rsid w:val="000D0D76"/>
    <w:rsid w:val="000D273F"/>
    <w:rsid w:val="0016682C"/>
    <w:rsid w:val="002075AE"/>
    <w:rsid w:val="00257655"/>
    <w:rsid w:val="00281C29"/>
    <w:rsid w:val="00287488"/>
    <w:rsid w:val="002974A3"/>
    <w:rsid w:val="002A5C04"/>
    <w:rsid w:val="003652B8"/>
    <w:rsid w:val="00424754"/>
    <w:rsid w:val="004657F0"/>
    <w:rsid w:val="004F3B23"/>
    <w:rsid w:val="005375DE"/>
    <w:rsid w:val="005C2937"/>
    <w:rsid w:val="0063045A"/>
    <w:rsid w:val="006A469E"/>
    <w:rsid w:val="006F4171"/>
    <w:rsid w:val="007C7099"/>
    <w:rsid w:val="00875E31"/>
    <w:rsid w:val="008A6958"/>
    <w:rsid w:val="0096656C"/>
    <w:rsid w:val="00967B87"/>
    <w:rsid w:val="009946F6"/>
    <w:rsid w:val="009D0B07"/>
    <w:rsid w:val="00A26EEB"/>
    <w:rsid w:val="00A654CB"/>
    <w:rsid w:val="00AC5D43"/>
    <w:rsid w:val="00AE76F4"/>
    <w:rsid w:val="00B51F60"/>
    <w:rsid w:val="00B942DC"/>
    <w:rsid w:val="00CE0A06"/>
    <w:rsid w:val="00CE48F0"/>
    <w:rsid w:val="00CF05EF"/>
    <w:rsid w:val="00CF757F"/>
    <w:rsid w:val="00D8770C"/>
    <w:rsid w:val="00DE6A2B"/>
    <w:rsid w:val="00E53209"/>
    <w:rsid w:val="00E533D3"/>
    <w:rsid w:val="00E54F04"/>
    <w:rsid w:val="00E57077"/>
    <w:rsid w:val="00E6159B"/>
    <w:rsid w:val="00E868B3"/>
    <w:rsid w:val="00E87FB6"/>
    <w:rsid w:val="00ED3A65"/>
    <w:rsid w:val="00F7260D"/>
    <w:rsid w:val="00FF5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2D522-C6DA-4A27-8B84-A41B742EC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27" w:line="246" w:lineRule="auto"/>
      <w:ind w:left="-5" w:right="-15" w:hanging="10"/>
      <w:jc w:val="both"/>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A96"/>
    <w:pPr>
      <w:ind w:left="720"/>
      <w:contextualSpacing/>
    </w:pPr>
  </w:style>
  <w:style w:type="paragraph" w:styleId="Footer">
    <w:name w:val="footer"/>
    <w:basedOn w:val="Normal"/>
    <w:link w:val="FooterChar"/>
    <w:uiPriority w:val="99"/>
    <w:unhideWhenUsed/>
    <w:rsid w:val="00067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A96"/>
    <w:rPr>
      <w:rFonts w:ascii="Arial" w:eastAsia="Arial" w:hAnsi="Arial" w:cs="Arial"/>
      <w:color w:val="000000"/>
      <w:sz w:val="24"/>
    </w:rPr>
  </w:style>
  <w:style w:type="paragraph" w:styleId="Header">
    <w:name w:val="header"/>
    <w:basedOn w:val="Normal"/>
    <w:link w:val="HeaderChar"/>
    <w:uiPriority w:val="99"/>
    <w:unhideWhenUsed/>
    <w:rsid w:val="00F72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60D"/>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22CC9-F282-4707-8793-28CBA9B36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Pages>
  <Words>3918</Words>
  <Characters>22336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Chapter Three: Research Methodology</vt:lpstr>
    </vt:vector>
  </TitlesOfParts>
  <Company/>
  <LinksUpToDate>false</LinksUpToDate>
  <CharactersWithSpaces>26202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Three: Research Methodology</dc:title>
  <dc:subject/>
  <dc:creator>DANIEL</dc:creator>
  <cp:keywords/>
  <dc:description/>
  <cp:lastModifiedBy>DANIEL</cp:lastModifiedBy>
  <cp:revision>57</cp:revision>
  <dcterms:created xsi:type="dcterms:W3CDTF">2025-04-29T12:10:00Z</dcterms:created>
  <dcterms:modified xsi:type="dcterms:W3CDTF">2025-04-30T05:18:00Z</dcterms:modified>
</cp:coreProperties>
</file>