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F6A6E9" w14:textId="77777777" w:rsidR="00A20880" w:rsidRDefault="00A20880"/>
    <w:p>
      <w:pPr>
        <w:pStyle w:val="Heading1"/>
        <w:jc w:val="center"/>
      </w:pPr>
      <w:r>
        <w:t>1. OR-based multidimensional uncertainty gating</w:t>
      </w:r>
    </w:p>
    <w:p>
      <w:pPr/>
      <w:r>
        <w:rPr>
          <w:sz w:val="22"/>
        </w:rPr>
        <w:t>문제:</w:t>
        <w:br/>
        <w:t>단일 불확실성 지표 초과 시 고비용 Critic-CoT 검증 루프가 과도하게 호출되어 비용이 급증함.</w:t>
      </w:r>
    </w:p>
    <w:p>
      <w:pPr/>
      <w:r>
        <w:rPr>
          <w:sz w:val="22"/>
        </w:rPr>
        <w:t>원인:</w:t>
        <w:br/>
        <w:t>Entropy, MC Dropout 분산, Softmax margin 중 하나라도 임계값을 초과하면 OR 조건으로 전체 검증 경로가 활성화됨.</w:t>
      </w:r>
    </w:p>
    <w:p>
      <w:pPr/>
      <w:r>
        <w:rPr>
          <w:sz w:val="22"/>
        </w:rPr>
        <w:t>개선:</w:t>
        <w:br/>
        <w:t>Hybrid Uncertainty Gating을 도입하여 각 불확실성 지표에 가중치를 부여한 Weighted uncertainty score를 산출하고, 임계 초과 시 즉시 Critic-CoT로 이동하지 않고 Drafter + Verifier 기반 Speculative RAG를 선행 적용.</w:t>
      </w:r>
    </w:p>
    <w:p>
      <w:pPr/>
      <w:r>
        <w:rPr>
          <w:sz w:val="22"/>
        </w:rPr>
        <w:t>기대효과:</w:t>
        <w:br/>
        <w:t>Inference cost 26–46% 절감, 지연 시간 최대 51% 감소.</w:t>
      </w:r>
    </w:p>
    <w:p>
      <w:pPr>
        <w:pStyle w:val="Heading1"/>
        <w:jc w:val="center"/>
      </w:pPr>
      <w:r>
        <w:t>2. Full 3-Action HITL workflow</w:t>
      </w:r>
    </w:p>
    <w:p>
      <w:pPr/>
      <w:r>
        <w:rPr>
          <w:sz w:val="22"/>
        </w:rPr>
        <w:t>문제:</w:t>
        <w:br/>
        <w:t>대량 민원 처리 환경에서 모든 출력에 동일한 인간 승인 절차가 적용되어 병목이 발생함.</w:t>
      </w:r>
    </w:p>
    <w:p>
      <w:pPr/>
      <w:r>
        <w:rPr>
          <w:sz w:val="22"/>
        </w:rPr>
        <w:t>원인:</w:t>
        <w:br/>
        <w:t>위험 수준과 무관하게 단일 승인 중심 HITL 워크플로우를 적용함.</w:t>
      </w:r>
    </w:p>
    <w:p>
      <w:pPr/>
      <w:r>
        <w:rPr>
          <w:sz w:val="22"/>
        </w:rPr>
        <w:t>개선:</w:t>
        <w:br/>
        <w:t>Approve / Modify / Reject / Transfer의 4-Action HITL workflow를 설계하고, NIST AI RMF 기반 위험 계층 거버넌스를 적용: 저위험은 사후 샘플링, 중위험은 1차 승인, 고위험은 2선 이중 승인.</w:t>
      </w:r>
    </w:p>
    <w:p>
      <w:pPr/>
      <w:r>
        <w:rPr>
          <w:sz w:val="22"/>
        </w:rPr>
        <w:t>기대효과:</w:t>
        <w:br/>
        <w:t>행정 처리 리드타임 최대 80% 단축.</w:t>
      </w:r>
    </w:p>
    <w:p>
      <w:pPr>
        <w:pStyle w:val="Heading1"/>
        <w:jc w:val="center"/>
      </w:pPr>
      <w:r>
        <w:t>3. Random 5% audit model</w:t>
      </w:r>
    </w:p>
    <w:p>
      <w:pPr/>
      <w:r>
        <w:rPr>
          <w:sz w:val="22"/>
        </w:rPr>
        <w:t>문제:</w:t>
        <w:br/>
        <w:t>고위험·고영향 윤리 사고가 무작위 감사에서 누락될 가능성이 존재함.</w:t>
      </w:r>
    </w:p>
    <w:p>
      <w:pPr/>
      <w:r>
        <w:rPr>
          <w:sz w:val="22"/>
        </w:rPr>
        <w:t>원인:</w:t>
        <w:br/>
        <w:t>순수 확률 기반 5% 샘플링으로는 저빈도 고위험 사건을 포착하기 어려움.</w:t>
      </w:r>
    </w:p>
    <w:p>
      <w:pPr/>
      <w:r>
        <w:rPr>
          <w:sz w:val="22"/>
        </w:rPr>
        <w:t>개선:</w:t>
        <w:br/>
        <w:t>Risk-based Stratified Audit로 전환하고, 고불확실성 점수, 민감 개인정보 노출 위험, 공정성 이상 징후 케이스를 우선 감사 대상으로 지정.</w:t>
      </w:r>
    </w:p>
    <w:p>
      <w:pPr/>
      <w:r>
        <w:rPr>
          <w:sz w:val="22"/>
        </w:rPr>
        <w:t>기대효과:</w:t>
        <w:br/>
        <w:t>고위험 사례 탐지율 95% 이상 달성.</w:t>
      </w:r>
    </w:p>
    <w:p>
      <w:pPr>
        <w:pStyle w:val="Heading1"/>
        <w:jc w:val="center"/>
      </w:pPr>
      <w:r>
        <w:t>4. PET / Differential Privacy architecture</w:t>
      </w:r>
    </w:p>
    <w:p>
      <w:pPr/>
      <w:r>
        <w:rPr>
          <w:sz w:val="22"/>
        </w:rPr>
        <w:t>문제:</w:t>
        <w:br/>
        <w:t>Privacy budget epsilon 소진 시 모델 성능이 급격히 저하됨.</w:t>
      </w:r>
    </w:p>
    <w:p>
      <w:pPr/>
      <w:r>
        <w:rPr>
          <w:sz w:val="22"/>
        </w:rPr>
        <w:t>원인:</w:t>
        <w:br/>
        <w:t>고정 노이즈 주입 방식과 동적 프라이버시 예산 관리 부재.</w:t>
      </w:r>
    </w:p>
    <w:p>
      <w:pPr/>
      <w:r>
        <w:rPr>
          <w:sz w:val="22"/>
        </w:rPr>
        <w:t>개선:</w:t>
        <w:br/>
        <w:t>Privacy Ledger 기반 Hybrid PET를 구축하고, 민감도별 Dynamic epsilon allocation을 적용하며 DP + Federated Learning + Dynamic clipping을 결합.</w:t>
      </w:r>
    </w:p>
    <w:p>
      <w:pPr/>
      <w:r>
        <w:rPr>
          <w:sz w:val="22"/>
        </w:rPr>
        <w:t>기대효과:</w:t>
        <w:br/>
        <w:t>표준 DP 대비 모델 정확도 5–15%p 회복.</w:t>
      </w:r>
    </w:p>
    <w:p>
      <w:pPr>
        <w:pStyle w:val="Heading1"/>
        <w:jc w:val="center"/>
      </w:pPr>
      <w:r>
        <w:t>5. Fairness validation based on DI</w:t>
      </w:r>
    </w:p>
    <w:p>
      <w:pPr/>
      <w:r>
        <w:rPr>
          <w:sz w:val="22"/>
        </w:rPr>
        <w:t>문제:</w:t>
        <w:br/>
        <w:t>Disparate Impact(DI)는 측정되나 편향 감지 이후 자동 시정 체계가 없음.</w:t>
      </w:r>
    </w:p>
    <w:p>
      <w:pPr/>
      <w:r>
        <w:rPr>
          <w:sz w:val="22"/>
        </w:rPr>
        <w:t>원인:</w:t>
        <w:br/>
        <w:t>공정성 모니터링이 정책 로직 및 모델 개입 흐름과 분리되어 있음.</w:t>
      </w:r>
    </w:p>
    <w:p>
      <w:pPr/>
      <w:r>
        <w:rPr>
          <w:sz w:val="22"/>
        </w:rPr>
        <w:t>개선:</w:t>
        <w:br/>
        <w:t>Closed-loop fairness correction을 구현하고, DI &lt; 0.8 시 inclusive weight 자동 조정, re-ranking 트리거, 거버넌스 알림을 동시 실행.</w:t>
      </w:r>
    </w:p>
    <w:p>
      <w:pPr/>
      <w:r>
        <w:rPr>
          <w:sz w:val="22"/>
        </w:rPr>
        <w:t>기대효과:</w:t>
        <w:br/>
        <w:t>취약 집단 보호 강화 및 정책 일관성 제고.</w:t>
      </w:r>
    </w:p>
    <w:p>
      <w:pPr>
        <w:pStyle w:val="Heading1"/>
        <w:jc w:val="center"/>
      </w:pPr>
      <w:r>
        <w:t>6. Heterogeneous system architecture</w:t>
      </w:r>
    </w:p>
    <w:p>
      <w:pPr/>
      <w:r>
        <w:rPr>
          <w:sz w:val="22"/>
        </w:rPr>
        <w:t>문제:</w:t>
        <w:br/>
        <w:t>Java 상태 머신과 Python AI 엔진 간 API 오버헤드로 지연 시간이 증가함.</w:t>
      </w:r>
    </w:p>
    <w:p>
      <w:pPr/>
      <w:r>
        <w:rPr>
          <w:sz w:val="22"/>
        </w:rPr>
        <w:t>원인:</w:t>
        <w:br/>
        <w:t>REST/gRPC 직렬화 비용과 반복적인 컨텍스트 전송.</w:t>
      </w:r>
    </w:p>
    <w:p>
      <w:pPr/>
      <w:r>
        <w:rPr>
          <w:sz w:val="22"/>
        </w:rPr>
        <w:t>개선:</w:t>
        <w:br/>
        <w:t>MCP 기반 인터페이스 표준화를 적용하고, 샘플링 및 자원 관리로 inter-agent 상호작용 지연을 최소화.</w:t>
      </w:r>
    </w:p>
    <w:p>
      <w:pPr/>
      <w:r>
        <w:rPr>
          <w:sz w:val="22"/>
        </w:rPr>
        <w:t>기대효과:</w:t>
        <w:br/>
        <w:t>통신 오버헤드 30% 감소 및 상호운용성 안정성 향상.</w:t>
      </w:r>
    </w:p>
    <w:sectPr w:rsidR="00A208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75802D18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0804D874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1F44E1EC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9B00E918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F8A0CC60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05143108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5E6E9D4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90E08CCE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4D1EE21C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9BE733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93D0836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1" w15:restartNumberingAfterBreak="0">
    <w:nsid w:val="4124673C"/>
    <w:multiLevelType w:val="hybridMultilevel"/>
    <w:tmpl w:val="D8D060C4"/>
    <w:lvl w:ilvl="0" w:tplc="D54093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072366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F0C031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8A0196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F78ABA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98A8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EB8DE0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170A0D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0BC132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11B1F2D"/>
    <w:multiLevelType w:val="singleLevel"/>
    <w:tmpl w:val="0409000F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13" w15:restartNumberingAfterBreak="0">
    <w:nsid w:val="6CA53894"/>
    <w:multiLevelType w:val="singleLevel"/>
    <w:tmpl w:val="0409000F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14" w15:restartNumberingAfterBreak="0">
    <w:nsid w:val="6CBF362A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5" w15:restartNumberingAfterBreak="0">
    <w:nsid w:val="7EAF5D64"/>
    <w:multiLevelType w:val="hybridMultilevel"/>
    <w:tmpl w:val="7E1683FC"/>
    <w:lvl w:ilvl="0" w:tplc="DDEC41A8">
      <w:start w:val="1"/>
      <w:numFmt w:val="decimal"/>
      <w:lvlText w:val="%1."/>
      <w:lvlJc w:val="left"/>
      <w:pPr>
        <w:ind w:left="720" w:hanging="360"/>
      </w:pPr>
    </w:lvl>
    <w:lvl w:ilvl="1" w:tplc="1ED42A3A">
      <w:start w:val="1"/>
      <w:numFmt w:val="lowerLetter"/>
      <w:lvlText w:val="%2."/>
      <w:lvlJc w:val="left"/>
      <w:pPr>
        <w:ind w:left="1440" w:hanging="360"/>
      </w:pPr>
    </w:lvl>
    <w:lvl w:ilvl="2" w:tplc="7862D174">
      <w:start w:val="1"/>
      <w:numFmt w:val="lowerRoman"/>
      <w:lvlText w:val="%3."/>
      <w:lvlJc w:val="right"/>
      <w:pPr>
        <w:ind w:left="2160" w:hanging="180"/>
      </w:pPr>
    </w:lvl>
    <w:lvl w:ilvl="3" w:tplc="DA928E12">
      <w:start w:val="1"/>
      <w:numFmt w:val="decimal"/>
      <w:lvlText w:val="%4."/>
      <w:lvlJc w:val="left"/>
      <w:pPr>
        <w:ind w:left="2880" w:hanging="360"/>
      </w:pPr>
    </w:lvl>
    <w:lvl w:ilvl="4" w:tplc="B7829F96">
      <w:start w:val="1"/>
      <w:numFmt w:val="lowerLetter"/>
      <w:lvlText w:val="%5."/>
      <w:lvlJc w:val="left"/>
      <w:pPr>
        <w:ind w:left="3600" w:hanging="360"/>
      </w:pPr>
    </w:lvl>
    <w:lvl w:ilvl="5" w:tplc="C0505ECC">
      <w:start w:val="1"/>
      <w:numFmt w:val="lowerRoman"/>
      <w:lvlText w:val="%6."/>
      <w:lvlJc w:val="right"/>
      <w:pPr>
        <w:ind w:left="4320" w:hanging="180"/>
      </w:pPr>
    </w:lvl>
    <w:lvl w:ilvl="6" w:tplc="47C81B2A">
      <w:start w:val="1"/>
      <w:numFmt w:val="decimal"/>
      <w:lvlText w:val="%7."/>
      <w:lvlJc w:val="left"/>
      <w:pPr>
        <w:ind w:left="5040" w:hanging="360"/>
      </w:pPr>
    </w:lvl>
    <w:lvl w:ilvl="7" w:tplc="694AD752">
      <w:start w:val="1"/>
      <w:numFmt w:val="lowerLetter"/>
      <w:lvlText w:val="%8."/>
      <w:lvlJc w:val="left"/>
      <w:pPr>
        <w:ind w:left="5760" w:hanging="360"/>
      </w:pPr>
    </w:lvl>
    <w:lvl w:ilvl="8" w:tplc="08C260FC">
      <w:start w:val="1"/>
      <w:numFmt w:val="lowerRoman"/>
      <w:lvlText w:val="%9."/>
      <w:lvlJc w:val="right"/>
      <w:pPr>
        <w:ind w:left="6480" w:hanging="180"/>
      </w:pPr>
    </w:lvl>
  </w:abstractNum>
  <w:num w:numId="1" w16cid:durableId="1567960367">
    <w:abstractNumId w:val="9"/>
  </w:num>
  <w:num w:numId="2" w16cid:durableId="966591539">
    <w:abstractNumId w:val="7"/>
  </w:num>
  <w:num w:numId="3" w16cid:durableId="1566836399">
    <w:abstractNumId w:val="6"/>
  </w:num>
  <w:num w:numId="4" w16cid:durableId="774254728">
    <w:abstractNumId w:val="5"/>
  </w:num>
  <w:num w:numId="5" w16cid:durableId="1690519602">
    <w:abstractNumId w:val="4"/>
  </w:num>
  <w:num w:numId="6" w16cid:durableId="1651517433">
    <w:abstractNumId w:val="8"/>
  </w:num>
  <w:num w:numId="7" w16cid:durableId="1993868796">
    <w:abstractNumId w:val="3"/>
  </w:num>
  <w:num w:numId="8" w16cid:durableId="1797212007">
    <w:abstractNumId w:val="2"/>
  </w:num>
  <w:num w:numId="9" w16cid:durableId="1976715822">
    <w:abstractNumId w:val="1"/>
  </w:num>
  <w:num w:numId="10" w16cid:durableId="355926133">
    <w:abstractNumId w:val="0"/>
  </w:num>
  <w:num w:numId="11" w16cid:durableId="437330815">
    <w:abstractNumId w:val="10"/>
  </w:num>
  <w:num w:numId="12" w16cid:durableId="1273904881">
    <w:abstractNumId w:val="14"/>
  </w:num>
  <w:num w:numId="13" w16cid:durableId="2110588750">
    <w:abstractNumId w:val="13"/>
  </w:num>
  <w:num w:numId="14" w16cid:durableId="1730575300">
    <w:abstractNumId w:val="12"/>
  </w:num>
  <w:num w:numId="15" w16cid:durableId="2063938215">
    <w:abstractNumId w:val="15"/>
  </w:num>
  <w:num w:numId="16" w16cid:durableId="141662770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6C8F65A7"/>
    <w:rsid w:val="001F40EA"/>
    <w:rsid w:val="002E51AB"/>
    <w:rsid w:val="00324B44"/>
    <w:rsid w:val="0036562D"/>
    <w:rsid w:val="004976E0"/>
    <w:rsid w:val="005A534A"/>
    <w:rsid w:val="00827C87"/>
    <w:rsid w:val="00A20880"/>
    <w:rsid w:val="00A352C8"/>
    <w:rsid w:val="00B41C2B"/>
    <w:rsid w:val="00C26D93"/>
    <w:rsid w:val="00C27141"/>
    <w:rsid w:val="00D32292"/>
    <w:rsid w:val="00D75435"/>
    <w:rsid w:val="00DA6C12"/>
    <w:rsid w:val="00DE5146"/>
    <w:rsid w:val="00DF2FBF"/>
    <w:rsid w:val="00FB3270"/>
    <w:rsid w:val="145DDC06"/>
    <w:rsid w:val="1AE30756"/>
    <w:rsid w:val="1F8D6634"/>
    <w:rsid w:val="30A8A375"/>
    <w:rsid w:val="370F4FAD"/>
    <w:rsid w:val="42F51039"/>
    <w:rsid w:val="4C9D2FD7"/>
    <w:rsid w:val="4DC79EA7"/>
    <w:rsid w:val="5DEBE129"/>
    <w:rsid w:val="6407A84A"/>
    <w:rsid w:val="6C8F65A7"/>
    <w:rsid w:val="77A6A9EF"/>
    <w:rsid w:val="79FE54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41799C"/>
  <w15:chartTrackingRefBased/>
  <w15:docId w15:val="{D745E40B-03CB-45CA-A742-9217D56BE4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7C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27C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27C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27C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827C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827C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827C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827C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827C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7C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27C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27C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827C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827C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827C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sid w:val="00827C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sid w:val="00827C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sid w:val="00827C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7C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7C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7C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7C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7C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7C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7C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7C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7C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7C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7C87"/>
    <w:rPr>
      <w:b/>
      <w:bCs/>
      <w:smallCaps/>
      <w:color w:val="0F4761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unhideWhenUsed/>
    <w:rsid w:val="00827C8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rsid w:val="00827C87"/>
    <w:rPr>
      <w:rFonts w:ascii="Segoe UI" w:hAnsi="Segoe UI" w:cs="Segoe UI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  <w:rsid w:val="00827C87"/>
  </w:style>
  <w:style w:type="paragraph" w:styleId="BlockText">
    <w:name w:val="Block Text"/>
    <w:basedOn w:val="Normal"/>
    <w:uiPriority w:val="99"/>
    <w:unhideWhenUsed/>
    <w:rsid w:val="00827C87"/>
    <w:pPr>
      <w:pBdr>
        <w:top w:val="single" w:sz="2" w:space="10" w:color="156082" w:themeColor="accent1"/>
        <w:left w:val="single" w:sz="2" w:space="10" w:color="156082" w:themeColor="accent1"/>
        <w:bottom w:val="single" w:sz="2" w:space="10" w:color="156082" w:themeColor="accent1"/>
        <w:right w:val="single" w:sz="2" w:space="10" w:color="156082" w:themeColor="accent1"/>
      </w:pBdr>
      <w:ind w:left="1152" w:right="1152"/>
    </w:pPr>
    <w:rPr>
      <w:i/>
      <w:iCs/>
      <w:color w:val="156082" w:themeColor="accent1"/>
    </w:rPr>
  </w:style>
  <w:style w:type="paragraph" w:styleId="BodyText">
    <w:name w:val="Body Text"/>
    <w:basedOn w:val="Normal"/>
    <w:link w:val="BodyTextChar"/>
    <w:uiPriority w:val="99"/>
    <w:unhideWhenUsed/>
    <w:rsid w:val="00827C87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827C87"/>
  </w:style>
  <w:style w:type="paragraph" w:styleId="BodyText2">
    <w:name w:val="Body Text 2"/>
    <w:basedOn w:val="Normal"/>
    <w:link w:val="BodyText2Char"/>
    <w:uiPriority w:val="99"/>
    <w:unhideWhenUsed/>
    <w:rsid w:val="00827C87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827C87"/>
  </w:style>
  <w:style w:type="paragraph" w:styleId="BodyText3">
    <w:name w:val="Body Text 3"/>
    <w:basedOn w:val="Normal"/>
    <w:link w:val="BodyText3Char"/>
    <w:uiPriority w:val="99"/>
    <w:unhideWhenUsed/>
    <w:rsid w:val="00827C87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827C87"/>
    <w:rPr>
      <w:sz w:val="16"/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unhideWhenUsed/>
    <w:rsid w:val="00827C87"/>
    <w:pPr>
      <w:spacing w:after="16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rsid w:val="00827C87"/>
  </w:style>
  <w:style w:type="paragraph" w:styleId="BodyTextIndent">
    <w:name w:val="Body Text Indent"/>
    <w:basedOn w:val="Normal"/>
    <w:link w:val="BodyTextIndentChar"/>
    <w:uiPriority w:val="99"/>
    <w:unhideWhenUsed/>
    <w:rsid w:val="00827C87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rsid w:val="00827C87"/>
  </w:style>
  <w:style w:type="paragraph" w:styleId="BodyTextFirstIndent2">
    <w:name w:val="Body Text First Indent 2"/>
    <w:basedOn w:val="BodyTextIndent"/>
    <w:link w:val="BodyTextFirstIndent2Char"/>
    <w:uiPriority w:val="99"/>
    <w:unhideWhenUsed/>
    <w:rsid w:val="00827C87"/>
    <w:pPr>
      <w:spacing w:after="16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rsid w:val="00827C87"/>
  </w:style>
  <w:style w:type="paragraph" w:styleId="BodyTextIndent2">
    <w:name w:val="Body Text Indent 2"/>
    <w:basedOn w:val="Normal"/>
    <w:link w:val="BodyTextIndent2Char"/>
    <w:uiPriority w:val="99"/>
    <w:unhideWhenUsed/>
    <w:rsid w:val="00827C87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rsid w:val="00827C87"/>
  </w:style>
  <w:style w:type="paragraph" w:styleId="BodyTextIndent3">
    <w:name w:val="Body Text Indent 3"/>
    <w:basedOn w:val="Normal"/>
    <w:link w:val="BodyTextIndent3Char"/>
    <w:uiPriority w:val="99"/>
    <w:unhideWhenUsed/>
    <w:rsid w:val="00827C87"/>
    <w:pPr>
      <w:spacing w:after="120"/>
      <w:ind w:left="360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rsid w:val="00827C87"/>
    <w:rPr>
      <w:sz w:val="16"/>
      <w:szCs w:val="16"/>
    </w:rPr>
  </w:style>
  <w:style w:type="paragraph" w:styleId="Caption">
    <w:name w:val="caption"/>
    <w:basedOn w:val="Normal"/>
    <w:next w:val="Normal"/>
    <w:uiPriority w:val="35"/>
    <w:unhideWhenUsed/>
    <w:qFormat/>
    <w:rsid w:val="00827C87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Closing">
    <w:name w:val="Closing"/>
    <w:basedOn w:val="Normal"/>
    <w:link w:val="ClosingChar"/>
    <w:uiPriority w:val="99"/>
    <w:unhideWhenUsed/>
    <w:rsid w:val="00827C87"/>
    <w:pPr>
      <w:spacing w:after="0" w:line="240" w:lineRule="auto"/>
      <w:ind w:left="4320"/>
    </w:pPr>
  </w:style>
  <w:style w:type="character" w:customStyle="1" w:styleId="ClosingChar">
    <w:name w:val="Closing Char"/>
    <w:basedOn w:val="DefaultParagraphFont"/>
    <w:link w:val="Closing"/>
    <w:uiPriority w:val="99"/>
    <w:rsid w:val="00827C87"/>
  </w:style>
  <w:style w:type="paragraph" w:styleId="CommentText">
    <w:name w:val="annotation text"/>
    <w:basedOn w:val="Normal"/>
    <w:link w:val="CommentTextChar"/>
    <w:uiPriority w:val="99"/>
    <w:unhideWhenUsed/>
    <w:rsid w:val="00827C8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827C87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unhideWhenUsed/>
    <w:rsid w:val="00827C8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rsid w:val="00827C87"/>
    <w:rPr>
      <w:b/>
      <w:bCs/>
      <w:sz w:val="20"/>
      <w:szCs w:val="20"/>
    </w:rPr>
  </w:style>
  <w:style w:type="paragraph" w:styleId="Date">
    <w:name w:val="Date"/>
    <w:basedOn w:val="Normal"/>
    <w:next w:val="Normal"/>
    <w:link w:val="DateChar"/>
    <w:uiPriority w:val="99"/>
    <w:unhideWhenUsed/>
    <w:rsid w:val="00827C87"/>
  </w:style>
  <w:style w:type="character" w:customStyle="1" w:styleId="DateChar">
    <w:name w:val="Date Char"/>
    <w:basedOn w:val="DefaultParagraphFont"/>
    <w:link w:val="Date"/>
    <w:uiPriority w:val="99"/>
    <w:rsid w:val="00827C87"/>
  </w:style>
  <w:style w:type="paragraph" w:styleId="DocumentMap">
    <w:name w:val="Document Map"/>
    <w:basedOn w:val="Normal"/>
    <w:link w:val="DocumentMapChar"/>
    <w:uiPriority w:val="99"/>
    <w:unhideWhenUsed/>
    <w:rsid w:val="00827C87"/>
    <w:pPr>
      <w:spacing w:after="0" w:line="240" w:lineRule="auto"/>
    </w:pPr>
    <w:rPr>
      <w:rFonts w:ascii="Segoe UI" w:hAnsi="Segoe UI" w:cs="Segoe UI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rsid w:val="00827C87"/>
    <w:rPr>
      <w:rFonts w:ascii="Segoe UI" w:hAnsi="Segoe UI" w:cs="Segoe UI"/>
      <w:sz w:val="16"/>
      <w:szCs w:val="16"/>
    </w:rPr>
  </w:style>
  <w:style w:type="paragraph" w:styleId="E-mailSignature">
    <w:name w:val="E-mail Signature"/>
    <w:basedOn w:val="Normal"/>
    <w:link w:val="E-mailSignatureChar"/>
    <w:uiPriority w:val="99"/>
    <w:unhideWhenUsed/>
    <w:rsid w:val="00827C87"/>
    <w:pPr>
      <w:spacing w:after="0" w:line="240" w:lineRule="auto"/>
    </w:pPr>
  </w:style>
  <w:style w:type="character" w:customStyle="1" w:styleId="E-mailSignatureChar">
    <w:name w:val="E-mail Signature Char"/>
    <w:basedOn w:val="DefaultParagraphFont"/>
    <w:link w:val="E-mailSignature"/>
    <w:uiPriority w:val="99"/>
    <w:rsid w:val="00827C87"/>
  </w:style>
  <w:style w:type="paragraph" w:styleId="EndnoteText">
    <w:name w:val="endnote text"/>
    <w:basedOn w:val="Normal"/>
    <w:link w:val="EndnoteTextChar"/>
    <w:uiPriority w:val="99"/>
    <w:unhideWhenUsed/>
    <w:rsid w:val="00827C87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rsid w:val="00827C87"/>
    <w:rPr>
      <w:sz w:val="20"/>
      <w:szCs w:val="20"/>
    </w:rPr>
  </w:style>
  <w:style w:type="paragraph" w:styleId="EnvelopeAddress">
    <w:name w:val="envelope address"/>
    <w:basedOn w:val="Normal"/>
    <w:uiPriority w:val="99"/>
    <w:unhideWhenUsed/>
    <w:rsid w:val="00827C87"/>
    <w:pPr>
      <w:framePr w:w="7920" w:h="1980" w:hRule="exact" w:hSpace="180" w:wrap="auto" w:hAnchor="page" w:xAlign="center" w:yAlign="bottom"/>
      <w:spacing w:after="0" w:line="240" w:lineRule="auto"/>
      <w:ind w:left="2880"/>
    </w:pPr>
    <w:rPr>
      <w:rFonts w:asciiTheme="majorHAnsi" w:eastAsiaTheme="majorEastAsia" w:hAnsiTheme="majorHAnsi" w:cstheme="majorBidi"/>
    </w:rPr>
  </w:style>
  <w:style w:type="paragraph" w:styleId="EnvelopeReturn">
    <w:name w:val="envelope return"/>
    <w:basedOn w:val="Normal"/>
    <w:uiPriority w:val="99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827C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27C87"/>
  </w:style>
  <w:style w:type="paragraph" w:styleId="FootnoteText">
    <w:name w:val="footnote text"/>
    <w:basedOn w:val="Normal"/>
    <w:link w:val="FootnoteTextChar"/>
    <w:uiPriority w:val="99"/>
    <w:unhideWhenUsed/>
    <w:rsid w:val="00827C87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827C87"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827C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27C87"/>
  </w:style>
  <w:style w:type="paragraph" w:styleId="HTMLAddress">
    <w:name w:val="HTML Address"/>
    <w:basedOn w:val="Normal"/>
    <w:link w:val="HTMLAddressChar"/>
    <w:uiPriority w:val="99"/>
    <w:unhideWhenUsed/>
    <w:rsid w:val="00827C87"/>
    <w:pPr>
      <w:spacing w:after="0" w:line="240" w:lineRule="auto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rsid w:val="00827C87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827C87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827C87"/>
    <w:rPr>
      <w:rFonts w:ascii="Consolas" w:hAnsi="Consolas"/>
      <w:sz w:val="20"/>
      <w:szCs w:val="20"/>
    </w:rPr>
  </w:style>
  <w:style w:type="paragraph" w:styleId="Index1">
    <w:name w:val="index 1"/>
    <w:basedOn w:val="Normal"/>
    <w:next w:val="Normal"/>
    <w:autoRedefine/>
    <w:uiPriority w:val="99"/>
    <w:unhideWhenUsed/>
    <w:rsid w:val="00827C87"/>
    <w:pPr>
      <w:spacing w:after="0" w:line="240" w:lineRule="auto"/>
      <w:ind w:left="240" w:hanging="240"/>
    </w:pPr>
  </w:style>
  <w:style w:type="paragraph" w:styleId="Index2">
    <w:name w:val="index 2"/>
    <w:basedOn w:val="Normal"/>
    <w:next w:val="Normal"/>
    <w:autoRedefine/>
    <w:uiPriority w:val="99"/>
    <w:unhideWhenUsed/>
    <w:rsid w:val="00827C87"/>
    <w:pPr>
      <w:spacing w:after="0" w:line="240" w:lineRule="auto"/>
      <w:ind w:left="480" w:hanging="240"/>
    </w:pPr>
  </w:style>
  <w:style w:type="paragraph" w:styleId="Index3">
    <w:name w:val="index 3"/>
    <w:basedOn w:val="Normal"/>
    <w:next w:val="Normal"/>
    <w:autoRedefine/>
    <w:uiPriority w:val="99"/>
    <w:unhideWhenUsed/>
    <w:rsid w:val="00827C87"/>
    <w:pPr>
      <w:spacing w:after="0" w:line="240" w:lineRule="auto"/>
      <w:ind w:left="720" w:hanging="240"/>
    </w:pPr>
  </w:style>
  <w:style w:type="paragraph" w:styleId="Index4">
    <w:name w:val="index 4"/>
    <w:basedOn w:val="Normal"/>
    <w:next w:val="Normal"/>
    <w:autoRedefine/>
    <w:uiPriority w:val="99"/>
    <w:unhideWhenUsed/>
    <w:rsid w:val="00827C87"/>
    <w:pPr>
      <w:spacing w:after="0" w:line="240" w:lineRule="auto"/>
      <w:ind w:left="960" w:hanging="240"/>
    </w:pPr>
  </w:style>
  <w:style w:type="paragraph" w:styleId="Index5">
    <w:name w:val="index 5"/>
    <w:basedOn w:val="Normal"/>
    <w:next w:val="Normal"/>
    <w:autoRedefine/>
    <w:uiPriority w:val="99"/>
    <w:unhideWhenUsed/>
    <w:rsid w:val="00827C87"/>
    <w:pPr>
      <w:spacing w:after="0" w:line="240" w:lineRule="auto"/>
      <w:ind w:left="1200" w:hanging="240"/>
    </w:pPr>
  </w:style>
  <w:style w:type="paragraph" w:styleId="Index6">
    <w:name w:val="index 6"/>
    <w:basedOn w:val="Normal"/>
    <w:next w:val="Normal"/>
    <w:autoRedefine/>
    <w:uiPriority w:val="99"/>
    <w:unhideWhenUsed/>
    <w:rsid w:val="00827C87"/>
    <w:pPr>
      <w:spacing w:after="0" w:line="240" w:lineRule="auto"/>
      <w:ind w:left="1440" w:hanging="240"/>
    </w:pPr>
  </w:style>
  <w:style w:type="paragraph" w:styleId="Index7">
    <w:name w:val="index 7"/>
    <w:basedOn w:val="Normal"/>
    <w:next w:val="Normal"/>
    <w:autoRedefine/>
    <w:uiPriority w:val="99"/>
    <w:unhideWhenUsed/>
    <w:rsid w:val="00827C87"/>
    <w:pPr>
      <w:spacing w:after="0" w:line="240" w:lineRule="auto"/>
      <w:ind w:left="1680" w:hanging="240"/>
    </w:pPr>
  </w:style>
  <w:style w:type="paragraph" w:styleId="Index8">
    <w:name w:val="index 8"/>
    <w:basedOn w:val="Normal"/>
    <w:next w:val="Normal"/>
    <w:autoRedefine/>
    <w:uiPriority w:val="99"/>
    <w:unhideWhenUsed/>
    <w:rsid w:val="00827C87"/>
    <w:pPr>
      <w:spacing w:after="0" w:line="240" w:lineRule="auto"/>
      <w:ind w:left="1920" w:hanging="240"/>
    </w:pPr>
  </w:style>
  <w:style w:type="paragraph" w:styleId="Index9">
    <w:name w:val="index 9"/>
    <w:basedOn w:val="Normal"/>
    <w:next w:val="Normal"/>
    <w:autoRedefine/>
    <w:uiPriority w:val="99"/>
    <w:unhideWhenUsed/>
    <w:rsid w:val="00827C87"/>
    <w:pPr>
      <w:spacing w:after="0" w:line="240" w:lineRule="auto"/>
      <w:ind w:left="2160" w:hanging="240"/>
    </w:pPr>
  </w:style>
  <w:style w:type="paragraph" w:styleId="IndexHeading">
    <w:name w:val="index heading"/>
    <w:basedOn w:val="Normal"/>
    <w:next w:val="Index1"/>
    <w:uiPriority w:val="99"/>
    <w:unhideWhenUsed/>
    <w:rsid w:val="00827C87"/>
    <w:rPr>
      <w:rFonts w:asciiTheme="majorHAnsi" w:eastAsiaTheme="majorEastAsia" w:hAnsiTheme="majorHAnsi" w:cstheme="majorBidi"/>
      <w:b/>
      <w:bCs/>
    </w:rPr>
  </w:style>
  <w:style w:type="paragraph" w:styleId="List">
    <w:name w:val="List"/>
    <w:basedOn w:val="Normal"/>
    <w:uiPriority w:val="99"/>
    <w:unhideWhenUsed/>
    <w:rsid w:val="00827C87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827C87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827C87"/>
    <w:pPr>
      <w:ind w:left="1080" w:hanging="360"/>
      <w:contextualSpacing/>
    </w:pPr>
  </w:style>
  <w:style w:type="paragraph" w:styleId="List4">
    <w:name w:val="List 4"/>
    <w:basedOn w:val="Normal"/>
    <w:uiPriority w:val="99"/>
    <w:unhideWhenUsed/>
    <w:rsid w:val="00827C87"/>
    <w:pPr>
      <w:ind w:left="1440" w:hanging="360"/>
      <w:contextualSpacing/>
    </w:pPr>
  </w:style>
  <w:style w:type="paragraph" w:styleId="List5">
    <w:name w:val="List 5"/>
    <w:basedOn w:val="Normal"/>
    <w:uiPriority w:val="99"/>
    <w:unhideWhenUsed/>
    <w:rsid w:val="00827C87"/>
    <w:pPr>
      <w:ind w:left="1800" w:hanging="360"/>
      <w:contextualSpacing/>
    </w:pPr>
  </w:style>
  <w:style w:type="paragraph" w:styleId="ListBullet">
    <w:name w:val="List Bullet"/>
    <w:basedOn w:val="Normal"/>
    <w:uiPriority w:val="99"/>
    <w:unhideWhenUsed/>
    <w:rsid w:val="00827C87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827C87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827C87"/>
    <w:pPr>
      <w:numPr>
        <w:numId w:val="3"/>
      </w:numPr>
      <w:contextualSpacing/>
    </w:pPr>
  </w:style>
  <w:style w:type="paragraph" w:styleId="ListBullet4">
    <w:name w:val="List Bullet 4"/>
    <w:basedOn w:val="Normal"/>
    <w:uiPriority w:val="99"/>
    <w:unhideWhenUsed/>
    <w:rsid w:val="00827C87"/>
    <w:pPr>
      <w:numPr>
        <w:numId w:val="4"/>
      </w:numPr>
      <w:contextualSpacing/>
    </w:pPr>
  </w:style>
  <w:style w:type="paragraph" w:styleId="ListBullet5">
    <w:name w:val="List Bullet 5"/>
    <w:basedOn w:val="Normal"/>
    <w:uiPriority w:val="99"/>
    <w:unhideWhenUsed/>
    <w:rsid w:val="00827C87"/>
    <w:pPr>
      <w:numPr>
        <w:numId w:val="5"/>
      </w:numPr>
      <w:contextualSpacing/>
    </w:pPr>
  </w:style>
  <w:style w:type="paragraph" w:styleId="ListContinue">
    <w:name w:val="List Continue"/>
    <w:basedOn w:val="Normal"/>
    <w:uiPriority w:val="99"/>
    <w:unhideWhenUsed/>
    <w:rsid w:val="00827C87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827C87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827C87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unhideWhenUsed/>
    <w:rsid w:val="00827C87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unhideWhenUsed/>
    <w:rsid w:val="00827C87"/>
    <w:pPr>
      <w:spacing w:after="120"/>
      <w:ind w:left="1800"/>
      <w:contextualSpacing/>
    </w:pPr>
  </w:style>
  <w:style w:type="paragraph" w:styleId="ListNumber">
    <w:name w:val="List Number"/>
    <w:basedOn w:val="Normal"/>
    <w:uiPriority w:val="99"/>
    <w:unhideWhenUsed/>
    <w:rsid w:val="00827C87"/>
    <w:pPr>
      <w:numPr>
        <w:numId w:val="6"/>
      </w:numPr>
      <w:contextualSpacing/>
    </w:pPr>
  </w:style>
  <w:style w:type="paragraph" w:styleId="ListNumber2">
    <w:name w:val="List Number 2"/>
    <w:basedOn w:val="Normal"/>
    <w:uiPriority w:val="99"/>
    <w:unhideWhenUsed/>
    <w:rsid w:val="00827C87"/>
    <w:pPr>
      <w:numPr>
        <w:numId w:val="7"/>
      </w:numPr>
      <w:contextualSpacing/>
    </w:pPr>
  </w:style>
  <w:style w:type="paragraph" w:styleId="ListNumber3">
    <w:name w:val="List Number 3"/>
    <w:basedOn w:val="Normal"/>
    <w:uiPriority w:val="99"/>
    <w:unhideWhenUsed/>
    <w:rsid w:val="00827C87"/>
    <w:pPr>
      <w:numPr>
        <w:numId w:val="8"/>
      </w:numPr>
      <w:contextualSpacing/>
    </w:pPr>
  </w:style>
  <w:style w:type="paragraph" w:styleId="ListNumber4">
    <w:name w:val="List Number 4"/>
    <w:basedOn w:val="Normal"/>
    <w:uiPriority w:val="99"/>
    <w:unhideWhenUsed/>
    <w:rsid w:val="00827C87"/>
    <w:pPr>
      <w:numPr>
        <w:numId w:val="9"/>
      </w:numPr>
      <w:contextualSpacing/>
    </w:pPr>
  </w:style>
  <w:style w:type="paragraph" w:styleId="ListNumber5">
    <w:name w:val="List Number 5"/>
    <w:basedOn w:val="Normal"/>
    <w:uiPriority w:val="99"/>
    <w:unhideWhenUsed/>
    <w:rsid w:val="00827C87"/>
    <w:pPr>
      <w:numPr>
        <w:numId w:val="10"/>
      </w:numPr>
      <w:contextualSpacing/>
    </w:pPr>
  </w:style>
  <w:style w:type="paragraph" w:styleId="MacroText">
    <w:name w:val="macro"/>
    <w:link w:val="MacroTextChar"/>
    <w:uiPriority w:val="99"/>
    <w:unhideWhenUsed/>
    <w:rsid w:val="00827C87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827C87"/>
    <w:rPr>
      <w:rFonts w:ascii="Consolas" w:hAnsi="Consolas"/>
      <w:sz w:val="20"/>
      <w:szCs w:val="20"/>
    </w:rPr>
  </w:style>
  <w:style w:type="paragraph" w:styleId="MessageHeader">
    <w:name w:val="Message Header"/>
    <w:basedOn w:val="Normal"/>
    <w:link w:val="MessageHeaderChar"/>
    <w:uiPriority w:val="99"/>
    <w:unhideWhenUsed/>
    <w:rsid w:val="00827C87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080" w:hanging="1080"/>
    </w:pPr>
    <w:rPr>
      <w:rFonts w:asciiTheme="majorHAnsi" w:eastAsiaTheme="majorEastAsia" w:hAnsiTheme="majorHAnsi" w:cstheme="majorBidi"/>
    </w:rPr>
  </w:style>
  <w:style w:type="character" w:customStyle="1" w:styleId="MessageHeaderChar">
    <w:name w:val="Message Header Char"/>
    <w:basedOn w:val="DefaultParagraphFont"/>
    <w:link w:val="MessageHeader"/>
    <w:uiPriority w:val="99"/>
    <w:rsid w:val="00827C87"/>
    <w:rPr>
      <w:rFonts w:asciiTheme="majorHAnsi" w:eastAsiaTheme="majorEastAsia" w:hAnsiTheme="majorHAnsi" w:cstheme="majorBidi"/>
      <w:shd w:val="pct20" w:color="auto" w:fill="auto"/>
    </w:rPr>
  </w:style>
  <w:style w:type="paragraph" w:styleId="NoSpacing">
    <w:name w:val="No Spacing"/>
    <w:uiPriority w:val="1"/>
    <w:qFormat/>
    <w:rsid w:val="00827C87"/>
    <w:pPr>
      <w:spacing w:after="0" w:line="240" w:lineRule="auto"/>
    </w:pPr>
  </w:style>
  <w:style w:type="paragraph" w:styleId="NormalWeb">
    <w:name w:val="Normal (Web)"/>
    <w:basedOn w:val="Normal"/>
    <w:uiPriority w:val="99"/>
    <w:unhideWhenUsed/>
    <w:rsid w:val="00827C87"/>
    <w:rPr>
      <w:rFonts w:ascii="Times New Roman" w:hAnsi="Times New Roman" w:cs="Times New Roman"/>
    </w:rPr>
  </w:style>
  <w:style w:type="paragraph" w:styleId="NormalIndent">
    <w:name w:val="Normal Indent"/>
    <w:basedOn w:val="Normal"/>
    <w:uiPriority w:val="99"/>
    <w:unhideWhenUsed/>
    <w:rsid w:val="00827C87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unhideWhenUsed/>
    <w:rsid w:val="00827C87"/>
    <w:pPr>
      <w:spacing w:after="0" w:line="240" w:lineRule="auto"/>
    </w:pPr>
  </w:style>
  <w:style w:type="character" w:customStyle="1" w:styleId="NoteHeadingChar">
    <w:name w:val="Note Heading Char"/>
    <w:basedOn w:val="DefaultParagraphFont"/>
    <w:link w:val="NoteHeading"/>
    <w:uiPriority w:val="99"/>
    <w:rsid w:val="00827C87"/>
  </w:style>
  <w:style w:type="paragraph" w:styleId="PlainText">
    <w:name w:val="Plain Text"/>
    <w:basedOn w:val="Normal"/>
    <w:link w:val="PlainTextChar"/>
    <w:uiPriority w:val="99"/>
    <w:unhideWhenUsed/>
    <w:rsid w:val="00827C87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827C87"/>
    <w:rPr>
      <w:rFonts w:ascii="Consolas" w:hAnsi="Consolas"/>
      <w:sz w:val="21"/>
      <w:szCs w:val="21"/>
    </w:rPr>
  </w:style>
  <w:style w:type="paragraph" w:styleId="Salutation">
    <w:name w:val="Salutation"/>
    <w:basedOn w:val="Normal"/>
    <w:next w:val="Normal"/>
    <w:link w:val="SalutationChar"/>
    <w:uiPriority w:val="99"/>
    <w:unhideWhenUsed/>
    <w:rsid w:val="00827C87"/>
  </w:style>
  <w:style w:type="character" w:customStyle="1" w:styleId="SalutationChar">
    <w:name w:val="Salutation Char"/>
    <w:basedOn w:val="DefaultParagraphFont"/>
    <w:link w:val="Salutation"/>
    <w:uiPriority w:val="99"/>
    <w:rsid w:val="00827C87"/>
  </w:style>
  <w:style w:type="paragraph" w:styleId="Signature">
    <w:name w:val="Signature"/>
    <w:basedOn w:val="Normal"/>
    <w:link w:val="SignatureChar"/>
    <w:uiPriority w:val="99"/>
    <w:unhideWhenUsed/>
    <w:rsid w:val="00827C87"/>
    <w:pPr>
      <w:spacing w:after="0" w:line="240" w:lineRule="auto"/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rsid w:val="00827C87"/>
  </w:style>
  <w:style w:type="paragraph" w:styleId="TableofAuthorities">
    <w:name w:val="table of authorities"/>
    <w:basedOn w:val="Normal"/>
    <w:next w:val="Normal"/>
    <w:uiPriority w:val="99"/>
    <w:unhideWhenUsed/>
    <w:rsid w:val="00827C87"/>
    <w:pPr>
      <w:spacing w:after="0"/>
      <w:ind w:left="240" w:hanging="240"/>
    </w:pPr>
  </w:style>
  <w:style w:type="paragraph" w:styleId="TableofFigures">
    <w:name w:val="table of figures"/>
    <w:basedOn w:val="Normal"/>
    <w:next w:val="Normal"/>
    <w:uiPriority w:val="99"/>
    <w:unhideWhenUsed/>
    <w:rsid w:val="00827C87"/>
    <w:pPr>
      <w:spacing w:after="0"/>
    </w:pPr>
  </w:style>
  <w:style w:type="paragraph" w:styleId="TOAHeading">
    <w:name w:val="toa heading"/>
    <w:basedOn w:val="Normal"/>
    <w:next w:val="Normal"/>
    <w:uiPriority w:val="99"/>
    <w:unhideWhenUsed/>
    <w:rsid w:val="00827C87"/>
    <w:pPr>
      <w:spacing w:before="120"/>
    </w:pPr>
    <w:rPr>
      <w:rFonts w:asciiTheme="majorHAnsi" w:eastAsiaTheme="majorEastAsia" w:hAnsiTheme="majorHAnsi" w:cstheme="majorBidi"/>
      <w:b/>
      <w:bCs/>
    </w:rPr>
  </w:style>
  <w:style w:type="paragraph" w:styleId="TOC1">
    <w:name w:val="toc 1"/>
    <w:basedOn w:val="Normal"/>
    <w:next w:val="Normal"/>
    <w:autoRedefine/>
    <w:uiPriority w:val="39"/>
    <w:unhideWhenUsed/>
    <w:rsid w:val="00827C8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827C87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827C87"/>
    <w:pPr>
      <w:spacing w:after="100"/>
      <w:ind w:left="480"/>
    </w:pPr>
  </w:style>
  <w:style w:type="paragraph" w:styleId="TOC4">
    <w:name w:val="toc 4"/>
    <w:basedOn w:val="Normal"/>
    <w:next w:val="Normal"/>
    <w:autoRedefine/>
    <w:uiPriority w:val="39"/>
    <w:unhideWhenUsed/>
    <w:rsid w:val="00827C87"/>
    <w:pPr>
      <w:spacing w:after="100"/>
      <w:ind w:left="720"/>
    </w:pPr>
  </w:style>
  <w:style w:type="paragraph" w:styleId="TOC5">
    <w:name w:val="toc 5"/>
    <w:basedOn w:val="Normal"/>
    <w:next w:val="Normal"/>
    <w:autoRedefine/>
    <w:uiPriority w:val="39"/>
    <w:unhideWhenUsed/>
    <w:rsid w:val="00827C87"/>
    <w:pPr>
      <w:spacing w:after="100"/>
      <w:ind w:left="960"/>
    </w:pPr>
  </w:style>
  <w:style w:type="paragraph" w:styleId="TOC6">
    <w:name w:val="toc 6"/>
    <w:basedOn w:val="Normal"/>
    <w:next w:val="Normal"/>
    <w:autoRedefine/>
    <w:uiPriority w:val="39"/>
    <w:unhideWhenUsed/>
    <w:rsid w:val="00827C87"/>
    <w:pPr>
      <w:spacing w:after="100"/>
      <w:ind w:left="1200"/>
    </w:pPr>
  </w:style>
  <w:style w:type="paragraph" w:styleId="TOC7">
    <w:name w:val="toc 7"/>
    <w:basedOn w:val="Normal"/>
    <w:next w:val="Normal"/>
    <w:autoRedefine/>
    <w:uiPriority w:val="39"/>
    <w:unhideWhenUsed/>
    <w:rsid w:val="00827C87"/>
    <w:pPr>
      <w:spacing w:after="100"/>
      <w:ind w:left="1440"/>
    </w:pPr>
  </w:style>
  <w:style w:type="paragraph" w:styleId="TOC8">
    <w:name w:val="toc 8"/>
    <w:basedOn w:val="Normal"/>
    <w:next w:val="Normal"/>
    <w:autoRedefine/>
    <w:uiPriority w:val="39"/>
    <w:unhideWhenUsed/>
    <w:rsid w:val="00827C87"/>
    <w:pPr>
      <w:spacing w:after="100"/>
      <w:ind w:left="1680"/>
    </w:pPr>
  </w:style>
  <w:style w:type="paragraph" w:styleId="TOC9">
    <w:name w:val="toc 9"/>
    <w:basedOn w:val="Normal"/>
    <w:next w:val="Normal"/>
    <w:autoRedefine/>
    <w:uiPriority w:val="39"/>
    <w:unhideWhenUsed/>
    <w:rsid w:val="00827C87"/>
    <w:pPr>
      <w:spacing w:after="100"/>
      <w:ind w:left="1920"/>
    </w:pPr>
  </w:style>
  <w:style w:type="paragraph" w:styleId="TOCHeading">
    <w:name w:val="TOC Heading"/>
    <w:basedOn w:val="Heading1"/>
    <w:next w:val="Normal"/>
    <w:uiPriority w:val="39"/>
    <w:unhideWhenUsed/>
    <w:qFormat/>
    <w:rsid w:val="00827C87"/>
    <w:pPr>
      <w:spacing w:before="240" w:after="0"/>
      <w:outlineLvl w:val="9"/>
    </w:pPr>
    <w:rPr>
      <w:sz w:val="32"/>
      <w:szCs w:val="32"/>
    </w:rPr>
  </w:style>
  <w:style w:type="table" w:styleId="ColorfulGrid">
    <w:name w:val="Colorful Grid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</w:rPr>
      <w:tblPr/>
      <w:tcPr>
        <w:shd w:val="clear" w:color="auto" w:fill="83CAEB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3CAEB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ColorfulGrid-Accent2">
    <w:name w:val="Colorful Grid Accent 2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</w:rPr>
      <w:tblPr/>
      <w:tcPr>
        <w:shd w:val="clear" w:color="auto" w:fill="F6C5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6C5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ColorfulGrid-Accent3">
    <w:name w:val="Colorful Grid Accent 3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</w:rPr>
      <w:tblPr/>
      <w:tcPr>
        <w:shd w:val="clear" w:color="auto" w:fill="84E290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4E290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Grid-Accent4">
    <w:name w:val="Colorful Grid Accent 4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</w:rPr>
      <w:tblPr/>
      <w:tcPr>
        <w:shd w:val="clear" w:color="auto" w:fill="95DCF7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5DCF7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ColorfulGrid-Accent5">
    <w:name w:val="Colorful Grid Accent 5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</w:rPr>
      <w:tblPr/>
      <w:tcPr>
        <w:shd w:val="clear" w:color="auto" w:fill="E59EDC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9EDC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ColorfulGrid-Accent6">
    <w:name w:val="Colorful Grid Accent 6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</w:rPr>
      <w:tblPr/>
      <w:tcPr>
        <w:shd w:val="clear" w:color="auto" w:fill="B3E5A1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3E5A1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ColorfulList">
    <w:name w:val="Colorful List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0F2FA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ColorfulList-Accent2">
    <w:name w:val="Colorful List Accent 2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F0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ColorfulList-Accent3">
    <w:name w:val="Colorful List Accent 3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0F8E3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C7EAA" w:themeFill="accent4" w:themeFillShade="CC"/>
      </w:tcPr>
    </w:tblStylePr>
    <w:tblStylePr w:type="lastRow">
      <w:rPr>
        <w:b/>
        <w:bCs/>
        <w:color w:val="0C7EAA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ColorfulList-Accent4">
    <w:name w:val="Colorful List Accent 4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5F6FD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4551C" w:themeFill="accent3" w:themeFillShade="CC"/>
      </w:tcPr>
    </w:tblStylePr>
    <w:tblStylePr w:type="lastRow">
      <w:rPr>
        <w:b/>
        <w:bCs/>
        <w:color w:val="14551C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ColorfulList-Accent5">
    <w:name w:val="Colorful List Accent 5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7F6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E8524" w:themeFill="accent6" w:themeFillShade="CC"/>
      </w:tcPr>
    </w:tblStylePr>
    <w:tblStylePr w:type="lastRow">
      <w:rPr>
        <w:b/>
        <w:bCs/>
        <w:color w:val="3E8524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ColorfulList-Accent6">
    <w:name w:val="Colorful List Accent 6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CF8E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F2275" w:themeFill="accent5" w:themeFillShade="CC"/>
      </w:tcPr>
    </w:tblStylePr>
    <w:tblStylePr w:type="lastRow">
      <w:rPr>
        <w:b/>
        <w:bCs/>
        <w:color w:val="7F227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ColorfulShading">
    <w:name w:val="Colorful Shading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2FA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C394D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C394D" w:themeColor="accent1" w:themeShade="99"/>
          <w:insideV w:val="nil"/>
        </w:tcBorders>
        <w:shd w:val="clear" w:color="auto" w:fill="0C394D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394D" w:themeFill="accent1" w:themeFillShade="99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64BDE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0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3F10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3F10" w:themeColor="accent2" w:themeShade="99"/>
          <w:insideV w:val="nil"/>
        </w:tcBorders>
        <w:shd w:val="clear" w:color="auto" w:fill="993F10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3F10" w:themeFill="accent2" w:themeFillShade="99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4B7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0F9ED5" w:themeColor="accent4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8E3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F401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F4015" w:themeColor="accent3" w:themeShade="99"/>
          <w:insideV w:val="nil"/>
        </w:tcBorders>
        <w:shd w:val="clear" w:color="auto" w:fill="0F401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015" w:themeFill="accent3" w:themeFillShade="99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196B24" w:themeColor="accent3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F6FD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95E7F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95E7F" w:themeColor="accent4" w:themeShade="99"/>
          <w:insideV w:val="nil"/>
        </w:tcBorders>
        <w:shd w:val="clear" w:color="auto" w:fill="095E7F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5E7F" w:themeFill="accent4" w:themeFillShade="99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7BD3F5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EA72E" w:themeColor="accent6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7F6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F1957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F1957" w:themeColor="accent5" w:themeShade="99"/>
          <w:insideV w:val="nil"/>
        </w:tcBorders>
        <w:shd w:val="clear" w:color="auto" w:fill="5F1957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1957" w:themeFill="accent5" w:themeFillShade="99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DE86D4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A02B93" w:themeColor="accent5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8E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E641B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E641B" w:themeColor="accent6" w:themeShade="99"/>
          <w:insideV w:val="nil"/>
        </w:tcBorders>
        <w:shd w:val="clear" w:color="auto" w:fill="2E641B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641B" w:themeFill="accent6" w:themeFillShade="99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A0DF8A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rkList">
    <w:name w:val="Dark List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A2F4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F476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</w:style>
  <w:style w:type="table" w:styleId="DarkList-Accent2">
    <w:name w:val="Dark List Accent 2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340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4E1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</w:style>
  <w:style w:type="table" w:styleId="DarkList-Accent3">
    <w:name w:val="Dark List Accent 3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C3511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24F1A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</w:style>
  <w:style w:type="table" w:styleId="DarkList-Accent4">
    <w:name w:val="Dark List Accent 4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74E69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B769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</w:style>
  <w:style w:type="table" w:styleId="DarkList-Accent5">
    <w:name w:val="Dark List Accent 5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F154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7206D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</w:style>
  <w:style w:type="table" w:styleId="DarkList-Accent6">
    <w:name w:val="Dark List Accent 6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65317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A7C22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</w:style>
  <w:style w:type="table" w:styleId="GridTable1Light">
    <w:name w:val="Grid Table 1 Light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6C5AC" w:themeColor="accent2" w:themeTint="66"/>
        <w:left w:val="single" w:sz="4" w:space="0" w:color="F6C5AC" w:themeColor="accent2" w:themeTint="66"/>
        <w:bottom w:val="single" w:sz="4" w:space="0" w:color="F6C5AC" w:themeColor="accent2" w:themeTint="66"/>
        <w:right w:val="single" w:sz="4" w:space="0" w:color="F6C5AC" w:themeColor="accent2" w:themeTint="66"/>
        <w:insideH w:val="single" w:sz="4" w:space="0" w:color="F6C5AC" w:themeColor="accent2" w:themeTint="66"/>
        <w:insideV w:val="single" w:sz="4" w:space="0" w:color="F6C5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4E290" w:themeColor="accent3" w:themeTint="66"/>
        <w:left w:val="single" w:sz="4" w:space="0" w:color="84E290" w:themeColor="accent3" w:themeTint="66"/>
        <w:bottom w:val="single" w:sz="4" w:space="0" w:color="84E290" w:themeColor="accent3" w:themeTint="66"/>
        <w:right w:val="single" w:sz="4" w:space="0" w:color="84E290" w:themeColor="accent3" w:themeTint="66"/>
        <w:insideH w:val="single" w:sz="4" w:space="0" w:color="84E290" w:themeColor="accent3" w:themeTint="66"/>
        <w:insideV w:val="single" w:sz="4" w:space="0" w:color="84E290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95DCF7" w:themeColor="accent4" w:themeTint="66"/>
        <w:left w:val="single" w:sz="4" w:space="0" w:color="95DCF7" w:themeColor="accent4" w:themeTint="66"/>
        <w:bottom w:val="single" w:sz="4" w:space="0" w:color="95DCF7" w:themeColor="accent4" w:themeTint="66"/>
        <w:right w:val="single" w:sz="4" w:space="0" w:color="95DCF7" w:themeColor="accent4" w:themeTint="66"/>
        <w:insideH w:val="single" w:sz="4" w:space="0" w:color="95DCF7" w:themeColor="accent4" w:themeTint="66"/>
        <w:insideV w:val="single" w:sz="4" w:space="0" w:color="95DCF7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E59EDC" w:themeColor="accent5" w:themeTint="66"/>
        <w:left w:val="single" w:sz="4" w:space="0" w:color="E59EDC" w:themeColor="accent5" w:themeTint="66"/>
        <w:bottom w:val="single" w:sz="4" w:space="0" w:color="E59EDC" w:themeColor="accent5" w:themeTint="66"/>
        <w:right w:val="single" w:sz="4" w:space="0" w:color="E59EDC" w:themeColor="accent5" w:themeTint="66"/>
        <w:insideH w:val="single" w:sz="4" w:space="0" w:color="E59EDC" w:themeColor="accent5" w:themeTint="66"/>
        <w:insideV w:val="single" w:sz="4" w:space="0" w:color="E59EDC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B3E5A1" w:themeColor="accent6" w:themeTint="66"/>
        <w:left w:val="single" w:sz="4" w:space="0" w:color="B3E5A1" w:themeColor="accent6" w:themeTint="66"/>
        <w:bottom w:val="single" w:sz="4" w:space="0" w:color="B3E5A1" w:themeColor="accent6" w:themeTint="66"/>
        <w:right w:val="single" w:sz="4" w:space="0" w:color="B3E5A1" w:themeColor="accent6" w:themeTint="66"/>
        <w:insideH w:val="single" w:sz="4" w:space="0" w:color="B3E5A1" w:themeColor="accent6" w:themeTint="66"/>
        <w:insideV w:val="single" w:sz="4" w:space="0" w:color="B3E5A1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45B0E1" w:themeColor="accent1" w:themeTint="99"/>
        <w:bottom w:val="single" w:sz="2" w:space="0" w:color="45B0E1" w:themeColor="accent1" w:themeTint="99"/>
        <w:insideH w:val="single" w:sz="2" w:space="0" w:color="45B0E1" w:themeColor="accent1" w:themeTint="99"/>
        <w:insideV w:val="single" w:sz="2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5B0E1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F1A983" w:themeColor="accent2" w:themeTint="99"/>
        <w:bottom w:val="single" w:sz="2" w:space="0" w:color="F1A983" w:themeColor="accent2" w:themeTint="99"/>
        <w:insideH w:val="single" w:sz="2" w:space="0" w:color="F1A983" w:themeColor="accent2" w:themeTint="99"/>
        <w:insideV w:val="single" w:sz="2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1A983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47D459" w:themeColor="accent3" w:themeTint="99"/>
        <w:bottom w:val="single" w:sz="2" w:space="0" w:color="47D459" w:themeColor="accent3" w:themeTint="99"/>
        <w:insideH w:val="single" w:sz="2" w:space="0" w:color="47D459" w:themeColor="accent3" w:themeTint="99"/>
        <w:insideV w:val="single" w:sz="2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7D45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60CAF3" w:themeColor="accent4" w:themeTint="99"/>
        <w:bottom w:val="single" w:sz="2" w:space="0" w:color="60CAF3" w:themeColor="accent4" w:themeTint="99"/>
        <w:insideH w:val="single" w:sz="2" w:space="0" w:color="60CAF3" w:themeColor="accent4" w:themeTint="99"/>
        <w:insideV w:val="single" w:sz="2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0CAF3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D86DCB" w:themeColor="accent5" w:themeTint="99"/>
        <w:bottom w:val="single" w:sz="2" w:space="0" w:color="D86DCB" w:themeColor="accent5" w:themeTint="99"/>
        <w:insideH w:val="single" w:sz="2" w:space="0" w:color="D86DCB" w:themeColor="accent5" w:themeTint="99"/>
        <w:insideV w:val="single" w:sz="2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86DCB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8DD873" w:themeColor="accent6" w:themeTint="99"/>
        <w:bottom w:val="single" w:sz="2" w:space="0" w:color="8DD873" w:themeColor="accent6" w:themeTint="99"/>
        <w:insideH w:val="single" w:sz="2" w:space="0" w:color="8DD873" w:themeColor="accent6" w:themeTint="99"/>
        <w:insideV w:val="single" w:sz="2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DD873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3">
    <w:name w:val="Grid Table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bottom w:val="single" w:sz="4" w:space="0" w:color="45B0E1" w:themeColor="accent1" w:themeTint="99"/>
        </w:tcBorders>
      </w:tcPr>
    </w:tblStylePr>
    <w:tblStylePr w:type="nwCell">
      <w:tblPr/>
      <w:tcPr>
        <w:tcBorders>
          <w:bottom w:val="single" w:sz="4" w:space="0" w:color="45B0E1" w:themeColor="accent1" w:themeTint="99"/>
        </w:tcBorders>
      </w:tcPr>
    </w:tblStylePr>
    <w:tblStylePr w:type="seCell">
      <w:tblPr/>
      <w:tcPr>
        <w:tcBorders>
          <w:top w:val="single" w:sz="4" w:space="0" w:color="45B0E1" w:themeColor="accent1" w:themeTint="99"/>
        </w:tcBorders>
      </w:tcPr>
    </w:tblStylePr>
    <w:tblStylePr w:type="swCell">
      <w:tblPr/>
      <w:tcPr>
        <w:tcBorders>
          <w:top w:val="single" w:sz="4" w:space="0" w:color="45B0E1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bottom w:val="single" w:sz="4" w:space="0" w:color="F1A983" w:themeColor="accent2" w:themeTint="99"/>
        </w:tcBorders>
      </w:tcPr>
    </w:tblStylePr>
    <w:tblStylePr w:type="nwCell">
      <w:tblPr/>
      <w:tcPr>
        <w:tcBorders>
          <w:bottom w:val="single" w:sz="4" w:space="0" w:color="F1A983" w:themeColor="accent2" w:themeTint="99"/>
        </w:tcBorders>
      </w:tcPr>
    </w:tblStylePr>
    <w:tblStylePr w:type="seCell">
      <w:tblPr/>
      <w:tcPr>
        <w:tcBorders>
          <w:top w:val="single" w:sz="4" w:space="0" w:color="F1A983" w:themeColor="accent2" w:themeTint="99"/>
        </w:tcBorders>
      </w:tcPr>
    </w:tblStylePr>
    <w:tblStylePr w:type="swCell">
      <w:tblPr/>
      <w:tcPr>
        <w:tcBorders>
          <w:top w:val="single" w:sz="4" w:space="0" w:color="F1A983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bottom w:val="single" w:sz="4" w:space="0" w:color="47D459" w:themeColor="accent3" w:themeTint="99"/>
        </w:tcBorders>
      </w:tcPr>
    </w:tblStylePr>
    <w:tblStylePr w:type="nwCell">
      <w:tblPr/>
      <w:tcPr>
        <w:tcBorders>
          <w:bottom w:val="single" w:sz="4" w:space="0" w:color="47D459" w:themeColor="accent3" w:themeTint="99"/>
        </w:tcBorders>
      </w:tcPr>
    </w:tblStylePr>
    <w:tblStylePr w:type="seCell">
      <w:tblPr/>
      <w:tcPr>
        <w:tcBorders>
          <w:top w:val="single" w:sz="4" w:space="0" w:color="47D459" w:themeColor="accent3" w:themeTint="99"/>
        </w:tcBorders>
      </w:tcPr>
    </w:tblStylePr>
    <w:tblStylePr w:type="swCell">
      <w:tblPr/>
      <w:tcPr>
        <w:tcBorders>
          <w:top w:val="single" w:sz="4" w:space="0" w:color="47D459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bottom w:val="single" w:sz="4" w:space="0" w:color="60CAF3" w:themeColor="accent4" w:themeTint="99"/>
        </w:tcBorders>
      </w:tcPr>
    </w:tblStylePr>
    <w:tblStylePr w:type="nwCell">
      <w:tblPr/>
      <w:tcPr>
        <w:tcBorders>
          <w:bottom w:val="single" w:sz="4" w:space="0" w:color="60CAF3" w:themeColor="accent4" w:themeTint="99"/>
        </w:tcBorders>
      </w:tcPr>
    </w:tblStylePr>
    <w:tblStylePr w:type="seCell">
      <w:tblPr/>
      <w:tcPr>
        <w:tcBorders>
          <w:top w:val="single" w:sz="4" w:space="0" w:color="60CAF3" w:themeColor="accent4" w:themeTint="99"/>
        </w:tcBorders>
      </w:tcPr>
    </w:tblStylePr>
    <w:tblStylePr w:type="swCell">
      <w:tblPr/>
      <w:tcPr>
        <w:tcBorders>
          <w:top w:val="single" w:sz="4" w:space="0" w:color="60CAF3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bottom w:val="single" w:sz="4" w:space="0" w:color="D86DCB" w:themeColor="accent5" w:themeTint="99"/>
        </w:tcBorders>
      </w:tcPr>
    </w:tblStylePr>
    <w:tblStylePr w:type="nwCell">
      <w:tblPr/>
      <w:tcPr>
        <w:tcBorders>
          <w:bottom w:val="single" w:sz="4" w:space="0" w:color="D86DCB" w:themeColor="accent5" w:themeTint="99"/>
        </w:tcBorders>
      </w:tcPr>
    </w:tblStylePr>
    <w:tblStylePr w:type="seCell">
      <w:tblPr/>
      <w:tcPr>
        <w:tcBorders>
          <w:top w:val="single" w:sz="4" w:space="0" w:color="D86DCB" w:themeColor="accent5" w:themeTint="99"/>
        </w:tcBorders>
      </w:tcPr>
    </w:tblStylePr>
    <w:tblStylePr w:type="swCell">
      <w:tblPr/>
      <w:tcPr>
        <w:tcBorders>
          <w:top w:val="single" w:sz="4" w:space="0" w:color="D86DCB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bottom w:val="single" w:sz="4" w:space="0" w:color="8DD873" w:themeColor="accent6" w:themeTint="99"/>
        </w:tcBorders>
      </w:tcPr>
    </w:tblStylePr>
    <w:tblStylePr w:type="nwCell">
      <w:tblPr/>
      <w:tcPr>
        <w:tcBorders>
          <w:bottom w:val="single" w:sz="4" w:space="0" w:color="8DD873" w:themeColor="accent6" w:themeTint="99"/>
        </w:tcBorders>
      </w:tcPr>
    </w:tblStylePr>
    <w:tblStylePr w:type="seCell">
      <w:tblPr/>
      <w:tcPr>
        <w:tcBorders>
          <w:top w:val="single" w:sz="4" w:space="0" w:color="8DD873" w:themeColor="accent6" w:themeTint="99"/>
        </w:tcBorders>
      </w:tcPr>
    </w:tblStylePr>
    <w:tblStylePr w:type="swCell">
      <w:tblPr/>
      <w:tcPr>
        <w:tcBorders>
          <w:top w:val="single" w:sz="4" w:space="0" w:color="8DD873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5Dark">
    <w:name w:val="Grid Table 5 Dark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83CAEB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6C5AC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84E290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E59EDC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B3E5A1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bottom w:val="single" w:sz="4" w:space="0" w:color="45B0E1" w:themeColor="accent1" w:themeTint="99"/>
        </w:tcBorders>
      </w:tcPr>
    </w:tblStylePr>
    <w:tblStylePr w:type="nwCell">
      <w:tblPr/>
      <w:tcPr>
        <w:tcBorders>
          <w:bottom w:val="single" w:sz="4" w:space="0" w:color="45B0E1" w:themeColor="accent1" w:themeTint="99"/>
        </w:tcBorders>
      </w:tcPr>
    </w:tblStylePr>
    <w:tblStylePr w:type="seCell">
      <w:tblPr/>
      <w:tcPr>
        <w:tcBorders>
          <w:top w:val="single" w:sz="4" w:space="0" w:color="45B0E1" w:themeColor="accent1" w:themeTint="99"/>
        </w:tcBorders>
      </w:tcPr>
    </w:tblStylePr>
    <w:tblStylePr w:type="swCell">
      <w:tblPr/>
      <w:tcPr>
        <w:tcBorders>
          <w:top w:val="single" w:sz="4" w:space="0" w:color="45B0E1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bottom w:val="single" w:sz="4" w:space="0" w:color="F1A983" w:themeColor="accent2" w:themeTint="99"/>
        </w:tcBorders>
      </w:tcPr>
    </w:tblStylePr>
    <w:tblStylePr w:type="nwCell">
      <w:tblPr/>
      <w:tcPr>
        <w:tcBorders>
          <w:bottom w:val="single" w:sz="4" w:space="0" w:color="F1A983" w:themeColor="accent2" w:themeTint="99"/>
        </w:tcBorders>
      </w:tcPr>
    </w:tblStylePr>
    <w:tblStylePr w:type="seCell">
      <w:tblPr/>
      <w:tcPr>
        <w:tcBorders>
          <w:top w:val="single" w:sz="4" w:space="0" w:color="F1A983" w:themeColor="accent2" w:themeTint="99"/>
        </w:tcBorders>
      </w:tcPr>
    </w:tblStylePr>
    <w:tblStylePr w:type="swCell">
      <w:tblPr/>
      <w:tcPr>
        <w:tcBorders>
          <w:top w:val="single" w:sz="4" w:space="0" w:color="F1A983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bottom w:val="single" w:sz="4" w:space="0" w:color="47D459" w:themeColor="accent3" w:themeTint="99"/>
        </w:tcBorders>
      </w:tcPr>
    </w:tblStylePr>
    <w:tblStylePr w:type="nwCell">
      <w:tblPr/>
      <w:tcPr>
        <w:tcBorders>
          <w:bottom w:val="single" w:sz="4" w:space="0" w:color="47D459" w:themeColor="accent3" w:themeTint="99"/>
        </w:tcBorders>
      </w:tcPr>
    </w:tblStylePr>
    <w:tblStylePr w:type="seCell">
      <w:tblPr/>
      <w:tcPr>
        <w:tcBorders>
          <w:top w:val="single" w:sz="4" w:space="0" w:color="47D459" w:themeColor="accent3" w:themeTint="99"/>
        </w:tcBorders>
      </w:tcPr>
    </w:tblStylePr>
    <w:tblStylePr w:type="swCell">
      <w:tblPr/>
      <w:tcPr>
        <w:tcBorders>
          <w:top w:val="single" w:sz="4" w:space="0" w:color="47D459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bottom w:val="single" w:sz="4" w:space="0" w:color="60CAF3" w:themeColor="accent4" w:themeTint="99"/>
        </w:tcBorders>
      </w:tcPr>
    </w:tblStylePr>
    <w:tblStylePr w:type="nwCell">
      <w:tblPr/>
      <w:tcPr>
        <w:tcBorders>
          <w:bottom w:val="single" w:sz="4" w:space="0" w:color="60CAF3" w:themeColor="accent4" w:themeTint="99"/>
        </w:tcBorders>
      </w:tcPr>
    </w:tblStylePr>
    <w:tblStylePr w:type="seCell">
      <w:tblPr/>
      <w:tcPr>
        <w:tcBorders>
          <w:top w:val="single" w:sz="4" w:space="0" w:color="60CAF3" w:themeColor="accent4" w:themeTint="99"/>
        </w:tcBorders>
      </w:tcPr>
    </w:tblStylePr>
    <w:tblStylePr w:type="swCell">
      <w:tblPr/>
      <w:tcPr>
        <w:tcBorders>
          <w:top w:val="single" w:sz="4" w:space="0" w:color="60CAF3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bottom w:val="single" w:sz="4" w:space="0" w:color="D86DCB" w:themeColor="accent5" w:themeTint="99"/>
        </w:tcBorders>
      </w:tcPr>
    </w:tblStylePr>
    <w:tblStylePr w:type="nwCell">
      <w:tblPr/>
      <w:tcPr>
        <w:tcBorders>
          <w:bottom w:val="single" w:sz="4" w:space="0" w:color="D86DCB" w:themeColor="accent5" w:themeTint="99"/>
        </w:tcBorders>
      </w:tcPr>
    </w:tblStylePr>
    <w:tblStylePr w:type="seCell">
      <w:tblPr/>
      <w:tcPr>
        <w:tcBorders>
          <w:top w:val="single" w:sz="4" w:space="0" w:color="D86DCB" w:themeColor="accent5" w:themeTint="99"/>
        </w:tcBorders>
      </w:tcPr>
    </w:tblStylePr>
    <w:tblStylePr w:type="swCell">
      <w:tblPr/>
      <w:tcPr>
        <w:tcBorders>
          <w:top w:val="single" w:sz="4" w:space="0" w:color="D86DCB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bottom w:val="single" w:sz="4" w:space="0" w:color="8DD873" w:themeColor="accent6" w:themeTint="99"/>
        </w:tcBorders>
      </w:tcPr>
    </w:tblStylePr>
    <w:tblStylePr w:type="nwCell">
      <w:tblPr/>
      <w:tcPr>
        <w:tcBorders>
          <w:bottom w:val="single" w:sz="4" w:space="0" w:color="8DD873" w:themeColor="accent6" w:themeTint="99"/>
        </w:tcBorders>
      </w:tcPr>
    </w:tblStylePr>
    <w:tblStylePr w:type="seCell">
      <w:tblPr/>
      <w:tcPr>
        <w:tcBorders>
          <w:top w:val="single" w:sz="4" w:space="0" w:color="8DD873" w:themeColor="accent6" w:themeTint="99"/>
        </w:tcBorders>
      </w:tcPr>
    </w:tblStylePr>
    <w:tblStylePr w:type="swCell">
      <w:tblPr/>
      <w:tcPr>
        <w:tcBorders>
          <w:top w:val="single" w:sz="4" w:space="0" w:color="8DD873" w:themeColor="accent6" w:themeTint="99"/>
        </w:tcBorders>
      </w:tcPr>
    </w:tblStylePr>
  </w:style>
  <w:style w:type="table" w:styleId="LightGrid">
    <w:name w:val="Light Grid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1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  <w:shd w:val="clear" w:color="auto" w:fill="B2DEF2" w:themeFill="accent1" w:themeFillTint="3F"/>
      </w:tcPr>
    </w:tblStylePr>
    <w:tblStylePr w:type="band2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</w:tcPr>
    </w:tblStylePr>
  </w:style>
  <w:style w:type="table" w:styleId="LightGrid-Accent2">
    <w:name w:val="Light Grid Accent 2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1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  <w:shd w:val="clear" w:color="auto" w:fill="F9DBCC" w:themeFill="accent2" w:themeFillTint="3F"/>
      </w:tcPr>
    </w:tblStylePr>
    <w:tblStylePr w:type="band2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</w:tcPr>
    </w:tblStylePr>
  </w:style>
  <w:style w:type="table" w:styleId="LightGrid-Accent3">
    <w:name w:val="Light Grid Accent 3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1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  <w:shd w:val="clear" w:color="auto" w:fill="B3EDBA" w:themeFill="accent3" w:themeFillTint="3F"/>
      </w:tcPr>
    </w:tblStylePr>
    <w:tblStylePr w:type="band2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</w:tcPr>
    </w:tblStylePr>
  </w:style>
  <w:style w:type="table" w:styleId="LightGrid-Accent4">
    <w:name w:val="Light Grid Accent 4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1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  <w:shd w:val="clear" w:color="auto" w:fill="BDE9FA" w:themeFill="accent4" w:themeFillTint="3F"/>
      </w:tcPr>
    </w:tblStylePr>
    <w:tblStylePr w:type="band2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</w:tcPr>
    </w:tblStylePr>
  </w:style>
  <w:style w:type="table" w:styleId="LightGrid-Accent5">
    <w:name w:val="Light Grid Accent 5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1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  <w:shd w:val="clear" w:color="auto" w:fill="EFC3E9" w:themeFill="accent5" w:themeFillTint="3F"/>
      </w:tcPr>
    </w:tblStylePr>
    <w:tblStylePr w:type="band2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</w:tcPr>
    </w:tblStylePr>
  </w:style>
  <w:style w:type="table" w:styleId="LightGrid-Accent6">
    <w:name w:val="Light Grid Accent 6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1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  <w:shd w:val="clear" w:color="auto" w:fill="D0EFC5" w:themeFill="accent6" w:themeFillTint="3F"/>
      </w:tcPr>
    </w:tblStylePr>
    <w:tblStylePr w:type="band2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</w:tcPr>
    </w:tblStylePr>
  </w:style>
  <w:style w:type="table" w:styleId="LightList">
    <w:name w:val="Light List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</w:style>
  <w:style w:type="table" w:styleId="LightList-Accent2">
    <w:name w:val="Light List Accent 2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</w:style>
  <w:style w:type="table" w:styleId="LightList-Accent3">
    <w:name w:val="Light List Accent 3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</w:style>
  <w:style w:type="table" w:styleId="LightList-Accent4">
    <w:name w:val="Light List Accent 4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</w:style>
  <w:style w:type="table" w:styleId="LightList-Accent5">
    <w:name w:val="Light List Accent 5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</w:style>
  <w:style w:type="table" w:styleId="LightList-Accent6">
    <w:name w:val="Light List Accent 6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</w:style>
  <w:style w:type="table" w:styleId="LightShading">
    <w:name w:val="Light Shading"/>
    <w:basedOn w:val="TableNormal"/>
    <w:uiPriority w:val="60"/>
    <w:unhideWhenUsed/>
    <w:rsid w:val="00827C87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unhideWhenUsed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</w:style>
  <w:style w:type="table" w:styleId="LightShading-Accent2">
    <w:name w:val="Light Shading Accent 2"/>
    <w:basedOn w:val="TableNormal"/>
    <w:uiPriority w:val="60"/>
    <w:unhideWhenUsed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</w:style>
  <w:style w:type="table" w:styleId="LightShading-Accent3">
    <w:name w:val="Light Shading Accent 3"/>
    <w:basedOn w:val="TableNormal"/>
    <w:uiPriority w:val="60"/>
    <w:unhideWhenUsed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</w:style>
  <w:style w:type="table" w:styleId="LightShading-Accent4">
    <w:name w:val="Light Shading Accent 4"/>
    <w:basedOn w:val="TableNormal"/>
    <w:uiPriority w:val="60"/>
    <w:unhideWhenUsed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</w:style>
  <w:style w:type="table" w:styleId="LightShading-Accent5">
    <w:name w:val="Light Shading Accent 5"/>
    <w:basedOn w:val="TableNormal"/>
    <w:uiPriority w:val="60"/>
    <w:unhideWhenUsed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</w:style>
  <w:style w:type="table" w:styleId="LightShading-Accent6">
    <w:name w:val="Light Shading Accent 6"/>
    <w:basedOn w:val="TableNormal"/>
    <w:uiPriority w:val="60"/>
    <w:unhideWhenUsed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</w:style>
  <w:style w:type="table" w:styleId="ListTable1Light">
    <w:name w:val="List Table 1 Light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2">
    <w:name w:val="List Table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bottom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bottom w:val="single" w:sz="4" w:space="0" w:color="F1A983" w:themeColor="accent2" w:themeTint="99"/>
        <w:insideH w:val="single" w:sz="4" w:space="0" w:color="F1A983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bottom w:val="single" w:sz="4" w:space="0" w:color="47D459" w:themeColor="accent3" w:themeTint="99"/>
        <w:insideH w:val="single" w:sz="4" w:space="0" w:color="47D459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bottom w:val="single" w:sz="4" w:space="0" w:color="60CAF3" w:themeColor="accent4" w:themeTint="99"/>
        <w:insideH w:val="single" w:sz="4" w:space="0" w:color="60CAF3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bottom w:val="single" w:sz="4" w:space="0" w:color="D86DCB" w:themeColor="accent5" w:themeTint="99"/>
        <w:insideH w:val="single" w:sz="4" w:space="0" w:color="D86DC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bottom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3">
    <w:name w:val="List Table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156082" w:themeColor="accent1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56082" w:themeColor="accent1"/>
          <w:right w:val="single" w:sz="4" w:space="0" w:color="156082" w:themeColor="accent1"/>
        </w:tcBorders>
      </w:tcPr>
    </w:tblStylePr>
    <w:tblStylePr w:type="band1Horz">
      <w:tblPr/>
      <w:tcPr>
        <w:tcBorders>
          <w:top w:val="single" w:sz="4" w:space="0" w:color="156082" w:themeColor="accent1"/>
          <w:bottom w:val="single" w:sz="4" w:space="0" w:color="156082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56082" w:themeColor="accent1"/>
          <w:left w:val="nil"/>
        </w:tcBorders>
      </w:tcPr>
    </w:tblStylePr>
    <w:tblStylePr w:type="swCell">
      <w:tblPr/>
      <w:tcPr>
        <w:tcBorders>
          <w:top w:val="double" w:sz="4" w:space="0" w:color="156082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97132" w:themeColor="accent2"/>
          <w:right w:val="single" w:sz="4" w:space="0" w:color="E97132" w:themeColor="accent2"/>
        </w:tcBorders>
      </w:tcPr>
    </w:tblStylePr>
    <w:tblStylePr w:type="band1Horz">
      <w:tblPr/>
      <w:tcPr>
        <w:tcBorders>
          <w:top w:val="single" w:sz="4" w:space="0" w:color="E97132" w:themeColor="accent2"/>
          <w:bottom w:val="single" w:sz="4" w:space="0" w:color="E97132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97132" w:themeColor="accent2"/>
          <w:left w:val="nil"/>
        </w:tcBorders>
      </w:tcPr>
    </w:tblStylePr>
    <w:tblStylePr w:type="swCell">
      <w:tblPr/>
      <w:tcPr>
        <w:tcBorders>
          <w:top w:val="double" w:sz="4" w:space="0" w:color="E97132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196B24" w:themeColor="accent3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96B24" w:themeColor="accent3"/>
          <w:right w:val="single" w:sz="4" w:space="0" w:color="196B24" w:themeColor="accent3"/>
        </w:tcBorders>
      </w:tcPr>
    </w:tblStylePr>
    <w:tblStylePr w:type="band1Horz">
      <w:tblPr/>
      <w:tcPr>
        <w:tcBorders>
          <w:top w:val="single" w:sz="4" w:space="0" w:color="196B24" w:themeColor="accent3"/>
          <w:bottom w:val="single" w:sz="4" w:space="0" w:color="196B24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96B24" w:themeColor="accent3"/>
          <w:left w:val="nil"/>
        </w:tcBorders>
      </w:tcPr>
    </w:tblStylePr>
    <w:tblStylePr w:type="swCell">
      <w:tblPr/>
      <w:tcPr>
        <w:tcBorders>
          <w:top w:val="double" w:sz="4" w:space="0" w:color="196B24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0F9ED5" w:themeColor="accent4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F9ED5" w:themeColor="accent4"/>
          <w:right w:val="single" w:sz="4" w:space="0" w:color="0F9ED5" w:themeColor="accent4"/>
        </w:tcBorders>
      </w:tcPr>
    </w:tblStylePr>
    <w:tblStylePr w:type="band1Horz">
      <w:tblPr/>
      <w:tcPr>
        <w:tcBorders>
          <w:top w:val="single" w:sz="4" w:space="0" w:color="0F9ED5" w:themeColor="accent4"/>
          <w:bottom w:val="single" w:sz="4" w:space="0" w:color="0F9ED5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9ED5" w:themeColor="accent4"/>
          <w:left w:val="nil"/>
        </w:tcBorders>
      </w:tcPr>
    </w:tblStylePr>
    <w:tblStylePr w:type="swCell">
      <w:tblPr/>
      <w:tcPr>
        <w:tcBorders>
          <w:top w:val="double" w:sz="4" w:space="0" w:color="0F9ED5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A02B93" w:themeColor="accent5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02B93" w:themeColor="accent5"/>
          <w:right w:val="single" w:sz="4" w:space="0" w:color="A02B93" w:themeColor="accent5"/>
        </w:tcBorders>
      </w:tcPr>
    </w:tblStylePr>
    <w:tblStylePr w:type="band1Horz">
      <w:tblPr/>
      <w:tcPr>
        <w:tcBorders>
          <w:top w:val="single" w:sz="4" w:space="0" w:color="A02B93" w:themeColor="accent5"/>
          <w:bottom w:val="single" w:sz="4" w:space="0" w:color="A02B93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02B93" w:themeColor="accent5"/>
          <w:left w:val="nil"/>
        </w:tcBorders>
      </w:tcPr>
    </w:tblStylePr>
    <w:tblStylePr w:type="swCell">
      <w:tblPr/>
      <w:tcPr>
        <w:tcBorders>
          <w:top w:val="double" w:sz="4" w:space="0" w:color="A02B93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EA72E" w:themeColor="accent6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EA72E" w:themeColor="accent6"/>
          <w:right w:val="single" w:sz="4" w:space="0" w:color="4EA72E" w:themeColor="accent6"/>
        </w:tcBorders>
      </w:tcPr>
    </w:tblStylePr>
    <w:tblStylePr w:type="band1Horz">
      <w:tblPr/>
      <w:tcPr>
        <w:tcBorders>
          <w:top w:val="single" w:sz="4" w:space="0" w:color="4EA72E" w:themeColor="accent6"/>
          <w:bottom w:val="single" w:sz="4" w:space="0" w:color="4EA72E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EA72E" w:themeColor="accent6"/>
          <w:left w:val="nil"/>
        </w:tcBorders>
      </w:tcPr>
    </w:tblStylePr>
    <w:tblStylePr w:type="swCell">
      <w:tblPr/>
      <w:tcPr>
        <w:tcBorders>
          <w:top w:val="double" w:sz="4" w:space="0" w:color="4EA72E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5Dark">
    <w:name w:val="List Table 5 Dark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56082" w:themeColor="accent1"/>
        <w:left w:val="single" w:sz="24" w:space="0" w:color="156082" w:themeColor="accent1"/>
        <w:bottom w:val="single" w:sz="24" w:space="0" w:color="156082" w:themeColor="accent1"/>
        <w:right w:val="single" w:sz="24" w:space="0" w:color="156082" w:themeColor="accent1"/>
      </w:tblBorders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97132" w:themeColor="accent2"/>
        <w:left w:val="single" w:sz="24" w:space="0" w:color="E97132" w:themeColor="accent2"/>
        <w:bottom w:val="single" w:sz="24" w:space="0" w:color="E97132" w:themeColor="accent2"/>
        <w:right w:val="single" w:sz="24" w:space="0" w:color="E97132" w:themeColor="accent2"/>
      </w:tblBorders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96B24" w:themeColor="accent3"/>
        <w:left w:val="single" w:sz="24" w:space="0" w:color="196B24" w:themeColor="accent3"/>
        <w:bottom w:val="single" w:sz="24" w:space="0" w:color="196B24" w:themeColor="accent3"/>
        <w:right w:val="single" w:sz="24" w:space="0" w:color="196B24" w:themeColor="accent3"/>
      </w:tblBorders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F9ED5" w:themeColor="accent4"/>
        <w:left w:val="single" w:sz="24" w:space="0" w:color="0F9ED5" w:themeColor="accent4"/>
        <w:bottom w:val="single" w:sz="24" w:space="0" w:color="0F9ED5" w:themeColor="accent4"/>
        <w:right w:val="single" w:sz="24" w:space="0" w:color="0F9ED5" w:themeColor="accent4"/>
      </w:tblBorders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A02B93" w:themeColor="accent5"/>
        <w:left w:val="single" w:sz="24" w:space="0" w:color="A02B93" w:themeColor="accent5"/>
        <w:bottom w:val="single" w:sz="24" w:space="0" w:color="A02B93" w:themeColor="accent5"/>
        <w:right w:val="single" w:sz="24" w:space="0" w:color="A02B93" w:themeColor="accent5"/>
      </w:tblBorders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EA72E" w:themeColor="accent6"/>
        <w:left w:val="single" w:sz="24" w:space="0" w:color="4EA72E" w:themeColor="accent6"/>
        <w:bottom w:val="single" w:sz="24" w:space="0" w:color="4EA72E" w:themeColor="accent6"/>
        <w:right w:val="single" w:sz="24" w:space="0" w:color="4EA72E" w:themeColor="accent6"/>
      </w:tblBorders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156082" w:themeColor="accent1"/>
        <w:bottom w:val="single" w:sz="4" w:space="0" w:color="156082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156082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E97132" w:themeColor="accent2"/>
        <w:bottom w:val="single" w:sz="4" w:space="0" w:color="E97132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E97132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196B24" w:themeColor="accent3"/>
        <w:bottom w:val="single" w:sz="4" w:space="0" w:color="196B24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196B24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0F9ED5" w:themeColor="accent4"/>
        <w:bottom w:val="single" w:sz="4" w:space="0" w:color="0F9ED5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0F9ED5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A02B93" w:themeColor="accent5"/>
        <w:bottom w:val="single" w:sz="4" w:space="0" w:color="A02B93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A02B93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4EA72E" w:themeColor="accent6"/>
        <w:bottom w:val="single" w:sz="4" w:space="0" w:color="4EA72E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4EA72E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56082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56082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56082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56082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97132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97132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97132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97132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96B24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96B24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96B24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96B24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F9ED5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F9ED5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F9ED5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F9ED5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02B93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02B93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02B93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02B93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EA72E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EA72E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EA72E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EA72E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MediumGrid1">
    <w:name w:val="Medium Grid 1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  <w:insideV w:val="single" w:sz="8" w:space="0" w:color="2198CF" w:themeColor="accent1" w:themeTint="BF"/>
      </w:tblBorders>
    </w:tblPr>
    <w:tcPr>
      <w:shd w:val="clear" w:color="auto" w:fill="B2DEF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198C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MediumGrid1-Accent2">
    <w:name w:val="Medium Grid 1 Accent 2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  <w:insideV w:val="single" w:sz="8" w:space="0" w:color="EE9465" w:themeColor="accent2" w:themeTint="BF"/>
      </w:tblBorders>
    </w:tblPr>
    <w:tcPr>
      <w:shd w:val="clear" w:color="auto" w:fill="F9DBCC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E946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MediumGrid1-Accent3">
    <w:name w:val="Medium Grid 1 Accent 3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  <w:insideV w:val="single" w:sz="8" w:space="0" w:color="2BB73D" w:themeColor="accent3" w:themeTint="BF"/>
      </w:tblBorders>
    </w:tblPr>
    <w:tcPr>
      <w:shd w:val="clear" w:color="auto" w:fill="B3EDBA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BB73D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MediumGrid1-Accent4">
    <w:name w:val="Medium Grid 1 Accent 4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  <w:insideV w:val="single" w:sz="8" w:space="0" w:color="39BEF1" w:themeColor="accent4" w:themeTint="BF"/>
      </w:tblBorders>
    </w:tblPr>
    <w:tcPr>
      <w:shd w:val="clear" w:color="auto" w:fill="BDE9FA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9BEF1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MediumGrid1-Accent5">
    <w:name w:val="Medium Grid 1 Accent 5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  <w:insideV w:val="single" w:sz="8" w:space="0" w:color="CE49BF" w:themeColor="accent5" w:themeTint="BF"/>
      </w:tblBorders>
    </w:tblPr>
    <w:tcPr>
      <w:shd w:val="clear" w:color="auto" w:fill="EFC3E9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E49B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MediumGrid1-Accent6">
    <w:name w:val="Medium Grid 1 Accent 6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  <w:insideV w:val="single" w:sz="8" w:space="0" w:color="71CF50" w:themeColor="accent6" w:themeTint="BF"/>
      </w:tblBorders>
    </w:tblPr>
    <w:tcPr>
      <w:shd w:val="clear" w:color="auto" w:fill="D0EFC5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1CF50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MediumGrid2">
    <w:name w:val="Medium Grid 2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cPr>
      <w:shd w:val="clear" w:color="auto" w:fill="B2DEF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0F2FA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E4F5" w:themeFill="accent1" w:themeFillTint="33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tcBorders>
          <w:insideH w:val="single" w:sz="6" w:space="0" w:color="156082" w:themeColor="accent1"/>
          <w:insideV w:val="single" w:sz="6" w:space="0" w:color="156082" w:themeColor="accent1"/>
        </w:tcBorders>
        <w:shd w:val="clear" w:color="auto" w:fill="64BDE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cPr>
      <w:shd w:val="clear" w:color="auto" w:fill="F9DBCC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CF0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E2D5" w:themeFill="accent2" w:themeFillTint="33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tcBorders>
          <w:insideH w:val="single" w:sz="6" w:space="0" w:color="E97132" w:themeColor="accent2"/>
          <w:insideV w:val="single" w:sz="6" w:space="0" w:color="E97132" w:themeColor="accent2"/>
        </w:tcBorders>
        <w:shd w:val="clear" w:color="auto" w:fill="F4B7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cPr>
      <w:shd w:val="clear" w:color="auto" w:fill="B3EDBA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E0F8E3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F0C7" w:themeFill="accent3" w:themeFillTint="33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tcBorders>
          <w:insideH w:val="single" w:sz="6" w:space="0" w:color="196B24" w:themeColor="accent3"/>
          <w:insideV w:val="single" w:sz="6" w:space="0" w:color="196B24" w:themeColor="accent3"/>
        </w:tcBorders>
        <w:shd w:val="clear" w:color="auto" w:fill="66DB75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cPr>
      <w:shd w:val="clear" w:color="auto" w:fill="BDE9FA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E5F6FD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DFB" w:themeFill="accent4" w:themeFillTint="33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tcBorders>
          <w:insideH w:val="single" w:sz="6" w:space="0" w:color="0F9ED5" w:themeColor="accent4"/>
          <w:insideV w:val="single" w:sz="6" w:space="0" w:color="0F9ED5" w:themeColor="accent4"/>
        </w:tcBorders>
        <w:shd w:val="clear" w:color="auto" w:fill="7BD3F5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cPr>
      <w:shd w:val="clear" w:color="auto" w:fill="EFC3E9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8E7F6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EED" w:themeFill="accent5" w:themeFillTint="33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tcBorders>
          <w:insideH w:val="single" w:sz="6" w:space="0" w:color="A02B93" w:themeColor="accent5"/>
          <w:insideV w:val="single" w:sz="6" w:space="0" w:color="A02B93" w:themeColor="accent5"/>
        </w:tcBorders>
        <w:shd w:val="clear" w:color="auto" w:fill="DE86D4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cPr>
      <w:shd w:val="clear" w:color="auto" w:fill="D0EFC5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CF8E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F2D0" w:themeFill="accent6" w:themeFillTint="33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tcBorders>
          <w:insideH w:val="single" w:sz="6" w:space="0" w:color="4EA72E" w:themeColor="accent6"/>
          <w:insideV w:val="single" w:sz="6" w:space="0" w:color="4EA72E" w:themeColor="accent6"/>
        </w:tcBorders>
        <w:shd w:val="clear" w:color="auto" w:fill="A0DF8A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2DEF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4BDE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4BDE6" w:themeFill="accent1" w:themeFillTint="7F"/>
      </w:tcPr>
    </w:tblStylePr>
  </w:style>
  <w:style w:type="table" w:styleId="MediumGrid3-Accent2">
    <w:name w:val="Medium Grid 3 Accent 2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9DBCC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4B7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4B798" w:themeFill="accent2" w:themeFillTint="7F"/>
      </w:tcPr>
    </w:tblStylePr>
  </w:style>
  <w:style w:type="table" w:styleId="MediumGrid3-Accent3">
    <w:name w:val="Medium Grid 3 Accent 3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3EDBA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6DB75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6DB75" w:themeFill="accent3" w:themeFillTint="7F"/>
      </w:tcPr>
    </w:tblStylePr>
  </w:style>
  <w:style w:type="table" w:styleId="MediumGrid3-Accent4">
    <w:name w:val="Medium Grid 3 Accent 4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DE9FA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BD3F5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7BD3F5" w:themeFill="accent4" w:themeFillTint="7F"/>
      </w:tcPr>
    </w:tblStylePr>
  </w:style>
  <w:style w:type="table" w:styleId="MediumGrid3-Accent5">
    <w:name w:val="Medium Grid 3 Accent 5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C3E9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E86D4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E86D4" w:themeFill="accent5" w:themeFillTint="7F"/>
      </w:tcPr>
    </w:tblStylePr>
  </w:style>
  <w:style w:type="table" w:styleId="MediumGrid3-Accent6">
    <w:name w:val="Medium Grid 3 Accent 6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EFC5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0DF8A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0DF8A" w:themeFill="accent6" w:themeFillTint="7F"/>
      </w:tcPr>
    </w:tblStylePr>
  </w:style>
  <w:style w:type="table" w:styleId="MediumList1">
    <w:name w:val="Medium List 1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56082" w:themeColor="accen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shd w:val="clear" w:color="auto" w:fill="B2DEF2" w:themeFill="accent1" w:themeFillTint="3F"/>
      </w:tcPr>
    </w:tblStylePr>
  </w:style>
  <w:style w:type="table" w:styleId="MediumList1-Accent2">
    <w:name w:val="Medium List 1 Accent 2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97132" w:themeColor="accent2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shd w:val="clear" w:color="auto" w:fill="F9DBCC" w:themeFill="accent2" w:themeFillTint="3F"/>
      </w:tcPr>
    </w:tblStylePr>
  </w:style>
  <w:style w:type="table" w:styleId="MediumList1-Accent3">
    <w:name w:val="Medium List 1 Accent 3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96B24" w:themeColor="accent3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shd w:val="clear" w:color="auto" w:fill="B3EDBA" w:themeFill="accent3" w:themeFillTint="3F"/>
      </w:tcPr>
    </w:tblStylePr>
  </w:style>
  <w:style w:type="table" w:styleId="MediumList1-Accent4">
    <w:name w:val="Medium List 1 Accent 4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F9ED5" w:themeColor="accent4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shd w:val="clear" w:color="auto" w:fill="BDE9FA" w:themeFill="accent4" w:themeFillTint="3F"/>
      </w:tcPr>
    </w:tblStylePr>
  </w:style>
  <w:style w:type="table" w:styleId="MediumList1-Accent5">
    <w:name w:val="Medium List 1 Accent 5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02B93" w:themeColor="accent5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shd w:val="clear" w:color="auto" w:fill="EFC3E9" w:themeFill="accent5" w:themeFillTint="3F"/>
      </w:tcPr>
    </w:tblStylePr>
  </w:style>
  <w:style w:type="table" w:styleId="MediumList1-Accent6">
    <w:name w:val="Medium List 1 Accent 6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EA72E" w:themeColor="accent6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shd w:val="clear" w:color="auto" w:fill="D0EFC5" w:themeFill="accent6" w:themeFillTint="3F"/>
      </w:tcPr>
    </w:tblStylePr>
  </w:style>
  <w:style w:type="table" w:styleId="MediumList2">
    <w:name w:val="Medium List 2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56082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56082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56082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56082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2DEF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97132" w:themeColor="accent2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97132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97132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9DBCC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96B24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96B24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96B24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3EDBA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F9ED5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F9ED5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F9ED5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DE9FA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02B93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02B93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02B93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C3E9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EA72E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EA72E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EA72E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EFC5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2DEF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9DBCC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3EDBA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DE9FA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C3E9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EFC5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PlainTable1">
    <w:name w:val="Plain Table 1"/>
    <w:basedOn w:val="TableNormal"/>
    <w:uiPriority w:val="41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e3Deffects1">
    <w:name w:val="Table 3D effects 1"/>
    <w:basedOn w:val="TableNormal"/>
    <w:uiPriority w:val="99"/>
    <w:unhideWhenUsed/>
    <w:rsid w:val="00827C87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unhideWhenUsed/>
    <w:rsid w:val="00827C87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unhideWhenUsed/>
    <w:rsid w:val="00827C87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unhideWhenUsed/>
    <w:rsid w:val="00827C87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unhideWhenUsed/>
    <w:rsid w:val="00827C87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unhideWhenUsed/>
    <w:rsid w:val="00827C87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unhideWhenUsed/>
    <w:rsid w:val="00827C87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unhideWhenUsed/>
    <w:rsid w:val="00827C87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unhideWhenUsed/>
    <w:rsid w:val="00827C87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unhideWhenUsed/>
    <w:rsid w:val="00827C87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unhideWhenUsed/>
    <w:rsid w:val="00827C87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unhideWhenUsed/>
    <w:rsid w:val="00827C87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unhideWhenUsed/>
    <w:rsid w:val="00827C87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unhideWhenUsed/>
    <w:rsid w:val="00827C87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unhideWhenUsed/>
    <w:rsid w:val="00827C87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unhideWhenUsed/>
    <w:rsid w:val="00827C87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unhideWhenUsed/>
    <w:rsid w:val="00827C87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">
    <w:name w:val="Table Grid"/>
    <w:basedOn w:val="TableNormal"/>
    <w:uiPriority w:val="39"/>
    <w:rsid w:val="00827C8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uiPriority w:val="99"/>
    <w:unhideWhenUsed/>
    <w:rsid w:val="00827C8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unhideWhenUsed/>
    <w:rsid w:val="00827C87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unhideWhenUsed/>
    <w:rsid w:val="00827C87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unhideWhenUsed/>
    <w:rsid w:val="00827C87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unhideWhenUsed/>
    <w:rsid w:val="00827C87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unhideWhenUsed/>
    <w:rsid w:val="00827C87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827C87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unhideWhenUsed/>
    <w:rsid w:val="00827C87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unhideWhenUsed/>
    <w:rsid w:val="00827C87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unhideWhenUsed/>
    <w:rsid w:val="00827C87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unhideWhenUsed/>
    <w:rsid w:val="00827C8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unhideWhenUsed/>
    <w:rsid w:val="00827C87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unhideWhenUsed/>
    <w:rsid w:val="00827C87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unhideWhenUsed/>
    <w:rsid w:val="00827C87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leProfessional">
    <w:name w:val="Table Professional"/>
    <w:basedOn w:val="TableNormal"/>
    <w:uiPriority w:val="99"/>
    <w:unhideWhenUsed/>
    <w:rsid w:val="00827C8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unhideWhenUsed/>
    <w:rsid w:val="00827C87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unhideWhenUsed/>
    <w:rsid w:val="00827C87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unhideWhenUsed/>
    <w:rsid w:val="00827C87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unhideWhenUsed/>
    <w:rsid w:val="00827C87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unhideWhenUsed/>
    <w:rsid w:val="00827C8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unhideWhenUsed/>
    <w:rsid w:val="00827C87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unhideWhenUsed/>
    <w:rsid w:val="00827C87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unhideWhenUsed/>
    <w:rsid w:val="00827C87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/>
  <cp:revision>2</cp:revision>
  <dcterms:created xsi:type="dcterms:W3CDTF">2025-06-25T20:44:00Z</dcterms:created>
  <dcterms:modified xsi:type="dcterms:W3CDTF">2025-11-04T19:30:00Z</dcterms:modified>
</cp:coreProperties>
</file>