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Estrutura do diagnóstico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Descrever o objetivo do diagnóstico, ou seja, qual o problema que ele quer verificar se existe ou não e em qual grau.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Descreva a população alvo do diagnóstico, por exemplo, os alunos do IFES, os professores de Administração, os técnicos administrativos do IFES, os moradores de Colatina, etc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TAMBÉM COLOQUE A DATA/ÉPOCA E LOCAL ONDE FORAM REALIZADAS AS COLETAS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Caracterizar a amostra, que é a parte da população, que vc utilizou. Por exemplo, a população são todos os alunos do IFES, mas foram entrevistados uma amostra de 60 alunos.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Coloque uma tabela separando amostra por sexo, ou outra divisão que vc considerar relevante.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Descrever a estratégia que vc usou para a aquisição de informações.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 de instrumento entrevista, questionário, enquete, observação, etc.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divulgou, abordou, solicitou, pediu autorização para aplicar o instrumento.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usou algum tipo de recurso digital para coletar os dados, descrever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cada pergunta do diagnóstico: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Apresentar cada pergunta do diagnóstico e descrever mais detalhadamente a informação que deseja apurar;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em forma de gráfico os dados apurados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Analisar o resultado em relação ao problema a ser diagnosticado.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Finalizar o relatório diagnóstico fazendo uma síntese de todos os dados e informações e a confirmação ou não da existência e relevância do problema, citando o resultado mais contundente dentre todas as perguntas utilizadas para diagnóstico.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