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8E0" w:rsidRDefault="000008E0" w:rsidP="000008E0">
      <w:pPr>
        <w:jc w:val="center"/>
        <w:rPr>
          <w:rFonts w:ascii="Nirmala UI" w:hAnsi="Nirmala UI" w:cs="Nirmala UI"/>
          <w:b/>
          <w:sz w:val="24"/>
          <w:szCs w:val="24"/>
        </w:rPr>
      </w:pPr>
      <w:r w:rsidRPr="00032E71">
        <w:rPr>
          <w:rFonts w:ascii="Nirmala UI" w:hAnsi="Nirmala UI" w:cs="Nirmala UI"/>
          <w:b/>
          <w:sz w:val="24"/>
          <w:szCs w:val="24"/>
        </w:rPr>
        <w:t xml:space="preserve">Documentation for </w:t>
      </w:r>
      <w:r>
        <w:rPr>
          <w:rFonts w:ascii="Nirmala UI" w:hAnsi="Nirmala UI" w:cs="Nirmala UI"/>
          <w:b/>
          <w:sz w:val="24"/>
          <w:szCs w:val="24"/>
        </w:rPr>
        <w:t xml:space="preserve">the </w:t>
      </w:r>
      <w:proofErr w:type="spellStart"/>
      <w:r w:rsidRPr="00032E71">
        <w:rPr>
          <w:rFonts w:ascii="Nirmala UI" w:hAnsi="Nirmala UI" w:cs="Nirmala UI"/>
          <w:b/>
          <w:sz w:val="24"/>
          <w:szCs w:val="24"/>
        </w:rPr>
        <w:t>JaiX</w:t>
      </w:r>
      <w:proofErr w:type="spellEnd"/>
      <w:r w:rsidRPr="00032E71">
        <w:rPr>
          <w:rFonts w:ascii="Nirmala UI" w:hAnsi="Nirmala UI" w:cs="Nirmala UI"/>
          <w:b/>
          <w:sz w:val="24"/>
          <w:szCs w:val="24"/>
        </w:rPr>
        <w:t xml:space="preserve"> Shannon Entropy Analysis Tool</w:t>
      </w:r>
      <w:r w:rsidR="00252E95">
        <w:rPr>
          <w:rFonts w:ascii="Nirmala UI" w:hAnsi="Nirmala UI" w:cs="Nirmala UI"/>
          <w:b/>
          <w:sz w:val="24"/>
          <w:szCs w:val="24"/>
        </w:rPr>
        <w:t>:</w:t>
      </w:r>
    </w:p>
    <w:p w:rsidR="000008E0" w:rsidRDefault="000008E0" w:rsidP="0054211D">
      <w:pPr>
        <w:jc w:val="center"/>
        <w:rPr>
          <w:rFonts w:ascii="Nirmala UI" w:hAnsi="Nirmala UI" w:cs="Nirmala UI"/>
          <w:b/>
          <w:sz w:val="24"/>
          <w:szCs w:val="24"/>
        </w:rPr>
      </w:pPr>
      <w:r w:rsidRPr="0054211D">
        <w:rPr>
          <w:rFonts w:ascii="Nirmala UI" w:hAnsi="Nirmala UI" w:cs="Nirmala UI"/>
          <w:b/>
          <w:sz w:val="24"/>
          <w:szCs w:val="24"/>
        </w:rPr>
        <w:t>Shannon Entropy Pipeline: Algorithm and Computational Workflow</w:t>
      </w:r>
    </w:p>
    <w:p w:rsidR="0054211D" w:rsidRPr="0054211D" w:rsidRDefault="0054211D" w:rsidP="0054211D">
      <w:pPr>
        <w:jc w:val="center"/>
        <w:rPr>
          <w:rFonts w:ascii="Nirmala UI" w:hAnsi="Nirmala UI" w:cs="Nirmala UI"/>
          <w:b/>
          <w:sz w:val="24"/>
          <w:szCs w:val="24"/>
        </w:rPr>
      </w:pPr>
    </w:p>
    <w:p w:rsidR="000008E0" w:rsidRPr="0054211D" w:rsidRDefault="000008E0" w:rsidP="00455F14">
      <w:pPr>
        <w:jc w:val="both"/>
        <w:rPr>
          <w:rFonts w:ascii="Nirmala UI" w:hAnsi="Nirmala UI" w:cs="Nirmala UI"/>
          <w:b/>
          <w:sz w:val="24"/>
          <w:szCs w:val="24"/>
        </w:rPr>
      </w:pPr>
      <w:r w:rsidRPr="0054211D">
        <w:rPr>
          <w:rFonts w:ascii="Nirmala UI" w:hAnsi="Nirmala UI" w:cs="Nirmala UI"/>
          <w:b/>
          <w:sz w:val="24"/>
          <w:szCs w:val="24"/>
        </w:rPr>
        <w:t>1. Objective</w:t>
      </w:r>
    </w:p>
    <w:p w:rsidR="000008E0" w:rsidRPr="00455F14" w:rsidRDefault="000008E0" w:rsidP="00455F14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The algorithm calculates Shannon entropy independently for every column of a multiple sequence alignment and classifies each position according to predefined conservation/variability thresholds.</w:t>
      </w:r>
    </w:p>
    <w:p w:rsidR="000008E0" w:rsidRPr="000008E0" w:rsidRDefault="000008E0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8E0" w:rsidRPr="0054211D" w:rsidRDefault="000008E0" w:rsidP="00455F14">
      <w:pPr>
        <w:jc w:val="both"/>
        <w:rPr>
          <w:rFonts w:ascii="Nirmala UI" w:hAnsi="Nirmala UI" w:cs="Nirmala UI"/>
          <w:b/>
        </w:rPr>
      </w:pPr>
      <w:r w:rsidRPr="0054211D">
        <w:rPr>
          <w:rFonts w:ascii="Nirmala UI" w:hAnsi="Nirmala UI" w:cs="Nirmala UI"/>
          <w:b/>
        </w:rPr>
        <w:t>2. Input</w:t>
      </w:r>
    </w:p>
    <w:p w:rsidR="000008E0" w:rsidRPr="00455F14" w:rsidRDefault="000008E0" w:rsidP="00455F14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 xml:space="preserve">A gapped </w:t>
      </w:r>
      <w:r w:rsidR="00212443" w:rsidRPr="00455F14">
        <w:rPr>
          <w:rFonts w:ascii="Nirmala UI" w:eastAsia="Times New Roman" w:hAnsi="Nirmala UI" w:cs="Nirmala UI"/>
          <w:sz w:val="24"/>
          <w:szCs w:val="24"/>
        </w:rPr>
        <w:t xml:space="preserve">of </w:t>
      </w:r>
      <w:r w:rsidR="0054211D" w:rsidRPr="00455F14">
        <w:rPr>
          <w:rFonts w:ascii="Nirmala UI" w:eastAsia="Times New Roman" w:hAnsi="Nirmala UI" w:cs="Nirmala UI"/>
          <w:sz w:val="24"/>
          <w:szCs w:val="24"/>
        </w:rPr>
        <w:t>Clustal Omega</w:t>
      </w:r>
      <w:r w:rsidRPr="00455F14">
        <w:rPr>
          <w:rFonts w:ascii="Nirmala UI" w:eastAsia="Times New Roman" w:hAnsi="Nirmala UI" w:cs="Nirmala UI"/>
          <w:sz w:val="24"/>
          <w:szCs w:val="24"/>
        </w:rPr>
        <w:t xml:space="preserve"> multiple sequence alignment.</w:t>
      </w:r>
    </w:p>
    <w:p w:rsidR="000008E0" w:rsidRPr="00455F14" w:rsidRDefault="000008E0" w:rsidP="00455F14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Example:</w:t>
      </w:r>
    </w:p>
    <w:p w:rsidR="0054211D" w:rsidRPr="0054211D" w:rsidRDefault="0054211D" w:rsidP="0054211D">
      <w:p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54211D">
        <w:rPr>
          <w:rFonts w:ascii="Courier New" w:eastAsia="Times New Roman" w:hAnsi="Courier New" w:cs="Courier New"/>
          <w:sz w:val="18"/>
          <w:szCs w:val="18"/>
        </w:rPr>
        <w:t xml:space="preserve">AYD75307.1  </w:t>
      </w:r>
      <w:r>
        <w:rPr>
          <w:rFonts w:ascii="Courier New" w:eastAsia="Times New Roman" w:hAnsi="Courier New" w:cs="Courier New"/>
          <w:sz w:val="18"/>
          <w:szCs w:val="18"/>
        </w:rPr>
        <w:t xml:space="preserve"> </w:t>
      </w:r>
      <w:r w:rsidRPr="0054211D">
        <w:rPr>
          <w:rFonts w:ascii="Courier New" w:eastAsia="Times New Roman" w:hAnsi="Courier New" w:cs="Courier New"/>
          <w:sz w:val="18"/>
          <w:szCs w:val="18"/>
        </w:rPr>
        <w:t>--MEEDIANAKDLISKYLADNEKLSRQKLAFLVQTEPRMLLMEGLKLLSLCIEIDSCKAN</w:t>
      </w:r>
      <w:r w:rsidR="00212443">
        <w:rPr>
          <w:rFonts w:ascii="Courier New" w:eastAsia="Times New Roman" w:hAnsi="Courier New" w:cs="Courier New"/>
          <w:sz w:val="18"/>
          <w:szCs w:val="18"/>
        </w:rPr>
        <w:tab/>
      </w:r>
      <w:r w:rsidRPr="0054211D">
        <w:rPr>
          <w:rFonts w:ascii="Courier New" w:eastAsia="Times New Roman" w:hAnsi="Courier New" w:cs="Courier New"/>
          <w:sz w:val="18"/>
          <w:szCs w:val="18"/>
        </w:rPr>
        <w:tab/>
        <w:t>58</w:t>
      </w:r>
    </w:p>
    <w:p w:rsidR="0054211D" w:rsidRPr="0054211D" w:rsidRDefault="0054211D" w:rsidP="0054211D">
      <w:p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54211D">
        <w:rPr>
          <w:rFonts w:ascii="Courier New" w:eastAsia="Times New Roman" w:hAnsi="Courier New" w:cs="Courier New"/>
          <w:sz w:val="18"/>
          <w:szCs w:val="18"/>
        </w:rPr>
        <w:t>WAD86889.1   --MEEDIANAKDLISKYLADNEKLSRQKLAFLVQTEPRMLLMEGLKLLSLCIEIDSCKAN</w:t>
      </w:r>
      <w:r w:rsidRPr="0054211D">
        <w:rPr>
          <w:rFonts w:ascii="Courier New" w:eastAsia="Times New Roman" w:hAnsi="Courier New" w:cs="Courier New"/>
          <w:sz w:val="18"/>
          <w:szCs w:val="18"/>
        </w:rPr>
        <w:tab/>
      </w:r>
      <w:r w:rsidR="00212443">
        <w:rPr>
          <w:rFonts w:ascii="Courier New" w:eastAsia="Times New Roman" w:hAnsi="Courier New" w:cs="Courier New"/>
          <w:sz w:val="18"/>
          <w:szCs w:val="18"/>
        </w:rPr>
        <w:tab/>
      </w:r>
      <w:r w:rsidRPr="0054211D">
        <w:rPr>
          <w:rFonts w:ascii="Courier New" w:eastAsia="Times New Roman" w:hAnsi="Courier New" w:cs="Courier New"/>
          <w:sz w:val="18"/>
          <w:szCs w:val="18"/>
        </w:rPr>
        <w:t>58</w:t>
      </w:r>
    </w:p>
    <w:p w:rsidR="0054211D" w:rsidRPr="0054211D" w:rsidRDefault="0054211D" w:rsidP="0054211D">
      <w:p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54211D">
        <w:rPr>
          <w:rFonts w:ascii="Courier New" w:eastAsia="Times New Roman" w:hAnsi="Courier New" w:cs="Courier New"/>
          <w:sz w:val="18"/>
          <w:szCs w:val="18"/>
        </w:rPr>
        <w:t>UKY81276.1   --MEEDIASVKDLVSKYLIDNDKLSRQKLAFLVQTEPRMLLMEGLKLLSLCIEVDSCSAN</w:t>
      </w:r>
      <w:r w:rsidRPr="0054211D">
        <w:rPr>
          <w:rFonts w:ascii="Courier New" w:eastAsia="Times New Roman" w:hAnsi="Courier New" w:cs="Courier New"/>
          <w:sz w:val="18"/>
          <w:szCs w:val="18"/>
        </w:rPr>
        <w:tab/>
      </w:r>
      <w:r w:rsidR="00212443">
        <w:rPr>
          <w:rFonts w:ascii="Courier New" w:eastAsia="Times New Roman" w:hAnsi="Courier New" w:cs="Courier New"/>
          <w:sz w:val="18"/>
          <w:szCs w:val="18"/>
        </w:rPr>
        <w:tab/>
      </w:r>
      <w:r w:rsidRPr="0054211D">
        <w:rPr>
          <w:rFonts w:ascii="Courier New" w:eastAsia="Times New Roman" w:hAnsi="Courier New" w:cs="Courier New"/>
          <w:sz w:val="18"/>
          <w:szCs w:val="18"/>
        </w:rPr>
        <w:t>58</w:t>
      </w:r>
    </w:p>
    <w:p w:rsidR="0054211D" w:rsidRPr="0054211D" w:rsidRDefault="0054211D" w:rsidP="0054211D">
      <w:p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54211D">
        <w:rPr>
          <w:rFonts w:ascii="Courier New" w:eastAsia="Times New Roman" w:hAnsi="Courier New" w:cs="Courier New"/>
          <w:sz w:val="18"/>
          <w:szCs w:val="18"/>
        </w:rPr>
        <w:t>AYD75260.1   --MEEDIAFVKDLVSKYLMDNDKLSRQKLAFLVQTEPRMLLMEGLKLLSLCIEVDSCNAN</w:t>
      </w:r>
      <w:r w:rsidRPr="0054211D">
        <w:rPr>
          <w:rFonts w:ascii="Courier New" w:eastAsia="Times New Roman" w:hAnsi="Courier New" w:cs="Courier New"/>
          <w:sz w:val="18"/>
          <w:szCs w:val="18"/>
        </w:rPr>
        <w:tab/>
      </w:r>
      <w:r w:rsidR="00212443">
        <w:rPr>
          <w:rFonts w:ascii="Courier New" w:eastAsia="Times New Roman" w:hAnsi="Courier New" w:cs="Courier New"/>
          <w:sz w:val="18"/>
          <w:szCs w:val="18"/>
        </w:rPr>
        <w:tab/>
      </w:r>
      <w:r w:rsidRPr="0054211D">
        <w:rPr>
          <w:rFonts w:ascii="Courier New" w:eastAsia="Times New Roman" w:hAnsi="Courier New" w:cs="Courier New"/>
          <w:sz w:val="18"/>
          <w:szCs w:val="18"/>
        </w:rPr>
        <w:t>58</w:t>
      </w:r>
    </w:p>
    <w:p w:rsidR="0054211D" w:rsidRPr="0054211D" w:rsidRDefault="0054211D" w:rsidP="0054211D">
      <w:p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54211D">
        <w:rPr>
          <w:rFonts w:ascii="Courier New" w:eastAsia="Times New Roman" w:hAnsi="Courier New" w:cs="Courier New"/>
          <w:sz w:val="18"/>
          <w:szCs w:val="18"/>
        </w:rPr>
        <w:t>UKY81280.1   --MEEDIAFVKDLVSKYLMDDDKLSRQKLAFLVQTEPRMLLMEGLKLLSLCIEVDSCNAN</w:t>
      </w:r>
      <w:r w:rsidRPr="0054211D">
        <w:rPr>
          <w:rFonts w:ascii="Courier New" w:eastAsia="Times New Roman" w:hAnsi="Courier New" w:cs="Courier New"/>
          <w:sz w:val="18"/>
          <w:szCs w:val="18"/>
        </w:rPr>
        <w:tab/>
      </w:r>
      <w:r w:rsidR="00212443">
        <w:rPr>
          <w:rFonts w:ascii="Courier New" w:eastAsia="Times New Roman" w:hAnsi="Courier New" w:cs="Courier New"/>
          <w:sz w:val="18"/>
          <w:szCs w:val="18"/>
        </w:rPr>
        <w:tab/>
      </w:r>
      <w:r w:rsidRPr="0054211D">
        <w:rPr>
          <w:rFonts w:ascii="Courier New" w:eastAsia="Times New Roman" w:hAnsi="Courier New" w:cs="Courier New"/>
          <w:sz w:val="18"/>
          <w:szCs w:val="18"/>
        </w:rPr>
        <w:t xml:space="preserve">58 </w:t>
      </w:r>
    </w:p>
    <w:p w:rsidR="000008E0" w:rsidRPr="00455F14" w:rsidRDefault="000008E0" w:rsidP="00455F14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The sequences must have equal aligned lengths.</w:t>
      </w:r>
    </w:p>
    <w:p w:rsidR="000008E0" w:rsidRPr="000008E0" w:rsidRDefault="000008E0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8E0" w:rsidRPr="00212443" w:rsidRDefault="000008E0" w:rsidP="00455F14">
      <w:pPr>
        <w:jc w:val="both"/>
        <w:rPr>
          <w:rFonts w:ascii="Nirmala UI" w:hAnsi="Nirmala UI" w:cs="Nirmala UI"/>
          <w:b/>
          <w:sz w:val="24"/>
          <w:szCs w:val="24"/>
        </w:rPr>
      </w:pPr>
      <w:r w:rsidRPr="00212443">
        <w:rPr>
          <w:rFonts w:ascii="Nirmala UI" w:hAnsi="Nirmala UI" w:cs="Nirmala UI"/>
          <w:b/>
          <w:sz w:val="24"/>
          <w:szCs w:val="24"/>
        </w:rPr>
        <w:t>3. Processing Steps</w:t>
      </w:r>
    </w:p>
    <w:p w:rsidR="000008E0" w:rsidRPr="00212443" w:rsidRDefault="000008E0" w:rsidP="00455F14">
      <w:pPr>
        <w:jc w:val="both"/>
        <w:rPr>
          <w:rFonts w:ascii="Nirmala UI" w:hAnsi="Nirmala UI" w:cs="Nirmala UI"/>
          <w:b/>
          <w:sz w:val="24"/>
          <w:szCs w:val="24"/>
        </w:rPr>
      </w:pPr>
      <w:r w:rsidRPr="00212443">
        <w:rPr>
          <w:rFonts w:ascii="Nirmala UI" w:hAnsi="Nirmala UI" w:cs="Nirmala UI"/>
          <w:b/>
          <w:sz w:val="24"/>
          <w:szCs w:val="24"/>
        </w:rPr>
        <w:t>Step 1: Load the alignment</w:t>
      </w:r>
    </w:p>
    <w:p w:rsidR="000008E0" w:rsidRPr="000008E0" w:rsidRDefault="000008E0" w:rsidP="00455F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Biopython</w:t>
      </w:r>
      <w:r w:rsidRPr="00000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F14">
        <w:rPr>
          <w:rFonts w:ascii="Courier New" w:eastAsia="Times New Roman" w:hAnsi="Courier New" w:cs="Courier New"/>
          <w:sz w:val="24"/>
          <w:szCs w:val="24"/>
        </w:rPr>
        <w:t>Bio.AlignIO</w:t>
      </w:r>
      <w:proofErr w:type="spellEnd"/>
      <w:r w:rsidRPr="00000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5F14">
        <w:rPr>
          <w:rFonts w:ascii="Nirmala UI" w:eastAsia="Times New Roman" w:hAnsi="Nirmala UI" w:cs="Nirmala UI"/>
          <w:sz w:val="24"/>
          <w:szCs w:val="24"/>
        </w:rPr>
        <w:t>is used to read the aligned FASTA</w:t>
      </w:r>
      <w:r w:rsidR="00DC1342" w:rsidRPr="00455F14">
        <w:rPr>
          <w:rFonts w:ascii="Nirmala UI" w:eastAsia="Times New Roman" w:hAnsi="Nirmala UI" w:cs="Nirmala UI"/>
          <w:sz w:val="24"/>
          <w:szCs w:val="24"/>
        </w:rPr>
        <w:t>/Clustal Omega</w:t>
      </w:r>
      <w:r w:rsidRPr="00455F14">
        <w:rPr>
          <w:rFonts w:ascii="Nirmala UI" w:eastAsia="Times New Roman" w:hAnsi="Nirmala UI" w:cs="Nirmala UI"/>
          <w:sz w:val="24"/>
          <w:szCs w:val="24"/>
        </w:rPr>
        <w:t xml:space="preserve"> file.</w:t>
      </w:r>
    </w:p>
    <w:p w:rsidR="000008E0" w:rsidRPr="00455F14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Conceptually:</w:t>
      </w:r>
    </w:p>
    <w:p w:rsidR="000008E0" w:rsidRPr="00455F14" w:rsidRDefault="000008E0" w:rsidP="00455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55F14">
        <w:rPr>
          <w:rFonts w:ascii="Courier New" w:eastAsia="Times New Roman" w:hAnsi="Courier New" w:cs="Courier New"/>
          <w:sz w:val="24"/>
          <w:szCs w:val="24"/>
        </w:rPr>
        <w:t xml:space="preserve">alignment = </w:t>
      </w:r>
      <w:proofErr w:type="spellStart"/>
      <w:r w:rsidRPr="00455F14">
        <w:rPr>
          <w:rFonts w:ascii="Courier New" w:eastAsia="Times New Roman" w:hAnsi="Courier New" w:cs="Courier New"/>
          <w:sz w:val="24"/>
          <w:szCs w:val="24"/>
        </w:rPr>
        <w:t>AlignIO.read</w:t>
      </w:r>
      <w:proofErr w:type="spellEnd"/>
      <w:r w:rsidRPr="00455F1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55F14">
        <w:rPr>
          <w:rFonts w:ascii="Courier New" w:eastAsia="Times New Roman" w:hAnsi="Courier New" w:cs="Courier New"/>
          <w:sz w:val="24"/>
          <w:szCs w:val="24"/>
        </w:rPr>
        <w:t>input_file</w:t>
      </w:r>
      <w:proofErr w:type="spellEnd"/>
      <w:r w:rsidRPr="00455F14">
        <w:rPr>
          <w:rFonts w:ascii="Courier New" w:eastAsia="Times New Roman" w:hAnsi="Courier New" w:cs="Courier New"/>
          <w:sz w:val="24"/>
          <w:szCs w:val="24"/>
        </w:rPr>
        <w:t>, "</w:t>
      </w:r>
      <w:proofErr w:type="spellStart"/>
      <w:r w:rsidR="00DC1342" w:rsidRPr="00455F14">
        <w:rPr>
          <w:rFonts w:ascii="Courier New" w:eastAsia="Times New Roman" w:hAnsi="Courier New" w:cs="Courier New"/>
          <w:sz w:val="24"/>
          <w:szCs w:val="24"/>
        </w:rPr>
        <w:t>clusta</w:t>
      </w:r>
      <w:proofErr w:type="spellEnd"/>
      <w:r w:rsidRPr="00455F14">
        <w:rPr>
          <w:rFonts w:ascii="Courier New" w:eastAsia="Times New Roman" w:hAnsi="Courier New" w:cs="Courier New"/>
          <w:sz w:val="24"/>
          <w:szCs w:val="24"/>
        </w:rPr>
        <w:t>")</w:t>
      </w:r>
    </w:p>
    <w:p w:rsidR="000008E0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455F14">
        <w:rPr>
          <w:rFonts w:ascii="Courier New" w:eastAsia="Times New Roman" w:hAnsi="Courier New" w:cs="Courier New"/>
          <w:sz w:val="24"/>
          <w:szCs w:val="24"/>
        </w:rPr>
        <w:t>Bio.AlignIO</w:t>
      </w:r>
      <w:proofErr w:type="spellEnd"/>
      <w:r w:rsidRPr="00455F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5F14">
        <w:rPr>
          <w:rFonts w:ascii="Nirmala UI" w:eastAsia="Times New Roman" w:hAnsi="Nirmala UI" w:cs="Nirmala UI"/>
          <w:sz w:val="24"/>
          <w:szCs w:val="24"/>
        </w:rPr>
        <w:t xml:space="preserve">is designed for reading multiple sequence alignments and supports </w:t>
      </w:r>
      <w:r w:rsidR="00DC1342" w:rsidRPr="00455F14">
        <w:rPr>
          <w:rFonts w:ascii="Nirmala UI" w:eastAsia="Times New Roman" w:hAnsi="Nirmala UI" w:cs="Nirmala UI"/>
          <w:sz w:val="24"/>
          <w:szCs w:val="24"/>
        </w:rPr>
        <w:t>Clustal Omega</w:t>
      </w:r>
      <w:r w:rsidRPr="00455F14">
        <w:rPr>
          <w:rFonts w:ascii="Nirmala UI" w:eastAsia="Times New Roman" w:hAnsi="Nirmala UI" w:cs="Nirmala UI"/>
          <w:sz w:val="24"/>
          <w:szCs w:val="24"/>
        </w:rPr>
        <w:t xml:space="preserve"> alignment input.</w:t>
      </w:r>
    </w:p>
    <w:p w:rsidR="00777CA4" w:rsidRPr="00455F14" w:rsidRDefault="00777CA4" w:rsidP="0000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8E0" w:rsidRPr="00DC1342" w:rsidRDefault="000008E0" w:rsidP="00DC1342">
      <w:pPr>
        <w:rPr>
          <w:rFonts w:ascii="Nirmala UI" w:hAnsi="Nirmala UI" w:cs="Nirmala UI"/>
          <w:b/>
          <w:sz w:val="24"/>
          <w:szCs w:val="24"/>
        </w:rPr>
      </w:pPr>
      <w:r w:rsidRPr="00DC1342">
        <w:rPr>
          <w:rFonts w:ascii="Nirmala UI" w:hAnsi="Nirmala UI" w:cs="Nirmala UI"/>
          <w:b/>
          <w:sz w:val="24"/>
          <w:szCs w:val="24"/>
        </w:rPr>
        <w:lastRenderedPageBreak/>
        <w:t>Step 2: Validate the alignment</w:t>
      </w:r>
    </w:p>
    <w:p w:rsidR="000008E0" w:rsidRPr="00455F14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The pipeline checks: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File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FASTA</w:t>
      </w:r>
      <w:r w:rsidR="006649B2" w:rsidRPr="006649B2">
        <w:rPr>
          <w:rFonts w:ascii="Courier New" w:eastAsia="Times New Roman" w:hAnsi="Courier New" w:cs="Courier New"/>
          <w:sz w:val="20"/>
          <w:szCs w:val="20"/>
        </w:rPr>
        <w:t xml:space="preserve"> or Clustal</w:t>
      </w:r>
      <w:r w:rsidRPr="000008E0">
        <w:rPr>
          <w:rFonts w:ascii="Courier New" w:eastAsia="Times New Roman" w:hAnsi="Courier New" w:cs="Courier New"/>
          <w:sz w:val="20"/>
          <w:szCs w:val="20"/>
        </w:rPr>
        <w:t>/alignment format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Number of sequences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Equal sequence lengths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Empty sequences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Duplicate identifiers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Allowed characters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Gap content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Gap-only columns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Sequence type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0008E0" w:rsidRPr="000008E0" w:rsidRDefault="000008E0" w:rsidP="006649B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Valid residue content</w:t>
      </w:r>
    </w:p>
    <w:p w:rsidR="000008E0" w:rsidRPr="000008E0" w:rsidRDefault="000008E0" w:rsidP="006649B2">
      <w:pP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8E0">
        <w:rPr>
          <w:rFonts w:ascii="Courier New" w:eastAsia="Times New Roman" w:hAnsi="Courier New" w:cs="Courier New"/>
          <w:sz w:val="24"/>
          <w:szCs w:val="24"/>
        </w:rPr>
        <w:t>Critical failures terminate the analysis</w:t>
      </w:r>
      <w:r w:rsidRPr="000008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F14" w:rsidRDefault="00455F14" w:rsidP="00777CA4">
      <w:pPr>
        <w:spacing w:after="0"/>
        <w:rPr>
          <w:rFonts w:ascii="Nirmala UI" w:hAnsi="Nirmala UI" w:cs="Nirmala UI"/>
          <w:b/>
          <w:sz w:val="24"/>
          <w:szCs w:val="24"/>
        </w:rPr>
      </w:pPr>
    </w:p>
    <w:p w:rsidR="000008E0" w:rsidRPr="00455F14" w:rsidRDefault="000008E0" w:rsidP="00455F14">
      <w:pPr>
        <w:rPr>
          <w:rFonts w:ascii="Nirmala UI" w:hAnsi="Nirmala UI" w:cs="Nirmala UI"/>
          <w:b/>
          <w:sz w:val="24"/>
          <w:szCs w:val="24"/>
        </w:rPr>
      </w:pPr>
      <w:r w:rsidRPr="00455F14">
        <w:rPr>
          <w:rFonts w:ascii="Nirmala UI" w:hAnsi="Nirmala UI" w:cs="Nirmala UI"/>
          <w:b/>
          <w:sz w:val="24"/>
          <w:szCs w:val="24"/>
        </w:rPr>
        <w:t>Step 3: Determine sequence type</w:t>
      </w:r>
    </w:p>
    <w:p w:rsidR="000008E0" w:rsidRPr="00455F14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The pipeline can use:</w:t>
      </w:r>
    </w:p>
    <w:p w:rsidR="000008E0" w:rsidRPr="000008E0" w:rsidRDefault="000008E0" w:rsidP="00923A0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08E0">
        <w:rPr>
          <w:rFonts w:ascii="Courier New" w:eastAsia="Times New Roman" w:hAnsi="Courier New" w:cs="Courier New"/>
          <w:sz w:val="24"/>
          <w:szCs w:val="24"/>
        </w:rPr>
        <w:t>auto</w:t>
      </w:r>
    </w:p>
    <w:p w:rsidR="000008E0" w:rsidRPr="000008E0" w:rsidRDefault="000008E0" w:rsidP="00923A0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08E0">
        <w:rPr>
          <w:rFonts w:ascii="Courier New" w:eastAsia="Times New Roman" w:hAnsi="Courier New" w:cs="Courier New"/>
          <w:sz w:val="24"/>
          <w:szCs w:val="24"/>
        </w:rPr>
        <w:t>protein</w:t>
      </w:r>
    </w:p>
    <w:p w:rsidR="000008E0" w:rsidRPr="000008E0" w:rsidRDefault="000008E0" w:rsidP="00923A0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08E0">
        <w:rPr>
          <w:rFonts w:ascii="Courier New" w:eastAsia="Times New Roman" w:hAnsi="Courier New" w:cs="Courier New"/>
          <w:sz w:val="24"/>
          <w:szCs w:val="24"/>
        </w:rPr>
        <w:t>nucleotide</w:t>
      </w:r>
    </w:p>
    <w:p w:rsidR="000008E0" w:rsidRPr="00455F14" w:rsidRDefault="000008E0" w:rsidP="00455F14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For rigorous publication analyses, explicitly specifying the sequence type is recommended.</w:t>
      </w:r>
    </w:p>
    <w:p w:rsidR="000008E0" w:rsidRPr="00455F14" w:rsidRDefault="000008E0" w:rsidP="00455F14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Example:</w:t>
      </w:r>
    </w:p>
    <w:p w:rsidR="000008E0" w:rsidRPr="000008E0" w:rsidRDefault="000008E0" w:rsidP="00923A0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008E0">
        <w:rPr>
          <w:rFonts w:ascii="Courier New" w:eastAsia="Times New Roman" w:hAnsi="Courier New" w:cs="Courier New"/>
          <w:color w:val="00B050"/>
          <w:sz w:val="24"/>
          <w:szCs w:val="24"/>
        </w:rPr>
        <w:t xml:space="preserve">--type </w:t>
      </w:r>
      <w:r w:rsidRPr="000008E0">
        <w:rPr>
          <w:rFonts w:ascii="Courier New" w:eastAsia="Times New Roman" w:hAnsi="Courier New" w:cs="Courier New"/>
          <w:sz w:val="24"/>
          <w:szCs w:val="24"/>
        </w:rPr>
        <w:t>protein</w:t>
      </w:r>
    </w:p>
    <w:p w:rsidR="000008E0" w:rsidRPr="000008E0" w:rsidRDefault="000008E0" w:rsidP="00923A0E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5F14" w:rsidRDefault="00455F14" w:rsidP="00455F14">
      <w:pPr>
        <w:rPr>
          <w:rFonts w:ascii="Nirmala UI" w:hAnsi="Nirmala UI" w:cs="Nirmala UI"/>
          <w:b/>
          <w:sz w:val="24"/>
          <w:szCs w:val="24"/>
        </w:rPr>
      </w:pPr>
    </w:p>
    <w:p w:rsidR="00455F14" w:rsidRDefault="00455F14" w:rsidP="00455F14">
      <w:pPr>
        <w:rPr>
          <w:rFonts w:ascii="Nirmala UI" w:hAnsi="Nirmala UI" w:cs="Nirmala UI"/>
          <w:b/>
          <w:sz w:val="24"/>
          <w:szCs w:val="24"/>
        </w:rPr>
      </w:pPr>
    </w:p>
    <w:p w:rsidR="00252E95" w:rsidRDefault="00252E95" w:rsidP="00455F14">
      <w:pPr>
        <w:rPr>
          <w:rFonts w:ascii="Nirmala UI" w:hAnsi="Nirmala UI" w:cs="Nirmala UI"/>
          <w:b/>
          <w:sz w:val="24"/>
          <w:szCs w:val="24"/>
        </w:rPr>
      </w:pPr>
    </w:p>
    <w:p w:rsidR="000008E0" w:rsidRPr="00455F14" w:rsidRDefault="000008E0" w:rsidP="00455F14">
      <w:pPr>
        <w:rPr>
          <w:rFonts w:ascii="Nirmala UI" w:hAnsi="Nirmala UI" w:cs="Nirmala UI"/>
          <w:b/>
          <w:sz w:val="24"/>
          <w:szCs w:val="24"/>
        </w:rPr>
      </w:pPr>
      <w:r w:rsidRPr="00455F14">
        <w:rPr>
          <w:rFonts w:ascii="Nirmala UI" w:hAnsi="Nirmala UI" w:cs="Nirmala UI"/>
          <w:b/>
          <w:sz w:val="24"/>
          <w:szCs w:val="24"/>
        </w:rPr>
        <w:lastRenderedPageBreak/>
        <w:t>Step 4: Extract each alignment column</w:t>
      </w:r>
    </w:p>
    <w:p w:rsidR="000008E0" w:rsidRPr="00455F14" w:rsidRDefault="000008E0" w:rsidP="00455F14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For every position:</w:t>
      </w:r>
    </w:p>
    <w:p w:rsidR="000008E0" w:rsidRPr="00455F14" w:rsidRDefault="000008E0" w:rsidP="00455F1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55F14">
        <w:rPr>
          <w:rFonts w:ascii="Courier New" w:eastAsia="Times New Roman" w:hAnsi="Courier New" w:cs="Courier New"/>
          <w:sz w:val="24"/>
          <w:szCs w:val="24"/>
        </w:rPr>
        <w:t>column = alignment</w:t>
      </w:r>
      <w:proofErr w:type="gramStart"/>
      <w:r w:rsidRPr="00455F14">
        <w:rPr>
          <w:rFonts w:ascii="Courier New" w:eastAsia="Times New Roman" w:hAnsi="Courier New" w:cs="Courier New"/>
          <w:sz w:val="24"/>
          <w:szCs w:val="24"/>
        </w:rPr>
        <w:t>[:,</w:t>
      </w:r>
      <w:proofErr w:type="gramEnd"/>
      <w:r w:rsidRPr="00455F14">
        <w:rPr>
          <w:rFonts w:ascii="Courier New" w:eastAsia="Times New Roman" w:hAnsi="Courier New" w:cs="Courier New"/>
          <w:sz w:val="24"/>
          <w:szCs w:val="24"/>
        </w:rPr>
        <w:t xml:space="preserve"> position]</w:t>
      </w:r>
    </w:p>
    <w:p w:rsidR="000008E0" w:rsidRPr="00455F14" w:rsidRDefault="000008E0" w:rsidP="00455F14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Each column represents the homologous residue state across the aligned sequences.</w:t>
      </w:r>
    </w:p>
    <w:p w:rsidR="000008E0" w:rsidRPr="000008E0" w:rsidRDefault="000008E0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8E0" w:rsidRPr="00455F14" w:rsidRDefault="000008E0" w:rsidP="00455F14">
      <w:pPr>
        <w:rPr>
          <w:rFonts w:ascii="Nirmala UI" w:hAnsi="Nirmala UI" w:cs="Nirmala UI"/>
          <w:b/>
          <w:sz w:val="24"/>
          <w:szCs w:val="24"/>
        </w:rPr>
      </w:pPr>
      <w:r w:rsidRPr="00455F14">
        <w:rPr>
          <w:rFonts w:ascii="Nirmala UI" w:hAnsi="Nirmala UI" w:cs="Nirmala UI"/>
          <w:b/>
          <w:sz w:val="24"/>
          <w:szCs w:val="24"/>
        </w:rPr>
        <w:t>Step 5: Remove gaps and excluded characters</w:t>
      </w:r>
    </w:p>
    <w:p w:rsidR="000008E0" w:rsidRPr="00455F14" w:rsidRDefault="000008E0" w:rsidP="00455F14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Gaps such as:</w:t>
      </w:r>
    </w:p>
    <w:p w:rsidR="000008E0" w:rsidRPr="00455F14" w:rsidRDefault="000008E0" w:rsidP="00455F1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55F14">
        <w:rPr>
          <w:rFonts w:ascii="Courier New" w:eastAsia="Times New Roman" w:hAnsi="Courier New" w:cs="Courier New"/>
          <w:sz w:val="24"/>
          <w:szCs w:val="24"/>
        </w:rPr>
        <w:t>-</w:t>
      </w:r>
    </w:p>
    <w:p w:rsidR="000008E0" w:rsidRPr="00455F14" w:rsidRDefault="000008E0" w:rsidP="00455F1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55F14">
        <w:rPr>
          <w:rFonts w:ascii="Courier New" w:eastAsia="Times New Roman" w:hAnsi="Courier New" w:cs="Courier New"/>
          <w:sz w:val="24"/>
          <w:szCs w:val="24"/>
        </w:rPr>
        <w:t>?</w:t>
      </w:r>
    </w:p>
    <w:p w:rsidR="000008E0" w:rsidRPr="00455F14" w:rsidRDefault="000008E0" w:rsidP="00455F1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55F14">
        <w:rPr>
          <w:rFonts w:ascii="Courier New" w:eastAsia="Times New Roman" w:hAnsi="Courier New" w:cs="Courier New"/>
          <w:sz w:val="24"/>
          <w:szCs w:val="24"/>
        </w:rPr>
        <w:t>.</w:t>
      </w:r>
    </w:p>
    <w:p w:rsidR="000008E0" w:rsidRPr="00455F14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are excluded from the entropy calculation.</w:t>
      </w:r>
    </w:p>
    <w:p w:rsidR="000008E0" w:rsidRPr="00455F14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Non-canonical residues are also excluded according to the sequence type.</w:t>
      </w:r>
    </w:p>
    <w:p w:rsidR="000008E0" w:rsidRPr="000008E0" w:rsidRDefault="000008E0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8E0" w:rsidRPr="00455F14" w:rsidRDefault="000008E0" w:rsidP="00455F14">
      <w:pPr>
        <w:rPr>
          <w:rFonts w:ascii="Nirmala UI" w:hAnsi="Nirmala UI" w:cs="Nirmala UI"/>
          <w:b/>
          <w:sz w:val="24"/>
          <w:szCs w:val="24"/>
        </w:rPr>
      </w:pPr>
      <w:r w:rsidRPr="00455F14">
        <w:rPr>
          <w:rFonts w:ascii="Nirmala UI" w:hAnsi="Nirmala UI" w:cs="Nirmala UI"/>
          <w:b/>
          <w:sz w:val="24"/>
          <w:szCs w:val="24"/>
        </w:rPr>
        <w:t>Step 6: Count residue frequencies</w:t>
      </w:r>
    </w:p>
    <w:p w:rsidR="000008E0" w:rsidRPr="00455F14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For example:</w:t>
      </w:r>
    </w:p>
    <w:p w:rsidR="000008E0" w:rsidRPr="00455F14" w:rsidRDefault="000008E0" w:rsidP="00455F1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455F14">
        <w:rPr>
          <w:rFonts w:ascii="Courier New" w:eastAsia="Times New Roman" w:hAnsi="Courier New" w:cs="Courier New"/>
          <w:sz w:val="24"/>
          <w:szCs w:val="24"/>
        </w:rPr>
        <w:t>A</w:t>
      </w:r>
      <w:proofErr w:type="gramEnd"/>
      <w:r w:rsidRPr="00455F1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455F14">
        <w:rPr>
          <w:rFonts w:ascii="Courier New" w:eastAsia="Times New Roman" w:hAnsi="Courier New" w:cs="Courier New"/>
          <w:sz w:val="24"/>
          <w:szCs w:val="24"/>
        </w:rPr>
        <w:t>A</w:t>
      </w:r>
      <w:proofErr w:type="spellEnd"/>
      <w:r w:rsidRPr="00455F1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455F14">
        <w:rPr>
          <w:rFonts w:ascii="Courier New" w:eastAsia="Times New Roman" w:hAnsi="Courier New" w:cs="Courier New"/>
          <w:sz w:val="24"/>
          <w:szCs w:val="24"/>
        </w:rPr>
        <w:t>A</w:t>
      </w:r>
      <w:proofErr w:type="spellEnd"/>
      <w:r w:rsidRPr="00455F14">
        <w:rPr>
          <w:rFonts w:ascii="Courier New" w:eastAsia="Times New Roman" w:hAnsi="Courier New" w:cs="Courier New"/>
          <w:sz w:val="24"/>
          <w:szCs w:val="24"/>
        </w:rPr>
        <w:t xml:space="preserve"> V </w:t>
      </w:r>
      <w:proofErr w:type="spellStart"/>
      <w:r w:rsidRPr="00455F14">
        <w:rPr>
          <w:rFonts w:ascii="Courier New" w:eastAsia="Times New Roman" w:hAnsi="Courier New" w:cs="Courier New"/>
          <w:sz w:val="24"/>
          <w:szCs w:val="24"/>
        </w:rPr>
        <w:t>V</w:t>
      </w:r>
      <w:proofErr w:type="spellEnd"/>
      <w:r w:rsidRPr="00455F14">
        <w:rPr>
          <w:rFonts w:ascii="Courier New" w:eastAsia="Times New Roman" w:hAnsi="Courier New" w:cs="Courier New"/>
          <w:sz w:val="24"/>
          <w:szCs w:val="24"/>
        </w:rPr>
        <w:t xml:space="preserve"> L</w:t>
      </w:r>
    </w:p>
    <w:p w:rsidR="000008E0" w:rsidRPr="000008E0" w:rsidRDefault="000008E0" w:rsidP="0000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8E0">
        <w:rPr>
          <w:rFonts w:ascii="Times New Roman" w:eastAsia="Times New Roman" w:hAnsi="Times New Roman" w:cs="Times New Roman"/>
          <w:sz w:val="24"/>
          <w:szCs w:val="24"/>
        </w:rPr>
        <w:t>becomes:</w:t>
      </w:r>
    </w:p>
    <w:p w:rsidR="000008E0" w:rsidRPr="00455F14" w:rsidRDefault="000008E0" w:rsidP="00455F1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55F14">
        <w:rPr>
          <w:rFonts w:ascii="Courier New" w:eastAsia="Times New Roman" w:hAnsi="Courier New" w:cs="Courier New"/>
          <w:sz w:val="24"/>
          <w:szCs w:val="24"/>
        </w:rPr>
        <w:t>A = 3</w:t>
      </w:r>
    </w:p>
    <w:p w:rsidR="000008E0" w:rsidRPr="00455F14" w:rsidRDefault="000008E0" w:rsidP="00455F1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55F14">
        <w:rPr>
          <w:rFonts w:ascii="Courier New" w:eastAsia="Times New Roman" w:hAnsi="Courier New" w:cs="Courier New"/>
          <w:sz w:val="24"/>
          <w:szCs w:val="24"/>
        </w:rPr>
        <w:t>V = 2</w:t>
      </w:r>
    </w:p>
    <w:p w:rsidR="000008E0" w:rsidRPr="00455F14" w:rsidRDefault="000008E0" w:rsidP="00455F1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55F14">
        <w:rPr>
          <w:rFonts w:ascii="Courier New" w:eastAsia="Times New Roman" w:hAnsi="Courier New" w:cs="Courier New"/>
          <w:sz w:val="24"/>
          <w:szCs w:val="24"/>
        </w:rPr>
        <w:t>L = 1</w:t>
      </w:r>
    </w:p>
    <w:p w:rsidR="000008E0" w:rsidRPr="00455F14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55F14">
        <w:rPr>
          <w:rFonts w:ascii="Nirmala UI" w:eastAsia="Times New Roman" w:hAnsi="Nirmala UI" w:cs="Nirmala UI"/>
          <w:sz w:val="24"/>
          <w:szCs w:val="24"/>
        </w:rPr>
        <w:t>Total valid residues:</w:t>
      </w:r>
    </w:p>
    <w:p w:rsidR="000008E0" w:rsidRPr="00A6247F" w:rsidRDefault="000008E0" w:rsidP="00A6247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6247F">
        <w:rPr>
          <w:rFonts w:ascii="Courier New" w:eastAsia="Times New Roman" w:hAnsi="Courier New" w:cs="Courier New"/>
          <w:sz w:val="24"/>
          <w:szCs w:val="24"/>
        </w:rPr>
        <w:t>6</w:t>
      </w:r>
    </w:p>
    <w:p w:rsidR="000008E0" w:rsidRPr="00A6247F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A6247F">
        <w:rPr>
          <w:rFonts w:ascii="Nirmala UI" w:eastAsia="Times New Roman" w:hAnsi="Nirmala UI" w:cs="Nirmala UI"/>
          <w:sz w:val="24"/>
          <w:szCs w:val="24"/>
        </w:rPr>
        <w:t>Frequencies:</w:t>
      </w:r>
    </w:p>
    <w:p w:rsidR="000008E0" w:rsidRPr="00A6247F" w:rsidRDefault="000008E0" w:rsidP="00A6247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6247F">
        <w:rPr>
          <w:rFonts w:ascii="Courier New" w:eastAsia="Times New Roman" w:hAnsi="Courier New" w:cs="Courier New"/>
          <w:sz w:val="24"/>
          <w:szCs w:val="24"/>
        </w:rPr>
        <w:t>A = 3/6</w:t>
      </w:r>
    </w:p>
    <w:p w:rsidR="000008E0" w:rsidRPr="00A6247F" w:rsidRDefault="000008E0" w:rsidP="00A6247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6247F">
        <w:rPr>
          <w:rFonts w:ascii="Courier New" w:eastAsia="Times New Roman" w:hAnsi="Courier New" w:cs="Courier New"/>
          <w:sz w:val="24"/>
          <w:szCs w:val="24"/>
        </w:rPr>
        <w:t>V = 2/6</w:t>
      </w:r>
    </w:p>
    <w:p w:rsidR="000008E0" w:rsidRPr="00A6247F" w:rsidRDefault="000008E0" w:rsidP="00A6247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6247F">
        <w:rPr>
          <w:rFonts w:ascii="Courier New" w:eastAsia="Times New Roman" w:hAnsi="Courier New" w:cs="Courier New"/>
          <w:sz w:val="24"/>
          <w:szCs w:val="24"/>
        </w:rPr>
        <w:t>L = 1/6</w:t>
      </w:r>
    </w:p>
    <w:p w:rsidR="000008E0" w:rsidRPr="000008E0" w:rsidRDefault="000008E0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8E0" w:rsidRPr="00A6247F" w:rsidRDefault="000008E0" w:rsidP="00A6247F">
      <w:pPr>
        <w:rPr>
          <w:rFonts w:ascii="Nirmala UI" w:hAnsi="Nirmala UI" w:cs="Nirmala UI"/>
          <w:b/>
          <w:sz w:val="24"/>
          <w:szCs w:val="24"/>
        </w:rPr>
      </w:pPr>
      <w:r w:rsidRPr="00A6247F">
        <w:rPr>
          <w:rFonts w:ascii="Nirmala UI" w:hAnsi="Nirmala UI" w:cs="Nirmala UI"/>
          <w:b/>
          <w:sz w:val="24"/>
          <w:szCs w:val="24"/>
        </w:rPr>
        <w:lastRenderedPageBreak/>
        <w:t>Step 7: Calculate entropy</w:t>
      </w:r>
    </w:p>
    <w:p w:rsidR="000008E0" w:rsidRPr="00A6247F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A6247F">
        <w:rPr>
          <w:rFonts w:ascii="Nirmala UI" w:eastAsia="Times New Roman" w:hAnsi="Nirmala UI" w:cs="Nirmala UI"/>
          <w:sz w:val="24"/>
          <w:szCs w:val="24"/>
        </w:rPr>
        <w:t>For every observed residue:</w:t>
      </w:r>
    </w:p>
    <w:p w:rsidR="000008E0" w:rsidRPr="00A6247F" w:rsidRDefault="000008E0" w:rsidP="00A6247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6247F">
        <w:rPr>
          <w:rFonts w:ascii="Courier New" w:eastAsia="Times New Roman" w:hAnsi="Courier New" w:cs="Courier New"/>
          <w:sz w:val="24"/>
          <w:szCs w:val="24"/>
        </w:rPr>
        <w:t>H = -Σ p × log2(p)</w:t>
      </w:r>
    </w:p>
    <w:p w:rsidR="000008E0" w:rsidRPr="00A6247F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A6247F">
        <w:rPr>
          <w:rFonts w:ascii="Nirmala UI" w:eastAsia="Times New Roman" w:hAnsi="Nirmala UI" w:cs="Nirmala UI"/>
          <w:sz w:val="24"/>
          <w:szCs w:val="24"/>
        </w:rPr>
        <w:t>Pseudocode:</w:t>
      </w:r>
    </w:p>
    <w:p w:rsidR="000008E0" w:rsidRPr="00A6247F" w:rsidRDefault="000008E0" w:rsidP="00A6247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6247F">
        <w:rPr>
          <w:rFonts w:ascii="Courier New" w:eastAsia="Times New Roman" w:hAnsi="Courier New" w:cs="Courier New"/>
          <w:sz w:val="24"/>
          <w:szCs w:val="24"/>
        </w:rPr>
        <w:t>entropy = 0</w:t>
      </w:r>
    </w:p>
    <w:p w:rsidR="000008E0" w:rsidRPr="00A6247F" w:rsidRDefault="000008E0" w:rsidP="00A6247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008E0" w:rsidRPr="00A6247F" w:rsidRDefault="000008E0" w:rsidP="00A6247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6247F">
        <w:rPr>
          <w:rFonts w:ascii="Courier New" w:eastAsia="Times New Roman" w:hAnsi="Courier New" w:cs="Courier New"/>
          <w:sz w:val="24"/>
          <w:szCs w:val="24"/>
        </w:rPr>
        <w:t>for each residue:</w:t>
      </w:r>
    </w:p>
    <w:p w:rsidR="000008E0" w:rsidRDefault="000008E0" w:rsidP="00A6247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6247F">
        <w:rPr>
          <w:rFonts w:ascii="Courier New" w:eastAsia="Times New Roman" w:hAnsi="Courier New" w:cs="Courier New"/>
          <w:sz w:val="24"/>
          <w:szCs w:val="24"/>
        </w:rPr>
        <w:t xml:space="preserve">    p = </w:t>
      </w:r>
      <w:proofErr w:type="spellStart"/>
      <w:r w:rsidRPr="00A6247F">
        <w:rPr>
          <w:rFonts w:ascii="Courier New" w:eastAsia="Times New Roman" w:hAnsi="Courier New" w:cs="Courier New"/>
          <w:sz w:val="24"/>
          <w:szCs w:val="24"/>
        </w:rPr>
        <w:t>residue_count</w:t>
      </w:r>
      <w:proofErr w:type="spellEnd"/>
      <w:r w:rsidRPr="00A6247F">
        <w:rPr>
          <w:rFonts w:ascii="Courier New" w:eastAsia="Times New Roman" w:hAnsi="Courier New" w:cs="Courier New"/>
          <w:sz w:val="24"/>
          <w:szCs w:val="24"/>
        </w:rPr>
        <w:t xml:space="preserve"> / </w:t>
      </w:r>
      <w:proofErr w:type="spellStart"/>
      <w:r w:rsidRPr="00A6247F">
        <w:rPr>
          <w:rFonts w:ascii="Courier New" w:eastAsia="Times New Roman" w:hAnsi="Courier New" w:cs="Courier New"/>
          <w:sz w:val="24"/>
          <w:szCs w:val="24"/>
        </w:rPr>
        <w:t>total_valid_residues</w:t>
      </w:r>
      <w:proofErr w:type="spellEnd"/>
    </w:p>
    <w:p w:rsidR="00A6247F" w:rsidRPr="00A6247F" w:rsidRDefault="00A6247F" w:rsidP="00A6247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008E0" w:rsidRPr="00A6247F" w:rsidRDefault="000008E0" w:rsidP="00A6247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6247F">
        <w:rPr>
          <w:rFonts w:ascii="Courier New" w:eastAsia="Times New Roman" w:hAnsi="Courier New" w:cs="Courier New"/>
          <w:sz w:val="24"/>
          <w:szCs w:val="24"/>
        </w:rPr>
        <w:t xml:space="preserve">    entropy -= p * log2(p)</w:t>
      </w:r>
    </w:p>
    <w:p w:rsidR="000008E0" w:rsidRPr="000008E0" w:rsidRDefault="000008E0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8E0" w:rsidRPr="00A6247F" w:rsidRDefault="000008E0" w:rsidP="00A6247F">
      <w:pPr>
        <w:rPr>
          <w:rFonts w:ascii="Nirmala UI" w:hAnsi="Nirmala UI" w:cs="Nirmala UI"/>
          <w:b/>
          <w:sz w:val="24"/>
          <w:szCs w:val="24"/>
        </w:rPr>
      </w:pPr>
      <w:r w:rsidRPr="00A6247F">
        <w:rPr>
          <w:rFonts w:ascii="Nirmala UI" w:hAnsi="Nirmala UI" w:cs="Nirmala UI"/>
          <w:b/>
          <w:sz w:val="24"/>
          <w:szCs w:val="24"/>
        </w:rPr>
        <w:t>Step 8: Calculate conservation</w:t>
      </w:r>
    </w:p>
    <w:p w:rsidR="000008E0" w:rsidRPr="00A6247F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A6247F">
        <w:rPr>
          <w:rFonts w:ascii="Nirmala UI" w:eastAsia="Times New Roman" w:hAnsi="Nirmala UI" w:cs="Nirmala UI"/>
          <w:sz w:val="24"/>
          <w:szCs w:val="24"/>
        </w:rPr>
        <w:t>The most frequent residue is identified.</w:t>
      </w:r>
    </w:p>
    <w:p w:rsidR="000008E0" w:rsidRPr="00A6247F" w:rsidRDefault="000008E0" w:rsidP="00A6247F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A6247F">
        <w:rPr>
          <w:rFonts w:ascii="Nirmala UI" w:eastAsia="Times New Roman" w:hAnsi="Nirmala UI" w:cs="Nirmala UI"/>
          <w:sz w:val="24"/>
          <w:szCs w:val="24"/>
        </w:rPr>
        <w:t>For example:</w:t>
      </w:r>
    </w:p>
    <w:p w:rsidR="000008E0" w:rsidRPr="00A6247F" w:rsidRDefault="000008E0" w:rsidP="00A6247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6247F">
        <w:rPr>
          <w:rFonts w:ascii="Courier New" w:eastAsia="Times New Roman" w:hAnsi="Courier New" w:cs="Courier New"/>
          <w:sz w:val="24"/>
          <w:szCs w:val="24"/>
        </w:rPr>
        <w:t>A</w:t>
      </w:r>
      <w:proofErr w:type="gramEnd"/>
      <w:r w:rsidRPr="00A6247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6247F">
        <w:rPr>
          <w:rFonts w:ascii="Courier New" w:eastAsia="Times New Roman" w:hAnsi="Courier New" w:cs="Courier New"/>
          <w:sz w:val="24"/>
          <w:szCs w:val="24"/>
        </w:rPr>
        <w:t>A</w:t>
      </w:r>
      <w:proofErr w:type="spellEnd"/>
      <w:r w:rsidRPr="00A6247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6247F">
        <w:rPr>
          <w:rFonts w:ascii="Courier New" w:eastAsia="Times New Roman" w:hAnsi="Courier New" w:cs="Courier New"/>
          <w:sz w:val="24"/>
          <w:szCs w:val="24"/>
        </w:rPr>
        <w:t>A</w:t>
      </w:r>
      <w:proofErr w:type="spellEnd"/>
      <w:r w:rsidRPr="00A6247F">
        <w:rPr>
          <w:rFonts w:ascii="Courier New" w:eastAsia="Times New Roman" w:hAnsi="Courier New" w:cs="Courier New"/>
          <w:sz w:val="24"/>
          <w:szCs w:val="24"/>
        </w:rPr>
        <w:t xml:space="preserve"> V </w:t>
      </w:r>
      <w:proofErr w:type="spellStart"/>
      <w:r w:rsidRPr="00A6247F">
        <w:rPr>
          <w:rFonts w:ascii="Courier New" w:eastAsia="Times New Roman" w:hAnsi="Courier New" w:cs="Courier New"/>
          <w:sz w:val="24"/>
          <w:szCs w:val="24"/>
        </w:rPr>
        <w:t>V</w:t>
      </w:r>
      <w:proofErr w:type="spellEnd"/>
      <w:r w:rsidRPr="00A6247F">
        <w:rPr>
          <w:rFonts w:ascii="Courier New" w:eastAsia="Times New Roman" w:hAnsi="Courier New" w:cs="Courier New"/>
          <w:sz w:val="24"/>
          <w:szCs w:val="24"/>
        </w:rPr>
        <w:t xml:space="preserve"> L</w:t>
      </w:r>
    </w:p>
    <w:p w:rsidR="000008E0" w:rsidRPr="00A6247F" w:rsidRDefault="000008E0" w:rsidP="004A4172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A6247F">
        <w:rPr>
          <w:rFonts w:ascii="Nirmala UI" w:eastAsia="Times New Roman" w:hAnsi="Nirmala UI" w:cs="Nirmala UI"/>
          <w:sz w:val="24"/>
          <w:szCs w:val="24"/>
        </w:rPr>
        <w:t>The dominant residue is A.</w:t>
      </w:r>
    </w:p>
    <w:p w:rsidR="000008E0" w:rsidRPr="00A6247F" w:rsidRDefault="000008E0" w:rsidP="004A4172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A6247F">
        <w:rPr>
          <w:rFonts w:ascii="Nirmala UI" w:eastAsia="Times New Roman" w:hAnsi="Nirmala UI" w:cs="Nirmala UI"/>
          <w:sz w:val="24"/>
          <w:szCs w:val="24"/>
        </w:rPr>
        <w:t>Conservation is calculated as:</w:t>
      </w:r>
    </w:p>
    <w:p w:rsidR="00A6247F" w:rsidRPr="004A4172" w:rsidRDefault="004A4172" w:rsidP="000008E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Cj=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count of most common residue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number of valid residues</m:t>
              </m:r>
            </m:den>
          </m:f>
        </m:oMath>
      </m:oMathPara>
    </w:p>
    <w:p w:rsidR="00A6247F" w:rsidRDefault="00A6247F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8E0" w:rsidRPr="004A4172" w:rsidRDefault="000008E0" w:rsidP="00777CA4">
      <w:pPr>
        <w:spacing w:before="100" w:beforeAutospacing="1" w:after="0" w:line="240" w:lineRule="auto"/>
        <w:rPr>
          <w:rFonts w:ascii="Nirmala UI" w:eastAsia="Times New Roman" w:hAnsi="Nirmala UI" w:cs="Nirmala UI"/>
          <w:sz w:val="24"/>
          <w:szCs w:val="24"/>
        </w:rPr>
      </w:pPr>
      <w:r w:rsidRPr="004A4172">
        <w:rPr>
          <w:rFonts w:ascii="Nirmala UI" w:eastAsia="Times New Roman" w:hAnsi="Nirmala UI" w:cs="Nirmala UI"/>
          <w:sz w:val="24"/>
          <w:szCs w:val="24"/>
        </w:rPr>
        <w:t>Thus:</w:t>
      </w:r>
    </w:p>
    <w:p w:rsidR="000008E0" w:rsidRPr="000008E0" w:rsidRDefault="000008E0" w:rsidP="004A417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4172">
        <w:rPr>
          <w:rFonts w:ascii="Times New Roman" w:eastAsia="Times New Roman" w:hAnsi="Times New Roman" w:cs="Times New Roman"/>
          <w:i/>
          <w:sz w:val="24"/>
          <w:szCs w:val="24"/>
        </w:rPr>
        <w:t>Cj</w:t>
      </w:r>
      <w:proofErr w:type="spellEnd"/>
      <w:r w:rsidR="004A41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008E0">
        <w:rPr>
          <w:rFonts w:ascii="Times New Roman" w:eastAsia="Times New Roman" w:hAnsi="Times New Roman" w:cs="Times New Roman"/>
          <w:sz w:val="24"/>
          <w:szCs w:val="24"/>
        </w:rPr>
        <w:t>=</w:t>
      </w:r>
      <w:r w:rsidR="004A41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08E0">
        <w:rPr>
          <w:rFonts w:ascii="Times New Roman" w:eastAsia="Times New Roman" w:hAnsi="Times New Roman" w:cs="Times New Roman"/>
          <w:sz w:val="24"/>
          <w:szCs w:val="24"/>
        </w:rPr>
        <w:t>3/6</w:t>
      </w:r>
      <w:r w:rsidR="004A41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08E0">
        <w:rPr>
          <w:rFonts w:ascii="Times New Roman" w:eastAsia="Times New Roman" w:hAnsi="Times New Roman" w:cs="Times New Roman"/>
          <w:sz w:val="24"/>
          <w:szCs w:val="24"/>
        </w:rPr>
        <w:t>=</w:t>
      </w:r>
      <w:r w:rsidR="004A41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08E0">
        <w:rPr>
          <w:rFonts w:ascii="Times New Roman" w:eastAsia="Times New Roman" w:hAnsi="Times New Roman" w:cs="Times New Roman"/>
          <w:sz w:val="24"/>
          <w:szCs w:val="24"/>
        </w:rPr>
        <w:t>0.</w:t>
      </w:r>
      <w:r w:rsidR="004A4172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000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08E0" w:rsidRPr="000008E0" w:rsidRDefault="000008E0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172" w:rsidRDefault="004A4172" w:rsidP="00777CA4">
      <w:pPr>
        <w:spacing w:after="0"/>
        <w:rPr>
          <w:rFonts w:ascii="Nirmala UI" w:hAnsi="Nirmala UI" w:cs="Nirmala UI"/>
          <w:b/>
          <w:sz w:val="24"/>
          <w:szCs w:val="24"/>
        </w:rPr>
      </w:pPr>
    </w:p>
    <w:p w:rsidR="000008E0" w:rsidRPr="004A4172" w:rsidRDefault="000008E0" w:rsidP="004A4172">
      <w:pPr>
        <w:jc w:val="both"/>
        <w:rPr>
          <w:rFonts w:ascii="Nirmala UI" w:hAnsi="Nirmala UI" w:cs="Nirmala UI"/>
          <w:b/>
          <w:sz w:val="24"/>
          <w:szCs w:val="24"/>
        </w:rPr>
      </w:pPr>
      <w:r w:rsidRPr="004A4172">
        <w:rPr>
          <w:rFonts w:ascii="Nirmala UI" w:hAnsi="Nirmala UI" w:cs="Nirmala UI"/>
          <w:b/>
          <w:sz w:val="24"/>
          <w:szCs w:val="24"/>
        </w:rPr>
        <w:t>Step 9: Calculate gap percentage</w:t>
      </w:r>
    </w:p>
    <w:p w:rsidR="004A4172" w:rsidRDefault="000008E0" w:rsidP="004A4172">
      <w:pPr>
        <w:spacing w:after="0" w:line="240" w:lineRule="auto"/>
        <w:rPr>
          <w:rFonts w:ascii="Nirmala UI" w:eastAsia="Times New Roman" w:hAnsi="Nirmala UI" w:cs="Nirmala UI"/>
          <w:sz w:val="24"/>
          <w:szCs w:val="24"/>
        </w:rPr>
      </w:pPr>
      <w:r w:rsidRPr="004A4172">
        <w:rPr>
          <w:rFonts w:ascii="Nirmala UI" w:eastAsia="Times New Roman" w:hAnsi="Nirmala UI" w:cs="Nirmala UI"/>
          <w:sz w:val="24"/>
          <w:szCs w:val="24"/>
        </w:rPr>
        <w:t>For every alignment position:</w:t>
      </w:r>
    </w:p>
    <w:p w:rsidR="004A4172" w:rsidRPr="004A4172" w:rsidRDefault="004A4172" w:rsidP="004A4172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Gap%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number of gaps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total sequences</m:t>
              </m:r>
            </m:den>
          </m:f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 X 100</m:t>
          </m:r>
        </m:oMath>
      </m:oMathPara>
    </w:p>
    <w:p w:rsidR="000008E0" w:rsidRPr="004A4172" w:rsidRDefault="000008E0" w:rsidP="004A4172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4A4172">
        <w:rPr>
          <w:rFonts w:ascii="Nirmala UI" w:eastAsia="Times New Roman" w:hAnsi="Nirmala UI" w:cs="Nirmala UI"/>
          <w:sz w:val="24"/>
          <w:szCs w:val="24"/>
        </w:rPr>
        <w:t>This is reported separately and does not contribute directly to entropy.</w:t>
      </w:r>
    </w:p>
    <w:p w:rsidR="000008E0" w:rsidRPr="004A4172" w:rsidRDefault="000008E0" w:rsidP="004A4172">
      <w:pPr>
        <w:jc w:val="both"/>
        <w:rPr>
          <w:rFonts w:ascii="Nirmala UI" w:hAnsi="Nirmala UI" w:cs="Nirmala UI"/>
          <w:b/>
          <w:sz w:val="24"/>
          <w:szCs w:val="24"/>
        </w:rPr>
      </w:pPr>
      <w:r w:rsidRPr="004A4172">
        <w:rPr>
          <w:rFonts w:ascii="Nirmala UI" w:hAnsi="Nirmala UI" w:cs="Nirmala UI"/>
          <w:b/>
          <w:sz w:val="24"/>
          <w:szCs w:val="24"/>
        </w:rPr>
        <w:lastRenderedPageBreak/>
        <w:t>Step 10: Classify the position</w:t>
      </w:r>
      <w:r w:rsidR="001D20DA">
        <w:rPr>
          <w:rFonts w:ascii="Nirmala UI" w:hAnsi="Nirmala UI" w:cs="Nirmala UI"/>
          <w:b/>
          <w:sz w:val="24"/>
          <w:szCs w:val="24"/>
        </w:rPr>
        <w:t xml:space="preserve"> (as defined in the as </w:t>
      </w:r>
      <w:r w:rsidR="001D20DA" w:rsidRPr="001D20DA">
        <w:rPr>
          <w:rFonts w:ascii="Nirmala UI" w:hAnsi="Nirmala UI" w:cs="Nirmala UI"/>
          <w:b/>
          <w:sz w:val="24"/>
          <w:szCs w:val="24"/>
        </w:rPr>
        <w:t>CONFIGURATION</w:t>
      </w:r>
      <w:r w:rsidR="001D20DA">
        <w:rPr>
          <w:rFonts w:ascii="Nirmala UI" w:hAnsi="Nirmala UI" w:cs="Nirmala UI"/>
          <w:b/>
          <w:sz w:val="24"/>
          <w:szCs w:val="24"/>
        </w:rPr>
        <w:t xml:space="preserve"> section)</w:t>
      </w:r>
    </w:p>
    <w:p w:rsidR="000008E0" w:rsidRPr="000008E0" w:rsidRDefault="000008E0" w:rsidP="001D20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if H &lt;= 0.5:</w:t>
      </w:r>
    </w:p>
    <w:p w:rsidR="000008E0" w:rsidRPr="000008E0" w:rsidRDefault="000008E0" w:rsidP="001D20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Conserved</w:t>
      </w:r>
    </w:p>
    <w:p w:rsidR="000008E0" w:rsidRPr="000008E0" w:rsidRDefault="000008E0" w:rsidP="001D20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1D20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008E0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0008E0">
        <w:rPr>
          <w:rFonts w:ascii="Courier New" w:eastAsia="Times New Roman" w:hAnsi="Courier New" w:cs="Courier New"/>
          <w:sz w:val="20"/>
          <w:szCs w:val="20"/>
        </w:rPr>
        <w:t xml:space="preserve"> H </w:t>
      </w:r>
      <w:r w:rsidR="001D20DA" w:rsidRPr="001D20DA">
        <w:rPr>
          <w:rFonts w:ascii="Courier New" w:eastAsia="Times New Roman" w:hAnsi="Courier New" w:cs="Courier New"/>
          <w:sz w:val="20"/>
          <w:szCs w:val="20"/>
        </w:rPr>
        <w:t>&gt;=</w:t>
      </w:r>
      <w:r w:rsidRPr="000008E0">
        <w:rPr>
          <w:rFonts w:ascii="Courier New" w:eastAsia="Times New Roman" w:hAnsi="Courier New" w:cs="Courier New"/>
          <w:sz w:val="20"/>
          <w:szCs w:val="20"/>
        </w:rPr>
        <w:t xml:space="preserve"> 1.5:</w:t>
      </w:r>
    </w:p>
    <w:p w:rsidR="000008E0" w:rsidRPr="001D20DA" w:rsidRDefault="000008E0" w:rsidP="001D20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1D20DA" w:rsidRPr="001D20DA">
        <w:rPr>
          <w:rFonts w:ascii="Courier New" w:eastAsia="Times New Roman" w:hAnsi="Courier New" w:cs="Courier New"/>
          <w:sz w:val="20"/>
          <w:szCs w:val="20"/>
        </w:rPr>
        <w:t>Highly variable</w:t>
      </w:r>
    </w:p>
    <w:p w:rsidR="000008E0" w:rsidRPr="000008E0" w:rsidRDefault="000008E0" w:rsidP="001D20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1D20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else:</w:t>
      </w:r>
    </w:p>
    <w:p w:rsidR="000008E0" w:rsidRPr="000008E0" w:rsidRDefault="000008E0" w:rsidP="001D20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1D20DA" w:rsidRPr="001D20DA">
        <w:rPr>
          <w:rFonts w:ascii="Courier New" w:eastAsia="Times New Roman" w:hAnsi="Courier New" w:cs="Courier New"/>
          <w:sz w:val="20"/>
          <w:szCs w:val="20"/>
        </w:rPr>
        <w:t>Moderately variable</w:t>
      </w:r>
    </w:p>
    <w:p w:rsidR="000008E0" w:rsidRPr="000008E0" w:rsidRDefault="000008E0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8E0" w:rsidRPr="001D20DA" w:rsidRDefault="000008E0" w:rsidP="001D20DA">
      <w:pPr>
        <w:rPr>
          <w:rFonts w:ascii="Nirmala UI" w:hAnsi="Nirmala UI" w:cs="Nirmala UI"/>
          <w:b/>
          <w:sz w:val="24"/>
          <w:szCs w:val="24"/>
        </w:rPr>
      </w:pPr>
      <w:r w:rsidRPr="001D20DA">
        <w:rPr>
          <w:rFonts w:ascii="Nirmala UI" w:hAnsi="Nirmala UI" w:cs="Nirmala UI"/>
          <w:b/>
          <w:sz w:val="24"/>
          <w:szCs w:val="24"/>
        </w:rPr>
        <w:t>Step 11: Export results</w:t>
      </w:r>
    </w:p>
    <w:p w:rsidR="000008E0" w:rsidRPr="00471BEE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sz w:val="24"/>
          <w:szCs w:val="24"/>
        </w:rPr>
        <w:t>The algorithm generates:</w:t>
      </w:r>
    </w:p>
    <w:p w:rsidR="000008E0" w:rsidRPr="00471BEE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71BEE">
        <w:rPr>
          <w:rFonts w:ascii="Courier New" w:eastAsia="Times New Roman" w:hAnsi="Courier New" w:cs="Courier New"/>
          <w:sz w:val="24"/>
          <w:szCs w:val="24"/>
        </w:rPr>
        <w:t>shannon_entropy_results.csv</w:t>
      </w:r>
    </w:p>
    <w:p w:rsidR="000008E0" w:rsidRPr="00471BEE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71BEE">
        <w:rPr>
          <w:rFonts w:ascii="Courier New" w:eastAsia="Times New Roman" w:hAnsi="Courier New" w:cs="Courier New"/>
          <w:sz w:val="24"/>
          <w:szCs w:val="24"/>
        </w:rPr>
        <w:t>shannon_entropy_results.xlsx</w:t>
      </w:r>
    </w:p>
    <w:p w:rsidR="000008E0" w:rsidRPr="00471BEE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71BEE">
        <w:rPr>
          <w:rFonts w:ascii="Courier New" w:eastAsia="Times New Roman" w:hAnsi="Courier New" w:cs="Courier New"/>
          <w:sz w:val="24"/>
          <w:szCs w:val="24"/>
        </w:rPr>
        <w:t>conserved_residues.csv</w:t>
      </w:r>
    </w:p>
    <w:p w:rsidR="000008E0" w:rsidRPr="00471BEE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71BEE">
        <w:rPr>
          <w:rFonts w:ascii="Courier New" w:eastAsia="Times New Roman" w:hAnsi="Courier New" w:cs="Courier New"/>
          <w:sz w:val="24"/>
          <w:szCs w:val="24"/>
        </w:rPr>
        <w:t>highly_variable_residues.csv</w:t>
      </w:r>
    </w:p>
    <w:p w:rsidR="000008E0" w:rsidRPr="00471BEE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71BEE">
        <w:rPr>
          <w:rFonts w:ascii="Courier New" w:eastAsia="Times New Roman" w:hAnsi="Courier New" w:cs="Courier New"/>
          <w:sz w:val="24"/>
          <w:szCs w:val="24"/>
        </w:rPr>
        <w:t>entropy_summary.txt</w:t>
      </w:r>
    </w:p>
    <w:p w:rsidR="000008E0" w:rsidRPr="000008E0" w:rsidRDefault="000008E0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1BEE" w:rsidRDefault="00471BEE" w:rsidP="00777CA4">
      <w:pPr>
        <w:spacing w:after="0"/>
        <w:rPr>
          <w:rFonts w:ascii="Nirmala UI" w:hAnsi="Nirmala UI" w:cs="Nirmala UI"/>
          <w:b/>
          <w:sz w:val="24"/>
          <w:szCs w:val="24"/>
        </w:rPr>
      </w:pPr>
    </w:p>
    <w:p w:rsidR="000008E0" w:rsidRPr="00471BEE" w:rsidRDefault="000008E0" w:rsidP="00471BEE">
      <w:pPr>
        <w:rPr>
          <w:rFonts w:ascii="Nirmala UI" w:hAnsi="Nirmala UI" w:cs="Nirmala UI"/>
          <w:b/>
          <w:sz w:val="24"/>
          <w:szCs w:val="24"/>
        </w:rPr>
      </w:pPr>
      <w:r w:rsidRPr="00471BEE">
        <w:rPr>
          <w:rFonts w:ascii="Nirmala UI" w:hAnsi="Nirmala UI" w:cs="Nirmala UI"/>
          <w:b/>
          <w:sz w:val="24"/>
          <w:szCs w:val="24"/>
        </w:rPr>
        <w:t>Step 12: Generate figures</w:t>
      </w:r>
    </w:p>
    <w:p w:rsidR="000008E0" w:rsidRPr="00471BEE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sz w:val="24"/>
          <w:szCs w:val="24"/>
        </w:rPr>
        <w:t>Two figures are generated:</w:t>
      </w:r>
    </w:p>
    <w:p w:rsidR="000008E0" w:rsidRPr="00471BEE" w:rsidRDefault="000008E0" w:rsidP="00551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sz w:val="24"/>
          <w:szCs w:val="24"/>
        </w:rPr>
        <w:t xml:space="preserve">Shannon entropy profile </w:t>
      </w:r>
    </w:p>
    <w:p w:rsidR="000008E0" w:rsidRPr="00471BEE" w:rsidRDefault="000008E0" w:rsidP="00551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sz w:val="24"/>
          <w:szCs w:val="24"/>
        </w:rPr>
        <w:t xml:space="preserve">Publication-quality entropy figure </w:t>
      </w:r>
    </w:p>
    <w:p w:rsidR="000008E0" w:rsidRPr="00471BEE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sz w:val="24"/>
          <w:szCs w:val="24"/>
        </w:rPr>
        <w:t>The x-axis represents alignment position and the y-axis represents Shannon entropy in bits.</w:t>
      </w:r>
    </w:p>
    <w:p w:rsidR="000008E0" w:rsidRPr="000008E0" w:rsidRDefault="000008E0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8E0" w:rsidRPr="00551472" w:rsidRDefault="000008E0" w:rsidP="00551472">
      <w:pPr>
        <w:rPr>
          <w:rFonts w:ascii="Nirmala UI" w:hAnsi="Nirmala UI" w:cs="Nirmala UI"/>
          <w:b/>
          <w:sz w:val="24"/>
          <w:szCs w:val="24"/>
        </w:rPr>
      </w:pPr>
      <w:r w:rsidRPr="00551472">
        <w:rPr>
          <w:rFonts w:ascii="Nirmala UI" w:hAnsi="Nirmala UI" w:cs="Nirmala UI"/>
          <w:b/>
          <w:sz w:val="24"/>
          <w:szCs w:val="24"/>
        </w:rPr>
        <w:t>4. Computational Complexity</w:t>
      </w:r>
    </w:p>
    <w:p w:rsidR="000008E0" w:rsidRPr="00471BEE" w:rsidRDefault="000008E0" w:rsidP="00777CA4">
      <w:pPr>
        <w:spacing w:before="100" w:beforeAutospacing="1" w:after="0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sz w:val="24"/>
          <w:szCs w:val="24"/>
        </w:rPr>
        <w:t>Let:</w:t>
      </w:r>
    </w:p>
    <w:p w:rsidR="000008E0" w:rsidRPr="00471BEE" w:rsidRDefault="00471BEE" w:rsidP="00471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i/>
          <w:sz w:val="24"/>
          <w:szCs w:val="24"/>
        </w:rPr>
        <w:t>N</w:t>
      </w:r>
      <w:r w:rsidR="000008E0" w:rsidRPr="00471BEE">
        <w:rPr>
          <w:rFonts w:ascii="Nirmala UI" w:eastAsia="Times New Roman" w:hAnsi="Nirmala UI" w:cs="Nirmala UI"/>
          <w:sz w:val="24"/>
          <w:szCs w:val="24"/>
        </w:rPr>
        <w:t xml:space="preserve"> = number of aligned sequences </w:t>
      </w:r>
    </w:p>
    <w:p w:rsidR="000008E0" w:rsidRPr="00471BEE" w:rsidRDefault="000008E0" w:rsidP="00471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i/>
          <w:sz w:val="24"/>
          <w:szCs w:val="24"/>
        </w:rPr>
        <w:t>L</w:t>
      </w:r>
      <w:r w:rsidRPr="00471BEE">
        <w:rPr>
          <w:rFonts w:ascii="Nirmala UI" w:eastAsia="Times New Roman" w:hAnsi="Nirmala UI" w:cs="Nirmala UI"/>
          <w:sz w:val="24"/>
          <w:szCs w:val="24"/>
        </w:rPr>
        <w:t xml:space="preserve"> = alignment length </w:t>
      </w:r>
    </w:p>
    <w:p w:rsidR="000008E0" w:rsidRPr="00471BEE" w:rsidRDefault="000008E0" w:rsidP="00471B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i/>
          <w:sz w:val="24"/>
          <w:szCs w:val="24"/>
        </w:rPr>
        <w:t>K</w:t>
      </w:r>
      <w:r w:rsidRPr="00471BEE">
        <w:rPr>
          <w:rFonts w:ascii="Nirmala UI" w:eastAsia="Times New Roman" w:hAnsi="Nirmala UI" w:cs="Nirmala UI"/>
          <w:sz w:val="24"/>
          <w:szCs w:val="24"/>
        </w:rPr>
        <w:t xml:space="preserve"> = number of possible residue states </w:t>
      </w:r>
    </w:p>
    <w:p w:rsidR="000008E0" w:rsidRPr="00471BEE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sz w:val="24"/>
          <w:szCs w:val="24"/>
        </w:rPr>
        <w:t>The basic entropy calculation examines each alignment cell once.</w:t>
      </w:r>
    </w:p>
    <w:p w:rsidR="000008E0" w:rsidRPr="00471BEE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sz w:val="24"/>
          <w:szCs w:val="24"/>
        </w:rPr>
        <w:t>Approximate time complexity:</w:t>
      </w:r>
    </w:p>
    <w:p w:rsidR="000008E0" w:rsidRPr="00471BEE" w:rsidRDefault="00471BEE" w:rsidP="00471BEE">
      <w:pPr>
        <w:spacing w:after="0" w:line="240" w:lineRule="auto"/>
        <w:ind w:left="720" w:firstLine="720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sz w:val="24"/>
          <w:szCs w:val="24"/>
        </w:rPr>
        <w:lastRenderedPageBreak/>
        <w:t>O(NL)</w:t>
      </w:r>
    </w:p>
    <w:p w:rsidR="000008E0" w:rsidRPr="00471BEE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sz w:val="24"/>
          <w:szCs w:val="24"/>
        </w:rPr>
        <w:t>because every residue is examined across every alignment position.</w:t>
      </w:r>
    </w:p>
    <w:p w:rsidR="000008E0" w:rsidRPr="00471BEE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sz w:val="24"/>
          <w:szCs w:val="24"/>
        </w:rPr>
        <w:t>Memory requirements are approximately proportional to the size of the alignment:</w:t>
      </w:r>
    </w:p>
    <w:p w:rsidR="000008E0" w:rsidRPr="00471BEE" w:rsidRDefault="000008E0" w:rsidP="00471BEE">
      <w:pPr>
        <w:spacing w:after="0" w:line="240" w:lineRule="auto"/>
        <w:ind w:left="720" w:firstLine="720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sz w:val="24"/>
          <w:szCs w:val="24"/>
        </w:rPr>
        <w:t xml:space="preserve">O(NL) </w:t>
      </w:r>
    </w:p>
    <w:p w:rsidR="000008E0" w:rsidRPr="000008E0" w:rsidRDefault="000008E0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1BEE" w:rsidRDefault="00471BEE" w:rsidP="00777CA4">
      <w:pPr>
        <w:spacing w:after="0"/>
        <w:rPr>
          <w:rFonts w:ascii="Nirmala UI" w:hAnsi="Nirmala UI" w:cs="Nirmala UI"/>
          <w:b/>
          <w:sz w:val="24"/>
          <w:szCs w:val="24"/>
        </w:rPr>
      </w:pPr>
    </w:p>
    <w:p w:rsidR="000008E0" w:rsidRPr="00471BEE" w:rsidRDefault="000008E0" w:rsidP="00471BEE">
      <w:pPr>
        <w:rPr>
          <w:rFonts w:ascii="Nirmala UI" w:hAnsi="Nirmala UI" w:cs="Nirmala UI"/>
          <w:b/>
          <w:sz w:val="24"/>
          <w:szCs w:val="24"/>
        </w:rPr>
      </w:pPr>
      <w:r w:rsidRPr="00471BEE">
        <w:rPr>
          <w:rFonts w:ascii="Nirmala UI" w:hAnsi="Nirmala UI" w:cs="Nirmala UI"/>
          <w:b/>
          <w:sz w:val="24"/>
          <w:szCs w:val="24"/>
        </w:rPr>
        <w:t>5. Pseudocode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START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Read aligned </w:t>
      </w:r>
      <w:proofErr w:type="spellStart"/>
      <w:r w:rsidR="00471BEE">
        <w:rPr>
          <w:rFonts w:ascii="Courier New" w:eastAsia="Times New Roman" w:hAnsi="Courier New" w:cs="Courier New"/>
          <w:sz w:val="20"/>
          <w:szCs w:val="20"/>
        </w:rPr>
        <w:t>file.aln</w:t>
      </w:r>
      <w:proofErr w:type="spellEnd"/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Validate alignment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IF critical validation fails: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write validation report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STOP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Determine sequence type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FOR position = 1 to </w:t>
      </w:r>
      <w:proofErr w:type="spellStart"/>
      <w:r w:rsidRPr="000008E0">
        <w:rPr>
          <w:rFonts w:ascii="Courier New" w:eastAsia="Times New Roman" w:hAnsi="Courier New" w:cs="Courier New"/>
          <w:sz w:val="20"/>
          <w:szCs w:val="20"/>
        </w:rPr>
        <w:t>alignment_length</w:t>
      </w:r>
      <w:proofErr w:type="spellEnd"/>
      <w:r w:rsidRPr="000008E0">
        <w:rPr>
          <w:rFonts w:ascii="Courier New" w:eastAsia="Times New Roman" w:hAnsi="Courier New" w:cs="Courier New"/>
          <w:sz w:val="20"/>
          <w:szCs w:val="20"/>
        </w:rPr>
        <w:t>: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extract alignment column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remove gaps and excluded residues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count residue states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calculate residue frequencies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calculate Shannon entropy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identify most frequent residue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calculate conservation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calculate gap percentage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 xml:space="preserve">    classify position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STORE results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EXPORT CSV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EXPORT Excel workbook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EXPORT conserved residue list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EXPORT highly variable residue list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lastRenderedPageBreak/>
        <w:t>GENERATE entropy profile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GENERATE publication-quality figure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WRITE summary</w:t>
      </w: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08E0" w:rsidRPr="000008E0" w:rsidRDefault="000008E0" w:rsidP="00471BEE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08E0">
        <w:rPr>
          <w:rFonts w:ascii="Courier New" w:eastAsia="Times New Roman" w:hAnsi="Courier New" w:cs="Courier New"/>
          <w:sz w:val="20"/>
          <w:szCs w:val="20"/>
        </w:rPr>
        <w:t>END</w:t>
      </w:r>
    </w:p>
    <w:p w:rsidR="000008E0" w:rsidRPr="000008E0" w:rsidRDefault="000008E0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1BEE" w:rsidRDefault="00471BEE" w:rsidP="00777CA4">
      <w:pPr>
        <w:spacing w:after="0"/>
        <w:rPr>
          <w:rFonts w:ascii="Nirmala UI" w:hAnsi="Nirmala UI" w:cs="Nirmala UI"/>
          <w:b/>
          <w:sz w:val="24"/>
          <w:szCs w:val="24"/>
        </w:rPr>
      </w:pPr>
    </w:p>
    <w:p w:rsidR="000008E0" w:rsidRPr="00471BEE" w:rsidRDefault="000008E0" w:rsidP="00471BEE">
      <w:pPr>
        <w:rPr>
          <w:rFonts w:ascii="Nirmala UI" w:hAnsi="Nirmala UI" w:cs="Nirmala UI"/>
          <w:b/>
          <w:sz w:val="24"/>
          <w:szCs w:val="24"/>
        </w:rPr>
      </w:pPr>
      <w:r w:rsidRPr="00471BEE">
        <w:rPr>
          <w:rFonts w:ascii="Nirmala UI" w:hAnsi="Nirmala UI" w:cs="Nirmala UI"/>
          <w:b/>
          <w:sz w:val="24"/>
          <w:szCs w:val="24"/>
        </w:rPr>
        <w:t>6. Algorithmic Assumptions</w:t>
      </w:r>
    </w:p>
    <w:p w:rsidR="000008E0" w:rsidRPr="00471BEE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71BEE">
        <w:rPr>
          <w:rFonts w:ascii="Nirmala UI" w:eastAsia="Times New Roman" w:hAnsi="Nirmala UI" w:cs="Nirmala UI"/>
          <w:sz w:val="24"/>
          <w:szCs w:val="24"/>
        </w:rPr>
        <w:t>The algorithm assumes:</w:t>
      </w:r>
    </w:p>
    <w:p w:rsidR="000008E0" w:rsidRPr="00551472" w:rsidRDefault="000008E0" w:rsidP="00D15E5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551472">
        <w:rPr>
          <w:rFonts w:ascii="Nirmala UI" w:eastAsia="Times New Roman" w:hAnsi="Nirmala UI" w:cs="Nirmala UI"/>
          <w:sz w:val="24"/>
          <w:szCs w:val="24"/>
        </w:rPr>
        <w:t xml:space="preserve">The input sequences are homologous. </w:t>
      </w:r>
    </w:p>
    <w:p w:rsidR="000008E0" w:rsidRPr="00551472" w:rsidRDefault="000008E0" w:rsidP="00D15E5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551472">
        <w:rPr>
          <w:rFonts w:ascii="Nirmala UI" w:eastAsia="Times New Roman" w:hAnsi="Nirmala UI" w:cs="Nirmala UI"/>
          <w:sz w:val="24"/>
          <w:szCs w:val="24"/>
        </w:rPr>
        <w:t xml:space="preserve">The input has already been aligned. </w:t>
      </w:r>
    </w:p>
    <w:p w:rsidR="000008E0" w:rsidRPr="00551472" w:rsidRDefault="000008E0" w:rsidP="00D15E5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551472">
        <w:rPr>
          <w:rFonts w:ascii="Nirmala UI" w:eastAsia="Times New Roman" w:hAnsi="Nirmala UI" w:cs="Nirmala UI"/>
          <w:sz w:val="24"/>
          <w:szCs w:val="24"/>
        </w:rPr>
        <w:t xml:space="preserve">Alignment columns represent homologous positions. </w:t>
      </w:r>
    </w:p>
    <w:p w:rsidR="000008E0" w:rsidRPr="00551472" w:rsidRDefault="000008E0" w:rsidP="00D15E5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551472">
        <w:rPr>
          <w:rFonts w:ascii="Nirmala UI" w:eastAsia="Times New Roman" w:hAnsi="Nirmala UI" w:cs="Nirmala UI"/>
          <w:sz w:val="24"/>
          <w:szCs w:val="24"/>
        </w:rPr>
        <w:t xml:space="preserve">Sequences have equal aligned lengths. </w:t>
      </w:r>
    </w:p>
    <w:p w:rsidR="000008E0" w:rsidRPr="00551472" w:rsidRDefault="000008E0" w:rsidP="00D15E5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551472">
        <w:rPr>
          <w:rFonts w:ascii="Nirmala UI" w:eastAsia="Times New Roman" w:hAnsi="Nirmala UI" w:cs="Nirmala UI"/>
          <w:sz w:val="24"/>
          <w:szCs w:val="24"/>
        </w:rPr>
        <w:t xml:space="preserve">Canonical residues are suitable for the intended analysis. </w:t>
      </w:r>
    </w:p>
    <w:p w:rsidR="000008E0" w:rsidRPr="00551472" w:rsidRDefault="000008E0" w:rsidP="00D15E5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551472">
        <w:rPr>
          <w:rFonts w:ascii="Nirmala UI" w:eastAsia="Times New Roman" w:hAnsi="Nirmala UI" w:cs="Nirmala UI"/>
          <w:sz w:val="24"/>
          <w:szCs w:val="24"/>
        </w:rPr>
        <w:t xml:space="preserve">Gaps should not be treated as amino-acid states. </w:t>
      </w:r>
    </w:p>
    <w:p w:rsidR="000008E0" w:rsidRPr="000008E0" w:rsidRDefault="000008E0" w:rsidP="00D15E5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1472">
        <w:rPr>
          <w:rFonts w:ascii="Nirmala UI" w:eastAsia="Times New Roman" w:hAnsi="Nirmala UI" w:cs="Nirmala UI"/>
          <w:sz w:val="24"/>
          <w:szCs w:val="24"/>
        </w:rPr>
        <w:t>Shannon entropy is an appropriate measure of positional variability</w:t>
      </w:r>
      <w:r w:rsidRPr="000008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008E0" w:rsidRPr="000008E0" w:rsidRDefault="000008E0" w:rsidP="0000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08E0" w:rsidRPr="00D15E5B" w:rsidRDefault="000008E0" w:rsidP="00D15E5B">
      <w:pPr>
        <w:rPr>
          <w:rFonts w:ascii="Nirmala UI" w:hAnsi="Nirmala UI" w:cs="Nirmala UI"/>
          <w:b/>
          <w:sz w:val="24"/>
          <w:szCs w:val="24"/>
        </w:rPr>
      </w:pPr>
      <w:r w:rsidRPr="00D15E5B">
        <w:rPr>
          <w:rFonts w:ascii="Nirmala UI" w:hAnsi="Nirmala UI" w:cs="Nirmala UI"/>
          <w:b/>
          <w:sz w:val="24"/>
          <w:szCs w:val="24"/>
        </w:rPr>
        <w:t>7. Important Reproducibility Note</w:t>
      </w:r>
    </w:p>
    <w:p w:rsidR="000008E0" w:rsidRPr="00D15E5B" w:rsidRDefault="000008E0" w:rsidP="00D15E5B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D15E5B">
        <w:rPr>
          <w:rFonts w:ascii="Nirmala UI" w:eastAsia="Times New Roman" w:hAnsi="Nirmala UI" w:cs="Nirmala UI"/>
          <w:sz w:val="24"/>
          <w:szCs w:val="24"/>
        </w:rPr>
        <w:t>The alignment itself can substantially influence entropy values.</w:t>
      </w:r>
    </w:p>
    <w:p w:rsidR="000008E0" w:rsidRPr="00D15E5B" w:rsidRDefault="000008E0" w:rsidP="00D15E5B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D15E5B">
        <w:rPr>
          <w:rFonts w:ascii="Nirmala UI" w:eastAsia="Times New Roman" w:hAnsi="Nirmala UI" w:cs="Nirmala UI"/>
          <w:sz w:val="24"/>
          <w:szCs w:val="24"/>
        </w:rPr>
        <w:t>Therefore:</w:t>
      </w:r>
    </w:p>
    <w:p w:rsidR="000008E0" w:rsidRPr="00D15E5B" w:rsidRDefault="000008E0" w:rsidP="00D15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15E5B">
        <w:rPr>
          <w:rFonts w:ascii="Courier New" w:eastAsia="Times New Roman" w:hAnsi="Courier New" w:cs="Courier New"/>
          <w:sz w:val="24"/>
          <w:szCs w:val="24"/>
        </w:rPr>
        <w:t>Raw sequences</w:t>
      </w:r>
    </w:p>
    <w:p w:rsidR="000008E0" w:rsidRPr="00D15E5B" w:rsidRDefault="000008E0" w:rsidP="00D15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15E5B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0008E0" w:rsidRPr="00D15E5B" w:rsidRDefault="000008E0" w:rsidP="00D15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15E5B">
        <w:rPr>
          <w:rFonts w:ascii="Courier New" w:eastAsia="Times New Roman" w:hAnsi="Courier New" w:cs="Courier New"/>
          <w:sz w:val="24"/>
          <w:szCs w:val="24"/>
        </w:rPr>
        <w:t>MSA algorithm</w:t>
      </w:r>
    </w:p>
    <w:p w:rsidR="000008E0" w:rsidRPr="00D15E5B" w:rsidRDefault="000008E0" w:rsidP="00D15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15E5B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0008E0" w:rsidRPr="00D15E5B" w:rsidRDefault="000008E0" w:rsidP="00D15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15E5B">
        <w:rPr>
          <w:rFonts w:ascii="Courier New" w:eastAsia="Times New Roman" w:hAnsi="Courier New" w:cs="Courier New"/>
          <w:sz w:val="24"/>
          <w:szCs w:val="24"/>
        </w:rPr>
        <w:t>Alignment parameters</w:t>
      </w:r>
    </w:p>
    <w:p w:rsidR="000008E0" w:rsidRPr="00D15E5B" w:rsidRDefault="000008E0" w:rsidP="00D15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15E5B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0008E0" w:rsidRPr="00D15E5B" w:rsidRDefault="000008E0" w:rsidP="00D15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15E5B">
        <w:rPr>
          <w:rFonts w:ascii="Courier New" w:eastAsia="Times New Roman" w:hAnsi="Courier New" w:cs="Courier New"/>
          <w:sz w:val="24"/>
          <w:szCs w:val="24"/>
        </w:rPr>
        <w:t>Aligned FASTA</w:t>
      </w:r>
    </w:p>
    <w:p w:rsidR="000008E0" w:rsidRPr="00D15E5B" w:rsidRDefault="000008E0" w:rsidP="00D15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15E5B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0008E0" w:rsidRPr="00D15E5B" w:rsidRDefault="000008E0" w:rsidP="00D15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15E5B">
        <w:rPr>
          <w:rFonts w:ascii="Courier New" w:eastAsia="Times New Roman" w:hAnsi="Courier New" w:cs="Courier New"/>
          <w:sz w:val="24"/>
          <w:szCs w:val="24"/>
        </w:rPr>
        <w:t>Entropy analysis</w:t>
      </w:r>
    </w:p>
    <w:p w:rsidR="000008E0" w:rsidRPr="00D15E5B" w:rsidRDefault="000008E0" w:rsidP="000008E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D15E5B">
        <w:rPr>
          <w:rFonts w:ascii="Nirmala UI" w:eastAsia="Times New Roman" w:hAnsi="Nirmala UI" w:cs="Nirmala UI"/>
          <w:sz w:val="24"/>
          <w:szCs w:val="24"/>
        </w:rPr>
        <w:t>The alignment software, version and parameters should be reported in a publication.</w:t>
      </w:r>
    </w:p>
    <w:p w:rsidR="000008E0" w:rsidRPr="00D15E5B" w:rsidRDefault="000008E0" w:rsidP="00D15E5B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D15E5B">
        <w:rPr>
          <w:rFonts w:ascii="Nirmala UI" w:eastAsia="Times New Roman" w:hAnsi="Nirmala UI" w:cs="Nirmala UI"/>
          <w:sz w:val="24"/>
          <w:szCs w:val="24"/>
        </w:rPr>
        <w:t>For example:</w:t>
      </w:r>
    </w:p>
    <w:p w:rsidR="000008E0" w:rsidRPr="00D15E5B" w:rsidRDefault="000008E0" w:rsidP="00D15E5B">
      <w:pPr>
        <w:spacing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D15E5B">
        <w:rPr>
          <w:rFonts w:ascii="Nirmala UI" w:eastAsia="Times New Roman" w:hAnsi="Nirmala UI" w:cs="Nirmala UI"/>
          <w:sz w:val="24"/>
          <w:szCs w:val="24"/>
        </w:rPr>
        <w:t xml:space="preserve">Protein sequences were aligned using Clustal Omega version </w:t>
      </w:r>
      <w:r w:rsidR="00D15E5B">
        <w:rPr>
          <w:rFonts w:ascii="Nirmala UI" w:eastAsia="Times New Roman" w:hAnsi="Nirmala UI" w:cs="Nirmala UI"/>
          <w:sz w:val="24"/>
          <w:szCs w:val="24"/>
        </w:rPr>
        <w:t>xx</w:t>
      </w:r>
      <w:r w:rsidRPr="00D15E5B">
        <w:rPr>
          <w:rFonts w:ascii="Nirmala UI" w:eastAsia="Times New Roman" w:hAnsi="Nirmala UI" w:cs="Nirmala UI"/>
          <w:sz w:val="24"/>
          <w:szCs w:val="24"/>
        </w:rPr>
        <w:t xml:space="preserve"> with default parameters, and the resulting aligned FASTA file was subjected to Shannon entropy analysis using the Python/Biopython </w:t>
      </w:r>
      <w:r w:rsidR="00D15E5B">
        <w:rPr>
          <w:rFonts w:ascii="Nirmala UI" w:eastAsia="Times New Roman" w:hAnsi="Nirmala UI" w:cs="Nirmala UI"/>
          <w:sz w:val="24"/>
          <w:szCs w:val="24"/>
        </w:rPr>
        <w:t>(</w:t>
      </w:r>
      <w:proofErr w:type="spellStart"/>
      <w:r w:rsidR="00D15E5B" w:rsidRPr="00D15E5B">
        <w:rPr>
          <w:rFonts w:ascii="Nirmala UI" w:eastAsia="Times New Roman" w:hAnsi="Nirmala UI" w:cs="Nirmala UI"/>
          <w:sz w:val="24"/>
          <w:szCs w:val="24"/>
        </w:rPr>
        <w:t>JaiX</w:t>
      </w:r>
      <w:proofErr w:type="spellEnd"/>
      <w:r w:rsidR="00D15E5B">
        <w:rPr>
          <w:rFonts w:ascii="Nirmala UI" w:eastAsia="Times New Roman" w:hAnsi="Nirmala UI" w:cs="Nirmala UI"/>
          <w:sz w:val="24"/>
          <w:szCs w:val="24"/>
        </w:rPr>
        <w:t xml:space="preserve">) </w:t>
      </w:r>
      <w:r w:rsidRPr="00D15E5B">
        <w:rPr>
          <w:rFonts w:ascii="Nirmala UI" w:eastAsia="Times New Roman" w:hAnsi="Nirmala UI" w:cs="Nirmala UI"/>
          <w:sz w:val="24"/>
          <w:szCs w:val="24"/>
        </w:rPr>
        <w:t>pipeline.</w:t>
      </w:r>
    </w:p>
    <w:p w:rsidR="000008E0" w:rsidRPr="000008E0" w:rsidRDefault="000008E0" w:rsidP="00D15E5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008E0" w:rsidRPr="00D15E5B" w:rsidRDefault="000008E0" w:rsidP="00D15E5B">
      <w:pPr>
        <w:rPr>
          <w:rFonts w:ascii="Nirmala UI" w:hAnsi="Nirmala UI" w:cs="Nirmala UI"/>
          <w:b/>
          <w:sz w:val="24"/>
          <w:szCs w:val="24"/>
        </w:rPr>
      </w:pPr>
      <w:r w:rsidRPr="00D15E5B">
        <w:rPr>
          <w:rFonts w:ascii="Nirmala UI" w:hAnsi="Nirmala UI" w:cs="Nirmala UI"/>
          <w:b/>
          <w:sz w:val="24"/>
          <w:szCs w:val="24"/>
        </w:rPr>
        <w:t>8. FASTA Alignment Support</w:t>
      </w:r>
    </w:p>
    <w:p w:rsidR="000008E0" w:rsidRPr="00D15E5B" w:rsidRDefault="000008E0" w:rsidP="00D15E5B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D15E5B">
        <w:rPr>
          <w:rFonts w:ascii="Nirmala UI" w:eastAsia="Times New Roman" w:hAnsi="Nirmala UI" w:cs="Nirmala UI"/>
          <w:sz w:val="24"/>
          <w:szCs w:val="24"/>
        </w:rPr>
        <w:t>Biopython's</w:t>
      </w:r>
      <w:proofErr w:type="spellEnd"/>
      <w:r w:rsidRPr="00D15E5B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D15E5B">
        <w:rPr>
          <w:rFonts w:ascii="Courier New" w:eastAsia="Times New Roman" w:hAnsi="Courier New" w:cs="Courier New"/>
          <w:sz w:val="24"/>
          <w:szCs w:val="24"/>
        </w:rPr>
        <w:t>Bio.AlignIO</w:t>
      </w:r>
      <w:proofErr w:type="spellEnd"/>
      <w:r w:rsidRPr="00000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5E5B">
        <w:rPr>
          <w:rFonts w:ascii="Nirmala UI" w:eastAsia="Times New Roman" w:hAnsi="Nirmala UI" w:cs="Nirmala UI"/>
          <w:sz w:val="24"/>
          <w:szCs w:val="24"/>
        </w:rPr>
        <w:t>supports FASTA alignment input. For a single alignment,</w:t>
      </w:r>
      <w:r w:rsidRPr="00000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5E5B">
        <w:rPr>
          <w:rFonts w:ascii="Courier New" w:eastAsia="Times New Roman" w:hAnsi="Courier New" w:cs="Courier New"/>
          <w:sz w:val="24"/>
          <w:szCs w:val="24"/>
        </w:rPr>
        <w:t>AlignIO.read</w:t>
      </w:r>
      <w:proofErr w:type="spellEnd"/>
      <w:r w:rsidRPr="00D15E5B">
        <w:rPr>
          <w:rFonts w:ascii="Courier New" w:eastAsia="Times New Roman" w:hAnsi="Courier New" w:cs="Courier New"/>
          <w:sz w:val="24"/>
          <w:szCs w:val="24"/>
        </w:rPr>
        <w:t>()</w:t>
      </w:r>
      <w:r w:rsidRPr="00000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5E5B">
        <w:rPr>
          <w:rFonts w:ascii="Nirmala UI" w:eastAsia="Times New Roman" w:hAnsi="Nirmala UI" w:cs="Nirmala UI"/>
          <w:sz w:val="24"/>
          <w:szCs w:val="24"/>
        </w:rPr>
        <w:t>is appropriate; the sequences must constitute a valid alignment with equal aligned lengths.</w:t>
      </w:r>
    </w:p>
    <w:p w:rsidR="000008E0" w:rsidRPr="000008E0" w:rsidRDefault="000008E0" w:rsidP="0000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8E0">
        <w:rPr>
          <w:rFonts w:ascii="Times New Roman" w:eastAsia="Times New Roman" w:hAnsi="Times New Roman" w:cs="Times New Roman"/>
          <w:sz w:val="24"/>
          <w:szCs w:val="24"/>
        </w:rPr>
        <w:t>Reference</w:t>
      </w:r>
      <w:r w:rsidR="00B4667A">
        <w:rPr>
          <w:rFonts w:ascii="Times New Roman" w:eastAsia="Times New Roman" w:hAnsi="Times New Roman" w:cs="Times New Roman"/>
          <w:sz w:val="24"/>
          <w:szCs w:val="24"/>
        </w:rPr>
        <w:t xml:space="preserve"> to Biopython document</w:t>
      </w:r>
      <w:r w:rsidRPr="000008E0">
        <w:rPr>
          <w:rFonts w:ascii="Times New Roman" w:eastAsia="Times New Roman" w:hAnsi="Times New Roman" w:cs="Times New Roman"/>
          <w:sz w:val="24"/>
          <w:szCs w:val="24"/>
        </w:rPr>
        <w:t>:</w:t>
      </w:r>
      <w:r w:rsidR="00AC33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tgtFrame="_new" w:history="1">
        <w:r w:rsidRPr="000008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https://biopython.org/docs/latest/Tutorial/chapter_msa.html</w:t>
        </w:r>
      </w:hyperlink>
      <w:r w:rsidR="00C070D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00833" w:rsidRPr="00AC33BF" w:rsidRDefault="00D00833" w:rsidP="0000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C33B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Requirements: </w:t>
      </w:r>
    </w:p>
    <w:p w:rsidR="000008E0" w:rsidRPr="000008E0" w:rsidRDefault="00D15E5B" w:rsidP="00D008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0833">
        <w:rPr>
          <w:rFonts w:ascii="Times New Roman" w:eastAsia="Times New Roman" w:hAnsi="Times New Roman" w:cs="Times New Roman"/>
          <w:i/>
          <w:sz w:val="24"/>
          <w:szCs w:val="24"/>
        </w:rPr>
        <w:t>biopython</w:t>
      </w:r>
      <w:proofErr w:type="spellEnd"/>
      <w:r w:rsidR="00D00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1.88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00833">
        <w:rPr>
          <w:rFonts w:ascii="Times New Roman" w:eastAsia="Times New Roman" w:hAnsi="Times New Roman" w:cs="Times New Roman"/>
          <w:i/>
          <w:sz w:val="24"/>
          <w:szCs w:val="24"/>
        </w:rPr>
        <w:t>numpy</w:t>
      </w:r>
      <w:proofErr w:type="spellEnd"/>
      <w:r w:rsidR="00D00833" w:rsidRPr="00D0083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ab/>
      </w:r>
      <w:r w:rsidR="00D0083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1.26</w:t>
      </w:r>
      <w:r w:rsidR="000008E0" w:rsidRPr="000008E0">
        <w:rPr>
          <w:rFonts w:ascii="Times New Roman" w:eastAsia="Times New Roman" w:hAnsi="Times New Roman" w:cs="Times New Roman"/>
          <w:sz w:val="24"/>
          <w:szCs w:val="24"/>
        </w:rPr>
        <w:br/>
      </w:r>
      <w:r w:rsidR="000008E0" w:rsidRPr="00D00833">
        <w:rPr>
          <w:rFonts w:ascii="Times New Roman" w:eastAsia="Times New Roman" w:hAnsi="Times New Roman" w:cs="Times New Roman"/>
          <w:i/>
          <w:sz w:val="24"/>
          <w:szCs w:val="24"/>
        </w:rPr>
        <w:t>pandas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ab/>
      </w:r>
      <w:r w:rsidR="000008E0" w:rsidRPr="000008E0">
        <w:rPr>
          <w:rFonts w:ascii="Times New Roman" w:eastAsia="Times New Roman" w:hAnsi="Times New Roman" w:cs="Times New Roman"/>
          <w:sz w:val="24"/>
          <w:szCs w:val="24"/>
        </w:rPr>
        <w:t>&gt;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>.0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D00833" w:rsidRPr="00D00833">
        <w:rPr>
          <w:rFonts w:ascii="Times New Roman" w:eastAsia="Times New Roman" w:hAnsi="Times New Roman" w:cs="Times New Roman"/>
          <w:i/>
          <w:sz w:val="24"/>
          <w:szCs w:val="24"/>
        </w:rPr>
        <w:t>matplotlib</w:t>
      </w:r>
      <w:proofErr w:type="spellEnd"/>
      <w:r w:rsidR="00D00833" w:rsidRPr="00D0083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ab/>
        <w:t>&gt; = 3.11</w:t>
      </w:r>
      <w:r w:rsidR="000008E0" w:rsidRPr="000008E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0008E0" w:rsidRPr="00D00833">
        <w:rPr>
          <w:rFonts w:ascii="Times New Roman" w:eastAsia="Times New Roman" w:hAnsi="Times New Roman" w:cs="Times New Roman"/>
          <w:i/>
          <w:sz w:val="24"/>
          <w:szCs w:val="24"/>
        </w:rPr>
        <w:t>openpyxl</w:t>
      </w:r>
      <w:proofErr w:type="spellEnd"/>
      <w:r w:rsidR="00D00833" w:rsidRPr="00D0083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ab/>
      </w:r>
      <w:r w:rsidR="000008E0" w:rsidRPr="000008E0">
        <w:rPr>
          <w:rFonts w:ascii="Times New Roman" w:eastAsia="Times New Roman" w:hAnsi="Times New Roman" w:cs="Times New Roman"/>
          <w:sz w:val="24"/>
          <w:szCs w:val="24"/>
        </w:rPr>
        <w:t>&gt;</w:t>
      </w:r>
      <w:r w:rsidR="00D00833">
        <w:rPr>
          <w:rFonts w:ascii="Times New Roman" w:eastAsia="Times New Roman" w:hAnsi="Times New Roman" w:cs="Times New Roman"/>
          <w:sz w:val="24"/>
          <w:szCs w:val="24"/>
        </w:rPr>
        <w:t xml:space="preserve"> = 3.1</w:t>
      </w:r>
    </w:p>
    <w:p w:rsidR="003915A6" w:rsidRDefault="003915A6" w:rsidP="003915A6">
      <w:pPr>
        <w:jc w:val="center"/>
        <w:rPr>
          <w:rFonts w:ascii="Nirmala UI" w:hAnsi="Nirmala UI" w:cs="Nirmala UI"/>
          <w:b/>
          <w:sz w:val="24"/>
          <w:szCs w:val="24"/>
        </w:rPr>
      </w:pPr>
    </w:p>
    <w:p w:rsidR="000008E0" w:rsidRPr="003915A6" w:rsidRDefault="000008E0" w:rsidP="003915A6">
      <w:pPr>
        <w:jc w:val="center"/>
        <w:rPr>
          <w:rFonts w:ascii="Nirmala UI" w:hAnsi="Nirmala UI" w:cs="Nirmala UI"/>
          <w:b/>
          <w:sz w:val="24"/>
          <w:szCs w:val="24"/>
        </w:rPr>
      </w:pPr>
      <w:r w:rsidRPr="003915A6">
        <w:rPr>
          <w:rFonts w:ascii="Nirmala UI" w:hAnsi="Nirmala UI" w:cs="Nirmala UI"/>
          <w:b/>
          <w:sz w:val="24"/>
          <w:szCs w:val="24"/>
        </w:rPr>
        <w:t>Shannon Entropy-Based Conservation Analysis</w:t>
      </w:r>
    </w:p>
    <w:p w:rsidR="000008E0" w:rsidRDefault="000008E0" w:rsidP="003404F7">
      <w:pPr>
        <w:spacing w:after="0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3915A6">
        <w:rPr>
          <w:rFonts w:ascii="Nirmala UI" w:eastAsia="Times New Roman" w:hAnsi="Nirmala UI" w:cs="Nirmala UI"/>
          <w:sz w:val="24"/>
          <w:szCs w:val="24"/>
        </w:rPr>
        <w:t>A multiple sequence alignment was subjected to residue-level sequence variability analysis using a Python/Biopython Shannon entropy pipeline. The aligned FASTA file was read using</w:t>
      </w:r>
      <w:r w:rsidRPr="000008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15A6">
        <w:rPr>
          <w:rFonts w:ascii="Nirmala UI" w:eastAsia="Times New Roman" w:hAnsi="Nirmala UI" w:cs="Nirmala UI"/>
          <w:sz w:val="24"/>
          <w:szCs w:val="24"/>
        </w:rPr>
        <w:t>Biopython's</w:t>
      </w:r>
      <w:proofErr w:type="spellEnd"/>
      <w:r w:rsidRPr="003915A6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3915A6">
        <w:rPr>
          <w:rFonts w:ascii="Courier New" w:eastAsia="Times New Roman" w:hAnsi="Courier New" w:cs="Courier New"/>
          <w:sz w:val="24"/>
          <w:szCs w:val="24"/>
        </w:rPr>
        <w:t>Bio.AlignIO</w:t>
      </w:r>
      <w:proofErr w:type="spellEnd"/>
      <w:r w:rsidRPr="00391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15A6">
        <w:rPr>
          <w:rFonts w:ascii="Nirmala UI" w:eastAsia="Times New Roman" w:hAnsi="Nirmala UI" w:cs="Nirmala UI"/>
          <w:sz w:val="24"/>
          <w:szCs w:val="24"/>
        </w:rPr>
        <w:t>module and validated for sequence number, equal alignment length, duplicate identifiers, invalid characters, excessive gaps and gap-only positions. Shannon entropy was subsequently calculated independently for each alignment position according to:</w:t>
      </w:r>
    </w:p>
    <w:p w:rsidR="003404F7" w:rsidRPr="00495B2C" w:rsidRDefault="003915A6" w:rsidP="003404F7">
      <w:pPr>
        <w:spacing w:after="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eastAsia="Times New Roman" w:hAnsi="Nirmala UI" w:cs="Nirmala UI"/>
          <w:sz w:val="24"/>
          <w:szCs w:val="24"/>
        </w:rPr>
        <w:tab/>
      </w:r>
      <w:r>
        <w:rPr>
          <w:rFonts w:ascii="Nirmala UI" w:eastAsia="Times New Roman" w:hAnsi="Nirmala UI" w:cs="Nirmala UI"/>
          <w:sz w:val="24"/>
          <w:szCs w:val="24"/>
        </w:rPr>
        <w:tab/>
      </w:r>
      <w:r>
        <w:rPr>
          <w:rFonts w:ascii="Nirmala UI" w:eastAsia="Times New Roman" w:hAnsi="Nirmala UI" w:cs="Nirmala UI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Nirmala UI"/>
            <w:sz w:val="28"/>
            <w:szCs w:val="28"/>
          </w:rPr>
          <w:br/>
        </m:r>
      </m:oMath>
      <w:bookmarkStart w:id="0" w:name="_GoBack"/>
      <w:bookmarkEnd w:id="0"/>
      <m:oMathPara>
        <m:oMath>
          <m:r>
            <w:rPr>
              <w:rFonts w:ascii="Cambria Math" w:hAnsi="Cambria Math" w:cs="Nirmala UI"/>
              <w:sz w:val="28"/>
              <w:szCs w:val="28"/>
            </w:rPr>
            <m:t xml:space="preserve">    </m:t>
          </m:r>
          <m:sSub>
            <m:sSubPr>
              <m:ctrlPr>
                <w:rPr>
                  <w:rFonts w:ascii="Cambria Math" w:hAnsi="Cambria Math" w:cs="Nirmala U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Nirmala UI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Nirmala UI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Nirmala UI"/>
              <w:sz w:val="28"/>
              <w:szCs w:val="28"/>
            </w:rPr>
            <m:t xml:space="preserve">   =  </m:t>
          </m:r>
          <m:r>
            <w:rPr>
              <w:rFonts w:ascii="Cambria Math" w:eastAsiaTheme="minorEastAsia" w:hAnsi="Cambria Math" w:cs="Nirmala UI"/>
              <w:sz w:val="28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 w:cs="Nirmala U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Nirmala UI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Nirmala UI"/>
                  <w:sz w:val="28"/>
                  <w:szCs w:val="28"/>
                </w:rPr>
                <m:t>k</m:t>
              </m:r>
            </m:sup>
            <m:e>
              <m:r>
                <w:rPr>
                  <w:rFonts w:ascii="Cambria Math" w:hAnsi="Cambria Math" w:cs="Nirmala UI"/>
                  <w:sz w:val="28"/>
                  <w:szCs w:val="28"/>
                </w:rPr>
                <m:t xml:space="preserve">pij </m:t>
              </m:r>
              <m:sSub>
                <m:sSubPr>
                  <m:ctrlPr>
                    <w:rPr>
                      <w:rFonts w:ascii="Cambria Math" w:hAnsi="Cambria Math" w:cs="Nirmala U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Nirmala UI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 w:cs="Nirmala UI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Nirmala UI"/>
                  <w:sz w:val="28"/>
                  <w:szCs w:val="28"/>
                </w:rPr>
                <m:t>(pij)</m:t>
              </m:r>
            </m:e>
          </m:nary>
        </m:oMath>
      </m:oMathPara>
    </w:p>
    <w:p w:rsidR="000008E0" w:rsidRPr="003404F7" w:rsidRDefault="003404F7" w:rsidP="003404F7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3404F7">
        <w:rPr>
          <w:rFonts w:ascii="Nirmala UI" w:eastAsia="Times New Roman" w:hAnsi="Nirmala UI" w:cs="Nirmala UI"/>
          <w:sz w:val="24"/>
          <w:szCs w:val="24"/>
        </w:rPr>
        <w:t xml:space="preserve">where </w:t>
      </w:r>
      <w:proofErr w:type="spellStart"/>
      <w:r w:rsidRPr="003404F7">
        <w:rPr>
          <w:rFonts w:ascii="Nirmala UI" w:eastAsia="Times New Roman" w:hAnsi="Nirmala UI" w:cs="Nirmala UI"/>
          <w:i/>
          <w:sz w:val="24"/>
          <w:szCs w:val="24"/>
        </w:rPr>
        <w:t>H</w:t>
      </w:r>
      <w:r w:rsidRPr="003404F7">
        <w:rPr>
          <w:rFonts w:ascii="Nirmala UI" w:eastAsia="Times New Roman" w:hAnsi="Nirmala UI" w:cs="Nirmala UI"/>
          <w:i/>
          <w:sz w:val="24"/>
          <w:szCs w:val="24"/>
          <w:vertAlign w:val="subscript"/>
        </w:rPr>
        <w:t>j</w:t>
      </w:r>
      <w:proofErr w:type="spellEnd"/>
      <w:r w:rsidR="000008E0" w:rsidRPr="003404F7">
        <w:rPr>
          <w:rFonts w:ascii="Nirmala UI" w:eastAsia="Times New Roman" w:hAnsi="Nirmala UI" w:cs="Nirmala UI"/>
          <w:sz w:val="24"/>
          <w:szCs w:val="24"/>
        </w:rPr>
        <w:t xml:space="preserve"> repre</w:t>
      </w:r>
      <w:r>
        <w:rPr>
          <w:rFonts w:ascii="Nirmala UI" w:eastAsia="Times New Roman" w:hAnsi="Nirmala UI" w:cs="Nirmala UI"/>
          <w:sz w:val="24"/>
          <w:szCs w:val="24"/>
        </w:rPr>
        <w:t xml:space="preserve">sents the entropy at position </w:t>
      </w:r>
      <w:r w:rsidRPr="003404F7">
        <w:rPr>
          <w:rFonts w:ascii="Nirmala UI" w:eastAsia="Times New Roman" w:hAnsi="Nirmala UI" w:cs="Nirmala UI"/>
          <w:i/>
          <w:sz w:val="24"/>
          <w:szCs w:val="24"/>
        </w:rPr>
        <w:t>j</w:t>
      </w:r>
      <w:r>
        <w:rPr>
          <w:rFonts w:ascii="Nirmala UI" w:eastAsia="Times New Roman" w:hAnsi="Nirmala UI" w:cs="Nirmala UI"/>
          <w:sz w:val="24"/>
          <w:szCs w:val="24"/>
        </w:rPr>
        <w:t xml:space="preserve">, and </w:t>
      </w:r>
      <w:proofErr w:type="spellStart"/>
      <w:r w:rsidRPr="003404F7">
        <w:rPr>
          <w:rFonts w:ascii="Nirmala UI" w:eastAsia="Times New Roman" w:hAnsi="Nirmala UI" w:cs="Nirmala UI"/>
          <w:i/>
          <w:sz w:val="24"/>
          <w:szCs w:val="24"/>
        </w:rPr>
        <w:t>pij</w:t>
      </w:r>
      <w:proofErr w:type="spellEnd"/>
      <w:r w:rsidR="000008E0" w:rsidRPr="003404F7">
        <w:rPr>
          <w:rFonts w:ascii="Nirmala UI" w:eastAsia="Times New Roman" w:hAnsi="Nirmala UI" w:cs="Nirmala UI"/>
          <w:sz w:val="24"/>
          <w:szCs w:val="24"/>
        </w:rPr>
        <w:t xml:space="preserve"> represents the frequency of residue ii at that position. Gaps and excluded non-canonical residues were omitted from the entropy calculation, while gap frequency was recorded separately. Positions were classified as conserved when </w:t>
      </w:r>
      <w:r w:rsidR="000008E0" w:rsidRPr="00275CA4">
        <w:rPr>
          <w:rFonts w:ascii="Nirmala UI" w:eastAsia="Times New Roman" w:hAnsi="Nirmala UI" w:cs="Nirmala UI"/>
          <w:i/>
          <w:sz w:val="24"/>
          <w:szCs w:val="24"/>
        </w:rPr>
        <w:t>H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0008E0" w:rsidRPr="003404F7">
        <w:rPr>
          <w:rFonts w:ascii="Arial" w:eastAsia="Times New Roman" w:hAnsi="Arial" w:cs="Arial"/>
          <w:sz w:val="24"/>
          <w:szCs w:val="24"/>
        </w:rPr>
        <w:t>≤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008E0" w:rsidRPr="003404F7">
        <w:rPr>
          <w:rFonts w:ascii="Nirmala UI" w:eastAsia="Times New Roman" w:hAnsi="Nirmala UI" w:cs="Nirmala UI"/>
          <w:sz w:val="24"/>
          <w:szCs w:val="24"/>
        </w:rPr>
        <w:t>0.5, moderately variable when 0.5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0008E0" w:rsidRPr="003404F7">
        <w:rPr>
          <w:rFonts w:ascii="Nirmala UI" w:eastAsia="Times New Roman" w:hAnsi="Nirmala UI" w:cs="Nirmala UI"/>
          <w:sz w:val="24"/>
          <w:szCs w:val="24"/>
        </w:rPr>
        <w:t>&lt;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0008E0" w:rsidRPr="00275CA4">
        <w:rPr>
          <w:rFonts w:ascii="Nirmala UI" w:eastAsia="Times New Roman" w:hAnsi="Nirmala UI" w:cs="Nirmala UI"/>
          <w:i/>
          <w:sz w:val="24"/>
          <w:szCs w:val="24"/>
        </w:rPr>
        <w:t>H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0008E0" w:rsidRPr="003404F7">
        <w:rPr>
          <w:rFonts w:ascii="Nirmala UI" w:eastAsia="Times New Roman" w:hAnsi="Nirmala UI" w:cs="Nirmala UI"/>
          <w:sz w:val="24"/>
          <w:szCs w:val="24"/>
        </w:rPr>
        <w:t>&lt;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0008E0" w:rsidRPr="003404F7">
        <w:rPr>
          <w:rFonts w:ascii="Nirmala UI" w:eastAsia="Times New Roman" w:hAnsi="Nirmala UI" w:cs="Nirmala UI"/>
          <w:sz w:val="24"/>
          <w:szCs w:val="24"/>
        </w:rPr>
        <w:t xml:space="preserve">1.5, and highly variable when </w:t>
      </w:r>
      <w:r w:rsidR="000008E0" w:rsidRPr="00275CA4">
        <w:rPr>
          <w:rFonts w:ascii="Nirmala UI" w:eastAsia="Times New Roman" w:hAnsi="Nirmala UI" w:cs="Nirmala UI"/>
          <w:i/>
          <w:sz w:val="24"/>
          <w:szCs w:val="24"/>
        </w:rPr>
        <w:t>H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r w:rsidR="000008E0" w:rsidRPr="003404F7">
        <w:rPr>
          <w:rFonts w:ascii="Arial" w:eastAsia="Times New Roman" w:hAnsi="Arial" w:cs="Arial"/>
          <w:sz w:val="24"/>
          <w:szCs w:val="24"/>
        </w:rPr>
        <w:t>≥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Nirmala UI" w:eastAsia="Times New Roman" w:hAnsi="Nirmala UI" w:cs="Nirmala UI"/>
          <w:sz w:val="24"/>
          <w:szCs w:val="24"/>
        </w:rPr>
        <w:t>1.5</w:t>
      </w:r>
      <w:r w:rsidR="000008E0" w:rsidRPr="003404F7">
        <w:rPr>
          <w:rFonts w:ascii="Nirmala UI" w:eastAsia="Times New Roman" w:hAnsi="Nirmala UI" w:cs="Nirmala UI"/>
          <w:sz w:val="24"/>
          <w:szCs w:val="24"/>
        </w:rPr>
        <w:t>. These thresholds represent operational cut-offs defined for the analysis.</w:t>
      </w:r>
    </w:p>
    <w:p w:rsidR="000008E0" w:rsidRDefault="000008E0" w:rsidP="00275CA4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4"/>
          <w:szCs w:val="24"/>
        </w:rPr>
      </w:pPr>
      <w:r w:rsidRPr="003404F7">
        <w:rPr>
          <w:rFonts w:ascii="Nirmala UI" w:eastAsia="Times New Roman" w:hAnsi="Nirmala UI" w:cs="Nirmala UI"/>
          <w:sz w:val="24"/>
          <w:szCs w:val="24"/>
        </w:rPr>
        <w:t xml:space="preserve">The complete positional results were exported as CSV and Excel files. Conserved and highly variable positions were additionally extracted into separate residue lists. Shannon </w:t>
      </w:r>
      <w:r w:rsidRPr="003404F7">
        <w:rPr>
          <w:rFonts w:ascii="Nirmala UI" w:eastAsia="Times New Roman" w:hAnsi="Nirmala UI" w:cs="Nirmala UI"/>
          <w:sz w:val="24"/>
          <w:szCs w:val="24"/>
        </w:rPr>
        <w:lastRenderedPageBreak/>
        <w:t>entropy profiles and a high-resolution publication-quality figure were generated to visualize positional sequence variability.</w:t>
      </w:r>
    </w:p>
    <w:p w:rsidR="00275CA4" w:rsidRPr="00AA535B" w:rsidRDefault="00275CA4" w:rsidP="00275CA4">
      <w:pPr>
        <w:jc w:val="both"/>
        <w:rPr>
          <w:rFonts w:ascii="Nirmala UI" w:hAnsi="Nirmala UI" w:cs="Nirmala UI"/>
          <w:b/>
          <w:bCs/>
          <w:sz w:val="24"/>
          <w:szCs w:val="24"/>
        </w:rPr>
      </w:pPr>
      <w:r w:rsidRPr="00AA535B">
        <w:rPr>
          <w:rFonts w:ascii="Nirmala UI" w:hAnsi="Nirmala UI" w:cs="Nirmala UI"/>
          <w:b/>
          <w:bCs/>
          <w:sz w:val="24"/>
          <w:szCs w:val="24"/>
        </w:rPr>
        <w:t>References</w:t>
      </w:r>
    </w:p>
    <w:p w:rsidR="00275CA4" w:rsidRPr="00CD17E2" w:rsidRDefault="00275CA4" w:rsidP="00275CA4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Nirmala UI" w:hAnsi="Nirmala UI" w:cs="Nirmala UI"/>
          <w:noProof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fldChar w:fldCharType="begin" w:fldLock="1"/>
      </w:r>
      <w:r>
        <w:rPr>
          <w:rFonts w:ascii="Nirmala UI" w:hAnsi="Nirmala UI" w:cs="Nirmala UI"/>
          <w:sz w:val="24"/>
          <w:szCs w:val="24"/>
        </w:rPr>
        <w:instrText xml:space="preserve">ADDIN Mendeley Bibliography CSL_BIBLIOGRAPHY </w:instrText>
      </w:r>
      <w:r>
        <w:rPr>
          <w:rFonts w:ascii="Nirmala UI" w:hAnsi="Nirmala UI" w:cs="Nirmala UI"/>
          <w:sz w:val="24"/>
          <w:szCs w:val="24"/>
        </w:rPr>
        <w:fldChar w:fldCharType="separate"/>
      </w:r>
      <w:r w:rsidRPr="00CD17E2">
        <w:rPr>
          <w:rFonts w:ascii="Nirmala UI" w:hAnsi="Nirmala UI" w:cs="Nirmala UI"/>
          <w:noProof/>
          <w:sz w:val="24"/>
          <w:szCs w:val="24"/>
        </w:rPr>
        <w:t xml:space="preserve">Capra, John A, and Mona Singh. 2007. “Predicting Functionally Important Residues from Sequence Conservation.” </w:t>
      </w:r>
      <w:r w:rsidRPr="00CD17E2">
        <w:rPr>
          <w:rFonts w:ascii="Nirmala UI" w:hAnsi="Nirmala UI" w:cs="Nirmala UI"/>
          <w:i/>
          <w:iCs/>
          <w:noProof/>
          <w:sz w:val="24"/>
          <w:szCs w:val="24"/>
        </w:rPr>
        <w:t>Bioinformatics</w:t>
      </w:r>
      <w:r w:rsidRPr="00CD17E2">
        <w:rPr>
          <w:rFonts w:ascii="Nirmala UI" w:hAnsi="Nirmala UI" w:cs="Nirmala UI"/>
          <w:noProof/>
          <w:sz w:val="24"/>
          <w:szCs w:val="24"/>
        </w:rPr>
        <w:t xml:space="preserve"> 23(15): 1875–82. doi:10.1093/bioinformatics/btm270.</w:t>
      </w:r>
    </w:p>
    <w:p w:rsidR="00275CA4" w:rsidRPr="00CD17E2" w:rsidRDefault="00275CA4" w:rsidP="00275CA4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Nirmala UI" w:hAnsi="Nirmala UI" w:cs="Nirmala UI"/>
          <w:noProof/>
          <w:sz w:val="24"/>
          <w:szCs w:val="24"/>
        </w:rPr>
      </w:pPr>
      <w:r w:rsidRPr="00CD17E2">
        <w:rPr>
          <w:rFonts w:ascii="Nirmala UI" w:hAnsi="Nirmala UI" w:cs="Nirmala UI"/>
          <w:noProof/>
          <w:sz w:val="24"/>
          <w:szCs w:val="24"/>
        </w:rPr>
        <w:t xml:space="preserve">Garcia-Boronat, Maria, Carmen M. Diez-Rivero, Ellis L. Reinherz, and Pedro A. Reche. 2008. “PVS: A Web Server for Protein Sequence Variability Analysis Tuned to Facilitate Conserved Epitope Discovery.” </w:t>
      </w:r>
      <w:r w:rsidRPr="00CD17E2">
        <w:rPr>
          <w:rFonts w:ascii="Nirmala UI" w:hAnsi="Nirmala UI" w:cs="Nirmala UI"/>
          <w:i/>
          <w:iCs/>
          <w:noProof/>
          <w:sz w:val="24"/>
          <w:szCs w:val="24"/>
        </w:rPr>
        <w:t>Nucleic acids research</w:t>
      </w:r>
      <w:r w:rsidRPr="00CD17E2">
        <w:rPr>
          <w:rFonts w:ascii="Nirmala UI" w:hAnsi="Nirmala UI" w:cs="Nirmala UI"/>
          <w:noProof/>
          <w:sz w:val="24"/>
          <w:szCs w:val="24"/>
        </w:rPr>
        <w:t xml:space="preserve"> 36(Web Server issue): W35-41. doi:10.1093/nar/gkn211.</w:t>
      </w:r>
    </w:p>
    <w:p w:rsidR="00275CA4" w:rsidRPr="00CD17E2" w:rsidRDefault="00275CA4" w:rsidP="00275CA4">
      <w:pPr>
        <w:widowControl w:val="0"/>
        <w:autoSpaceDE w:val="0"/>
        <w:autoSpaceDN w:val="0"/>
        <w:adjustRightInd w:val="0"/>
        <w:spacing w:line="240" w:lineRule="auto"/>
        <w:ind w:left="480" w:hanging="480"/>
        <w:rPr>
          <w:rFonts w:ascii="Nirmala UI" w:hAnsi="Nirmala UI" w:cs="Nirmala UI"/>
          <w:noProof/>
          <w:sz w:val="24"/>
        </w:rPr>
      </w:pPr>
      <w:r w:rsidRPr="00CD17E2">
        <w:rPr>
          <w:rFonts w:ascii="Nirmala UI" w:hAnsi="Nirmala UI" w:cs="Nirmala UI"/>
          <w:noProof/>
          <w:sz w:val="24"/>
          <w:szCs w:val="24"/>
        </w:rPr>
        <w:t xml:space="preserve">Valdar, William S.J. 2002. “Scoring Residue Conservation.” </w:t>
      </w:r>
      <w:r w:rsidRPr="00CD17E2">
        <w:rPr>
          <w:rFonts w:ascii="Nirmala UI" w:hAnsi="Nirmala UI" w:cs="Nirmala UI"/>
          <w:i/>
          <w:iCs/>
          <w:noProof/>
          <w:sz w:val="24"/>
          <w:szCs w:val="24"/>
        </w:rPr>
        <w:t>Proteins: Structure, Function, and Bioinformatics</w:t>
      </w:r>
      <w:r w:rsidRPr="00CD17E2">
        <w:rPr>
          <w:rFonts w:ascii="Nirmala UI" w:hAnsi="Nirmala UI" w:cs="Nirmala UI"/>
          <w:noProof/>
          <w:sz w:val="24"/>
          <w:szCs w:val="24"/>
        </w:rPr>
        <w:t xml:space="preserve"> 48(2): 227–41. doi:10.1002/prot.10146.</w:t>
      </w:r>
    </w:p>
    <w:p w:rsidR="00DA23FC" w:rsidRPr="00275CA4" w:rsidRDefault="00275CA4" w:rsidP="00275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fldChar w:fldCharType="end"/>
      </w:r>
    </w:p>
    <w:sectPr w:rsidR="00DA23FC" w:rsidRPr="00275CA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049" w:rsidRDefault="00023049" w:rsidP="00C369BD">
      <w:pPr>
        <w:spacing w:after="0" w:line="240" w:lineRule="auto"/>
      </w:pPr>
      <w:r>
        <w:separator/>
      </w:r>
    </w:p>
  </w:endnote>
  <w:endnote w:type="continuationSeparator" w:id="0">
    <w:p w:rsidR="00023049" w:rsidRDefault="00023049" w:rsidP="00C36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823854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369BD" w:rsidRDefault="00C369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C369BD" w:rsidRDefault="00C369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049" w:rsidRDefault="00023049" w:rsidP="00C369BD">
      <w:pPr>
        <w:spacing w:after="0" w:line="240" w:lineRule="auto"/>
      </w:pPr>
      <w:r>
        <w:separator/>
      </w:r>
    </w:p>
  </w:footnote>
  <w:footnote w:type="continuationSeparator" w:id="0">
    <w:p w:rsidR="00023049" w:rsidRDefault="00023049" w:rsidP="00C36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A5706"/>
    <w:multiLevelType w:val="multilevel"/>
    <w:tmpl w:val="9656E2B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3767C"/>
    <w:multiLevelType w:val="multilevel"/>
    <w:tmpl w:val="F96893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27A38"/>
    <w:multiLevelType w:val="multilevel"/>
    <w:tmpl w:val="118EC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50D50"/>
    <w:multiLevelType w:val="multilevel"/>
    <w:tmpl w:val="AB78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C6D62"/>
    <w:multiLevelType w:val="multilevel"/>
    <w:tmpl w:val="2966B92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8A56C6"/>
    <w:multiLevelType w:val="multilevel"/>
    <w:tmpl w:val="5682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EF3CF1"/>
    <w:multiLevelType w:val="multilevel"/>
    <w:tmpl w:val="5CCA41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8E0"/>
    <w:rsid w:val="000008E0"/>
    <w:rsid w:val="00023049"/>
    <w:rsid w:val="001D20DA"/>
    <w:rsid w:val="00212443"/>
    <w:rsid w:val="00252E95"/>
    <w:rsid w:val="00275CA4"/>
    <w:rsid w:val="003404F7"/>
    <w:rsid w:val="003915A6"/>
    <w:rsid w:val="00455F14"/>
    <w:rsid w:val="00471BEE"/>
    <w:rsid w:val="004A4172"/>
    <w:rsid w:val="0054211D"/>
    <w:rsid w:val="00551472"/>
    <w:rsid w:val="006649B2"/>
    <w:rsid w:val="00777CA4"/>
    <w:rsid w:val="00923A0E"/>
    <w:rsid w:val="00A6247F"/>
    <w:rsid w:val="00AC33BF"/>
    <w:rsid w:val="00B4667A"/>
    <w:rsid w:val="00C070D6"/>
    <w:rsid w:val="00C369BD"/>
    <w:rsid w:val="00D00833"/>
    <w:rsid w:val="00D15E5B"/>
    <w:rsid w:val="00DA23FC"/>
    <w:rsid w:val="00DC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1314"/>
  <w15:chartTrackingRefBased/>
  <w15:docId w15:val="{ED90F81D-4E2E-48E8-B7B1-DB4FD7C58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247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36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9BD"/>
  </w:style>
  <w:style w:type="paragraph" w:styleId="Footer">
    <w:name w:val="footer"/>
    <w:basedOn w:val="Normal"/>
    <w:link w:val="FooterChar"/>
    <w:uiPriority w:val="99"/>
    <w:unhideWhenUsed/>
    <w:rsid w:val="00C36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0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8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85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55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3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9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9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423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830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93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111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691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5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10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5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76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2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9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43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28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267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770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9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5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63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87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7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8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25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30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9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19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022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06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66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55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7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9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64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0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17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96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858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042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78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12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1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2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2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94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2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651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8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890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165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2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4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4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36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5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5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79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8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77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7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42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117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66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2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8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89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92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75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1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04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130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87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334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13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63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0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89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17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12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746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796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3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1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54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9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43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23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6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84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470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73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85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83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4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0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4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5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9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5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8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02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04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285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201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41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0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9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4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1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2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0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3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63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269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106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891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5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4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30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40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9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9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5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16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66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677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487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891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4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54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0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6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6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66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2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83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37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220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901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690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2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83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0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3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2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6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44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23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97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391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703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5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8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54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1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8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1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3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85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93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9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13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6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5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1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79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9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09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11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9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47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27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469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417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414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7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14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4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24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5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7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38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239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90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108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19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9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1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5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4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0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42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1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10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050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2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602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79227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4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1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1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8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2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9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3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1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27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1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66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97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biopython.org/docs/latest/Tutorial/chapter_msa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9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</cp:revision>
  <dcterms:created xsi:type="dcterms:W3CDTF">2026-09-11T23:24:00Z</dcterms:created>
  <dcterms:modified xsi:type="dcterms:W3CDTF">2026-09-12T14:17:00Z</dcterms:modified>
</cp:coreProperties>
</file>