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8D4" w:rsidRDefault="005018D4" w:rsidP="00916180"/>
    <w:p w:rsidR="005018D4" w:rsidRDefault="005018D4" w:rsidP="00916180"/>
    <w:p w:rsidR="00916180" w:rsidRPr="00916180" w:rsidRDefault="00980C74" w:rsidP="00916180">
      <w:pPr>
        <w:rPr>
          <w:sz w:val="52"/>
          <w:szCs w:val="52"/>
        </w:rPr>
      </w:pPr>
      <w:r>
        <w:rPr>
          <w:sz w:val="52"/>
          <w:szCs w:val="52"/>
        </w:rPr>
        <w:t>User Guide</w:t>
      </w:r>
    </w:p>
    <w:p w:rsidR="00916180" w:rsidRDefault="00916180" w:rsidP="00916180">
      <w:pPr>
        <w:rPr>
          <w:sz w:val="36"/>
          <w:szCs w:val="36"/>
        </w:rPr>
      </w:pPr>
    </w:p>
    <w:p w:rsidR="00916180" w:rsidRPr="00916180" w:rsidRDefault="00916180" w:rsidP="00916180">
      <w:pPr>
        <w:rPr>
          <w:sz w:val="36"/>
          <w:szCs w:val="36"/>
        </w:rPr>
      </w:pPr>
      <w:proofErr w:type="gramStart"/>
      <w:r w:rsidRPr="00916180">
        <w:rPr>
          <w:sz w:val="36"/>
          <w:szCs w:val="36"/>
        </w:rPr>
        <w:t>for</w:t>
      </w:r>
      <w:proofErr w:type="gramEnd"/>
    </w:p>
    <w:p w:rsidR="00916180" w:rsidRDefault="00916180" w:rsidP="005C2FF3">
      <w:pPr>
        <w:pStyle w:val="Title"/>
      </w:pPr>
    </w:p>
    <w:p w:rsidR="005C2FF3" w:rsidRPr="00FF6C07" w:rsidRDefault="005C2FF3" w:rsidP="005C2FF3">
      <w:pPr>
        <w:pStyle w:val="Title"/>
      </w:pPr>
      <w:r w:rsidRPr="00FF6C07">
        <w:t xml:space="preserve">Intel Cloud Integrity Technology </w:t>
      </w:r>
      <w:r>
        <w:t>3</w:t>
      </w:r>
      <w:r w:rsidRPr="00FF6C07">
        <w:t>.0</w:t>
      </w:r>
    </w:p>
    <w:p w:rsidR="005C2FF3" w:rsidRPr="00FF6C07" w:rsidRDefault="00980C74" w:rsidP="005C2FF3">
      <w:pPr>
        <w:pStyle w:val="Title"/>
        <w:rPr>
          <w:b/>
        </w:rPr>
      </w:pPr>
      <w:r>
        <w:rPr>
          <w:b/>
        </w:rPr>
        <w:t>Quick Start</w:t>
      </w:r>
    </w:p>
    <w:p w:rsidR="005018D4" w:rsidRDefault="005018D4" w:rsidP="005018D4">
      <w:pPr>
        <w:pStyle w:val="Disclaimer"/>
      </w:pPr>
    </w:p>
    <w:p w:rsidR="005018D4" w:rsidRDefault="005018D4" w:rsidP="005018D4">
      <w:pPr>
        <w:pStyle w:val="Disclaimer"/>
      </w:pPr>
    </w:p>
    <w:p w:rsidR="0050126B" w:rsidRDefault="0050126B">
      <w:pPr>
        <w:rPr>
          <w:sz w:val="16"/>
        </w:rPr>
      </w:pPr>
      <w:r>
        <w:br w:type="page"/>
      </w: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676108" w:rsidRDefault="005018D4" w:rsidP="005018D4">
      <w:pPr>
        <w:pStyle w:val="Disclaimer"/>
      </w:pPr>
      <w:r w:rsidRPr="005018D4">
        <w:t xml:space="preserve">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 </w:t>
      </w:r>
    </w:p>
    <w:p w:rsidR="005018D4" w:rsidRPr="005018D4" w:rsidRDefault="005018D4" w:rsidP="005018D4">
      <w:pPr>
        <w:pStyle w:val="Disclaimer"/>
      </w:pPr>
      <w:r w:rsidRPr="005018D4">
        <w:t xml:space="preserve">Intel products are not intended for use in medical, life-saving, or life sustaining applications. </w:t>
      </w:r>
    </w:p>
    <w:p w:rsidR="005018D4" w:rsidRPr="005018D4" w:rsidRDefault="005018D4" w:rsidP="005018D4">
      <w:pPr>
        <w:pStyle w:val="Disclaimer"/>
      </w:pPr>
      <w:r w:rsidRPr="005018D4">
        <w:t>Intel may make changes to specifications and product descriptions at any time, without notice.</w:t>
      </w:r>
    </w:p>
    <w:p w:rsidR="005018D4" w:rsidRPr="005018D4" w:rsidRDefault="005018D4" w:rsidP="005018D4">
      <w:pPr>
        <w:pStyle w:val="Disclaimer"/>
      </w:pPr>
      <w:r w:rsidRPr="005018D4">
        <w:t>Designers must not rely on the absence or characteristics of any features or instructions marked "reserved" or "undefined."</w:t>
      </w:r>
    </w:p>
    <w:p w:rsidR="005018D4" w:rsidRPr="005018D4" w:rsidRDefault="005018D4" w:rsidP="005018D4">
      <w:pPr>
        <w:pStyle w:val="Disclaimer"/>
      </w:pPr>
      <w:r w:rsidRPr="005018D4">
        <w:t>Intel reserves these for future definition and shall have no responsibility whatsoever for conflicts or incompatibilities arising from future changes to them.</w:t>
      </w:r>
    </w:p>
    <w:p w:rsidR="005018D4" w:rsidRPr="005018D4" w:rsidRDefault="005018D4" w:rsidP="005018D4">
      <w:pPr>
        <w:pStyle w:val="Disclaimer"/>
      </w:pPr>
      <w:r w:rsidRPr="005018D4">
        <w:t xml:space="preserve">Intel® </w:t>
      </w:r>
      <w:r w:rsidR="00676108">
        <w:t>Cloud Integrity</w:t>
      </w:r>
      <w:r w:rsidRPr="005018D4">
        <w:t xml:space="preserve"> Technology may contain design defects or errors known as errata which may cause the product to deviate from published specifications. Current characterized errata are available on request.</w:t>
      </w:r>
    </w:p>
    <w:p w:rsidR="005018D4" w:rsidRPr="005018D4" w:rsidRDefault="005018D4" w:rsidP="005018D4">
      <w:pPr>
        <w:pStyle w:val="Disclaimer"/>
      </w:pPr>
      <w:r w:rsidRPr="005018D4">
        <w:t>Contact your local Intel sales office or your distributor to obtain the latest specifications and before placing your product order.</w:t>
      </w:r>
    </w:p>
    <w:p w:rsidR="005018D4" w:rsidRPr="005018D4" w:rsidRDefault="005018D4" w:rsidP="005018D4">
      <w:pPr>
        <w:pStyle w:val="Disclaimer"/>
      </w:pPr>
      <w:r w:rsidRPr="005018D4">
        <w:t>Intel and the Intel logo are trademarks or registered trademarks of Intel Corporation or its subsidiaries in the United States and other countries.</w:t>
      </w:r>
    </w:p>
    <w:p w:rsidR="005018D4" w:rsidRPr="005018D4" w:rsidRDefault="005018D4" w:rsidP="005018D4">
      <w:pPr>
        <w:pStyle w:val="Disclaimer"/>
      </w:pPr>
      <w:r w:rsidRPr="005018D4">
        <w:t>*Other names and brands may be claimed as the property of others.</w:t>
      </w:r>
    </w:p>
    <w:p w:rsidR="0050126B" w:rsidRPr="0050126B" w:rsidRDefault="00676108" w:rsidP="0050126B">
      <w:pPr>
        <w:pStyle w:val="Disclaimer"/>
      </w:pPr>
      <w:r>
        <w:t>Copyright © 2015</w:t>
      </w:r>
      <w:r w:rsidR="005018D4" w:rsidRPr="005018D4">
        <w:t xml:space="preserve"> Intel Cor</w:t>
      </w:r>
      <w:r w:rsidR="0050126B">
        <w:t xml:space="preserve">poration. All rights reserved. </w:t>
      </w:r>
      <w:r w:rsidR="0050126B">
        <w:br w:type="page"/>
      </w:r>
    </w:p>
    <w:p w:rsidR="00676108" w:rsidRPr="008A743F" w:rsidRDefault="00676108" w:rsidP="008A743F">
      <w:pPr>
        <w:rPr>
          <w:b/>
          <w:sz w:val="36"/>
          <w:szCs w:val="36"/>
        </w:rPr>
      </w:pPr>
      <w:r w:rsidRPr="008A743F">
        <w:rPr>
          <w:b/>
          <w:sz w:val="36"/>
          <w:szCs w:val="36"/>
        </w:rPr>
        <w:lastRenderedPageBreak/>
        <w:t>Table of Contents</w:t>
      </w:r>
    </w:p>
    <w:p w:rsidR="006020AA" w:rsidRDefault="00676108">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42707135" w:history="1">
        <w:r w:rsidR="006020AA" w:rsidRPr="00A27915">
          <w:rPr>
            <w:rStyle w:val="Hyperlink"/>
            <w:noProof/>
          </w:rPr>
          <w:t>Quick Start</w:t>
        </w:r>
        <w:r w:rsidR="006020AA">
          <w:rPr>
            <w:noProof/>
            <w:webHidden/>
          </w:rPr>
          <w:tab/>
        </w:r>
        <w:r w:rsidR="006020AA">
          <w:rPr>
            <w:noProof/>
            <w:webHidden/>
          </w:rPr>
          <w:fldChar w:fldCharType="begin"/>
        </w:r>
        <w:r w:rsidR="006020AA">
          <w:rPr>
            <w:noProof/>
            <w:webHidden/>
          </w:rPr>
          <w:instrText xml:space="preserve"> PAGEREF _Toc442707135 \h </w:instrText>
        </w:r>
        <w:r w:rsidR="006020AA">
          <w:rPr>
            <w:noProof/>
            <w:webHidden/>
          </w:rPr>
        </w:r>
        <w:r w:rsidR="006020AA">
          <w:rPr>
            <w:noProof/>
            <w:webHidden/>
          </w:rPr>
          <w:fldChar w:fldCharType="separate"/>
        </w:r>
        <w:r w:rsidR="006020AA">
          <w:rPr>
            <w:noProof/>
            <w:webHidden/>
          </w:rPr>
          <w:t>4</w:t>
        </w:r>
        <w:r w:rsidR="006020AA">
          <w:rPr>
            <w:noProof/>
            <w:webHidden/>
          </w:rPr>
          <w:fldChar w:fldCharType="end"/>
        </w:r>
      </w:hyperlink>
    </w:p>
    <w:p w:rsidR="006020AA" w:rsidRDefault="00245488">
      <w:pPr>
        <w:pStyle w:val="TOC1"/>
        <w:tabs>
          <w:tab w:val="right" w:leader="dot" w:pos="9350"/>
        </w:tabs>
        <w:rPr>
          <w:rFonts w:asciiTheme="minorHAnsi" w:eastAsiaTheme="minorEastAsia" w:hAnsiTheme="minorHAnsi"/>
          <w:noProof/>
        </w:rPr>
      </w:pPr>
      <w:hyperlink w:anchor="_Toc442707136" w:history="1">
        <w:r w:rsidR="006020AA" w:rsidRPr="00A27915">
          <w:rPr>
            <w:rStyle w:val="Hyperlink"/>
            <w:noProof/>
          </w:rPr>
          <w:t>Introduction</w:t>
        </w:r>
        <w:r w:rsidR="006020AA">
          <w:rPr>
            <w:noProof/>
            <w:webHidden/>
          </w:rPr>
          <w:tab/>
        </w:r>
        <w:r w:rsidR="006020AA">
          <w:rPr>
            <w:noProof/>
            <w:webHidden/>
          </w:rPr>
          <w:fldChar w:fldCharType="begin"/>
        </w:r>
        <w:r w:rsidR="006020AA">
          <w:rPr>
            <w:noProof/>
            <w:webHidden/>
          </w:rPr>
          <w:instrText xml:space="preserve"> PAGEREF _Toc442707136 \h </w:instrText>
        </w:r>
        <w:r w:rsidR="006020AA">
          <w:rPr>
            <w:noProof/>
            <w:webHidden/>
          </w:rPr>
        </w:r>
        <w:r w:rsidR="006020AA">
          <w:rPr>
            <w:noProof/>
            <w:webHidden/>
          </w:rPr>
          <w:fldChar w:fldCharType="separate"/>
        </w:r>
        <w:r w:rsidR="006020AA">
          <w:rPr>
            <w:noProof/>
            <w:webHidden/>
          </w:rPr>
          <w:t>5</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37" w:history="1">
        <w:r w:rsidR="006020AA" w:rsidRPr="00A27915">
          <w:rPr>
            <w:rStyle w:val="Hyperlink"/>
            <w:noProof/>
          </w:rPr>
          <w:t>Purpose</w:t>
        </w:r>
        <w:r w:rsidR="006020AA">
          <w:rPr>
            <w:noProof/>
            <w:webHidden/>
          </w:rPr>
          <w:tab/>
        </w:r>
        <w:r w:rsidR="006020AA">
          <w:rPr>
            <w:noProof/>
            <w:webHidden/>
          </w:rPr>
          <w:fldChar w:fldCharType="begin"/>
        </w:r>
        <w:r w:rsidR="006020AA">
          <w:rPr>
            <w:noProof/>
            <w:webHidden/>
          </w:rPr>
          <w:instrText xml:space="preserve"> PAGEREF _Toc442707137 \h </w:instrText>
        </w:r>
        <w:r w:rsidR="006020AA">
          <w:rPr>
            <w:noProof/>
            <w:webHidden/>
          </w:rPr>
        </w:r>
        <w:r w:rsidR="006020AA">
          <w:rPr>
            <w:noProof/>
            <w:webHidden/>
          </w:rPr>
          <w:fldChar w:fldCharType="separate"/>
        </w:r>
        <w:r w:rsidR="006020AA">
          <w:rPr>
            <w:noProof/>
            <w:webHidden/>
          </w:rPr>
          <w:t>5</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38" w:history="1">
        <w:r w:rsidR="006020AA" w:rsidRPr="00A27915">
          <w:rPr>
            <w:rStyle w:val="Hyperlink"/>
            <w:noProof/>
          </w:rPr>
          <w:t>Definitions, Acronyms, Abbreviations</w:t>
        </w:r>
        <w:r w:rsidR="006020AA">
          <w:rPr>
            <w:noProof/>
            <w:webHidden/>
          </w:rPr>
          <w:tab/>
        </w:r>
        <w:r w:rsidR="006020AA">
          <w:rPr>
            <w:noProof/>
            <w:webHidden/>
          </w:rPr>
          <w:fldChar w:fldCharType="begin"/>
        </w:r>
        <w:r w:rsidR="006020AA">
          <w:rPr>
            <w:noProof/>
            <w:webHidden/>
          </w:rPr>
          <w:instrText xml:space="preserve"> PAGEREF _Toc442707138 \h </w:instrText>
        </w:r>
        <w:r w:rsidR="006020AA">
          <w:rPr>
            <w:noProof/>
            <w:webHidden/>
          </w:rPr>
        </w:r>
        <w:r w:rsidR="006020AA">
          <w:rPr>
            <w:noProof/>
            <w:webHidden/>
          </w:rPr>
          <w:fldChar w:fldCharType="separate"/>
        </w:r>
        <w:r w:rsidR="006020AA">
          <w:rPr>
            <w:noProof/>
            <w:webHidden/>
          </w:rPr>
          <w:t>5</w:t>
        </w:r>
        <w:r w:rsidR="006020AA">
          <w:rPr>
            <w:noProof/>
            <w:webHidden/>
          </w:rPr>
          <w:fldChar w:fldCharType="end"/>
        </w:r>
      </w:hyperlink>
    </w:p>
    <w:p w:rsidR="006020AA" w:rsidRDefault="00245488">
      <w:pPr>
        <w:pStyle w:val="TOC3"/>
        <w:tabs>
          <w:tab w:val="right" w:leader="dot" w:pos="9350"/>
        </w:tabs>
        <w:rPr>
          <w:rFonts w:asciiTheme="minorHAnsi" w:eastAsiaTheme="minorEastAsia" w:hAnsiTheme="minorHAnsi"/>
          <w:noProof/>
        </w:rPr>
      </w:pPr>
      <w:hyperlink w:anchor="_Toc442707139" w:history="1">
        <w:r w:rsidR="006020AA" w:rsidRPr="00A27915">
          <w:rPr>
            <w:rStyle w:val="Hyperlink"/>
            <w:noProof/>
          </w:rPr>
          <w:t>Acronyms</w:t>
        </w:r>
        <w:r w:rsidR="006020AA">
          <w:rPr>
            <w:noProof/>
            <w:webHidden/>
          </w:rPr>
          <w:tab/>
        </w:r>
        <w:r w:rsidR="006020AA">
          <w:rPr>
            <w:noProof/>
            <w:webHidden/>
          </w:rPr>
          <w:fldChar w:fldCharType="begin"/>
        </w:r>
        <w:r w:rsidR="006020AA">
          <w:rPr>
            <w:noProof/>
            <w:webHidden/>
          </w:rPr>
          <w:instrText xml:space="preserve"> PAGEREF _Toc442707139 \h </w:instrText>
        </w:r>
        <w:r w:rsidR="006020AA">
          <w:rPr>
            <w:noProof/>
            <w:webHidden/>
          </w:rPr>
        </w:r>
        <w:r w:rsidR="006020AA">
          <w:rPr>
            <w:noProof/>
            <w:webHidden/>
          </w:rPr>
          <w:fldChar w:fldCharType="separate"/>
        </w:r>
        <w:r w:rsidR="006020AA">
          <w:rPr>
            <w:noProof/>
            <w:webHidden/>
          </w:rPr>
          <w:t>5</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40" w:history="1">
        <w:r w:rsidR="006020AA" w:rsidRPr="00A27915">
          <w:rPr>
            <w:rStyle w:val="Hyperlink"/>
            <w:noProof/>
          </w:rPr>
          <w:t>References</w:t>
        </w:r>
        <w:r w:rsidR="006020AA">
          <w:rPr>
            <w:noProof/>
            <w:webHidden/>
          </w:rPr>
          <w:tab/>
        </w:r>
        <w:r w:rsidR="006020AA">
          <w:rPr>
            <w:noProof/>
            <w:webHidden/>
          </w:rPr>
          <w:fldChar w:fldCharType="begin"/>
        </w:r>
        <w:r w:rsidR="006020AA">
          <w:rPr>
            <w:noProof/>
            <w:webHidden/>
          </w:rPr>
          <w:instrText xml:space="preserve"> PAGEREF _Toc442707140 \h </w:instrText>
        </w:r>
        <w:r w:rsidR="006020AA">
          <w:rPr>
            <w:noProof/>
            <w:webHidden/>
          </w:rPr>
        </w:r>
        <w:r w:rsidR="006020AA">
          <w:rPr>
            <w:noProof/>
            <w:webHidden/>
          </w:rPr>
          <w:fldChar w:fldCharType="separate"/>
        </w:r>
        <w:r w:rsidR="006020AA">
          <w:rPr>
            <w:noProof/>
            <w:webHidden/>
          </w:rPr>
          <w:t>5</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41" w:history="1">
        <w:r w:rsidR="006020AA" w:rsidRPr="00A27915">
          <w:rPr>
            <w:rStyle w:val="Hyperlink"/>
            <w:noProof/>
          </w:rPr>
          <w:t>Overview</w:t>
        </w:r>
        <w:r w:rsidR="006020AA">
          <w:rPr>
            <w:noProof/>
            <w:webHidden/>
          </w:rPr>
          <w:tab/>
        </w:r>
        <w:r w:rsidR="006020AA">
          <w:rPr>
            <w:noProof/>
            <w:webHidden/>
          </w:rPr>
          <w:fldChar w:fldCharType="begin"/>
        </w:r>
        <w:r w:rsidR="006020AA">
          <w:rPr>
            <w:noProof/>
            <w:webHidden/>
          </w:rPr>
          <w:instrText xml:space="preserve"> PAGEREF _Toc442707141 \h </w:instrText>
        </w:r>
        <w:r w:rsidR="006020AA">
          <w:rPr>
            <w:noProof/>
            <w:webHidden/>
          </w:rPr>
        </w:r>
        <w:r w:rsidR="006020AA">
          <w:rPr>
            <w:noProof/>
            <w:webHidden/>
          </w:rPr>
          <w:fldChar w:fldCharType="separate"/>
        </w:r>
        <w:r w:rsidR="006020AA">
          <w:rPr>
            <w:noProof/>
            <w:webHidden/>
          </w:rPr>
          <w:t>5</w:t>
        </w:r>
        <w:r w:rsidR="006020AA">
          <w:rPr>
            <w:noProof/>
            <w:webHidden/>
          </w:rPr>
          <w:fldChar w:fldCharType="end"/>
        </w:r>
      </w:hyperlink>
    </w:p>
    <w:p w:rsidR="006020AA" w:rsidRDefault="00245488">
      <w:pPr>
        <w:pStyle w:val="TOC1"/>
        <w:tabs>
          <w:tab w:val="right" w:leader="dot" w:pos="9350"/>
        </w:tabs>
        <w:rPr>
          <w:rFonts w:asciiTheme="minorHAnsi" w:eastAsiaTheme="minorEastAsia" w:hAnsiTheme="minorHAnsi"/>
          <w:noProof/>
        </w:rPr>
      </w:pPr>
      <w:hyperlink w:anchor="_Toc442707142" w:history="1">
        <w:r w:rsidR="006020AA" w:rsidRPr="00A27915">
          <w:rPr>
            <w:rStyle w:val="Hyperlink"/>
            <w:noProof/>
          </w:rPr>
          <w:t>Installation</w:t>
        </w:r>
        <w:r w:rsidR="006020AA">
          <w:rPr>
            <w:noProof/>
            <w:webHidden/>
          </w:rPr>
          <w:tab/>
        </w:r>
        <w:r w:rsidR="006020AA">
          <w:rPr>
            <w:noProof/>
            <w:webHidden/>
          </w:rPr>
          <w:fldChar w:fldCharType="begin"/>
        </w:r>
        <w:r w:rsidR="006020AA">
          <w:rPr>
            <w:noProof/>
            <w:webHidden/>
          </w:rPr>
          <w:instrText xml:space="preserve"> PAGEREF _Toc442707142 \h </w:instrText>
        </w:r>
        <w:r w:rsidR="006020AA">
          <w:rPr>
            <w:noProof/>
            <w:webHidden/>
          </w:rPr>
        </w:r>
        <w:r w:rsidR="006020AA">
          <w:rPr>
            <w:noProof/>
            <w:webHidden/>
          </w:rPr>
          <w:fldChar w:fldCharType="separate"/>
        </w:r>
        <w:r w:rsidR="006020AA">
          <w:rPr>
            <w:noProof/>
            <w:webHidden/>
          </w:rPr>
          <w:t>5</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43" w:history="1">
        <w:r w:rsidR="006020AA" w:rsidRPr="00A27915">
          <w:rPr>
            <w:rStyle w:val="Hyperlink"/>
            <w:noProof/>
          </w:rPr>
          <w:t>Standard</w:t>
        </w:r>
        <w:r w:rsidR="006020AA">
          <w:rPr>
            <w:noProof/>
            <w:webHidden/>
          </w:rPr>
          <w:tab/>
        </w:r>
        <w:r w:rsidR="006020AA">
          <w:rPr>
            <w:noProof/>
            <w:webHidden/>
          </w:rPr>
          <w:fldChar w:fldCharType="begin"/>
        </w:r>
        <w:r w:rsidR="006020AA">
          <w:rPr>
            <w:noProof/>
            <w:webHidden/>
          </w:rPr>
          <w:instrText xml:space="preserve"> PAGEREF _Toc442707143 \h </w:instrText>
        </w:r>
        <w:r w:rsidR="006020AA">
          <w:rPr>
            <w:noProof/>
            <w:webHidden/>
          </w:rPr>
        </w:r>
        <w:r w:rsidR="006020AA">
          <w:rPr>
            <w:noProof/>
            <w:webHidden/>
          </w:rPr>
          <w:fldChar w:fldCharType="separate"/>
        </w:r>
        <w:r w:rsidR="006020AA">
          <w:rPr>
            <w:noProof/>
            <w:webHidden/>
          </w:rPr>
          <w:t>6</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44" w:history="1">
        <w:r w:rsidR="006020AA" w:rsidRPr="00A27915">
          <w:rPr>
            <w:rStyle w:val="Hyperlink"/>
            <w:noProof/>
          </w:rPr>
          <w:t>Custom</w:t>
        </w:r>
        <w:r w:rsidR="006020AA">
          <w:rPr>
            <w:noProof/>
            <w:webHidden/>
          </w:rPr>
          <w:tab/>
        </w:r>
        <w:r w:rsidR="006020AA">
          <w:rPr>
            <w:noProof/>
            <w:webHidden/>
          </w:rPr>
          <w:fldChar w:fldCharType="begin"/>
        </w:r>
        <w:r w:rsidR="006020AA">
          <w:rPr>
            <w:noProof/>
            <w:webHidden/>
          </w:rPr>
          <w:instrText xml:space="preserve"> PAGEREF _Toc442707144 \h </w:instrText>
        </w:r>
        <w:r w:rsidR="006020AA">
          <w:rPr>
            <w:noProof/>
            <w:webHidden/>
          </w:rPr>
        </w:r>
        <w:r w:rsidR="006020AA">
          <w:rPr>
            <w:noProof/>
            <w:webHidden/>
          </w:rPr>
          <w:fldChar w:fldCharType="separate"/>
        </w:r>
        <w:r w:rsidR="006020AA">
          <w:rPr>
            <w:noProof/>
            <w:webHidden/>
          </w:rPr>
          <w:t>6</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45" w:history="1">
        <w:r w:rsidR="006020AA" w:rsidRPr="00A27915">
          <w:rPr>
            <w:rStyle w:val="Hyperlink"/>
            <w:noProof/>
          </w:rPr>
          <w:t>Upgrade</w:t>
        </w:r>
        <w:r w:rsidR="006020AA">
          <w:rPr>
            <w:noProof/>
            <w:webHidden/>
          </w:rPr>
          <w:tab/>
        </w:r>
        <w:r w:rsidR="006020AA">
          <w:rPr>
            <w:noProof/>
            <w:webHidden/>
          </w:rPr>
          <w:fldChar w:fldCharType="begin"/>
        </w:r>
        <w:r w:rsidR="006020AA">
          <w:rPr>
            <w:noProof/>
            <w:webHidden/>
          </w:rPr>
          <w:instrText xml:space="preserve"> PAGEREF _Toc442707145 \h </w:instrText>
        </w:r>
        <w:r w:rsidR="006020AA">
          <w:rPr>
            <w:noProof/>
            <w:webHidden/>
          </w:rPr>
        </w:r>
        <w:r w:rsidR="006020AA">
          <w:rPr>
            <w:noProof/>
            <w:webHidden/>
          </w:rPr>
          <w:fldChar w:fldCharType="separate"/>
        </w:r>
        <w:r w:rsidR="006020AA">
          <w:rPr>
            <w:noProof/>
            <w:webHidden/>
          </w:rPr>
          <w:t>8</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46" w:history="1">
        <w:r w:rsidR="006020AA" w:rsidRPr="00A27915">
          <w:rPr>
            <w:rStyle w:val="Hyperlink"/>
            <w:noProof/>
          </w:rPr>
          <w:t>Uninstallation</w:t>
        </w:r>
        <w:r w:rsidR="006020AA">
          <w:rPr>
            <w:noProof/>
            <w:webHidden/>
          </w:rPr>
          <w:tab/>
        </w:r>
        <w:r w:rsidR="006020AA">
          <w:rPr>
            <w:noProof/>
            <w:webHidden/>
          </w:rPr>
          <w:fldChar w:fldCharType="begin"/>
        </w:r>
        <w:r w:rsidR="006020AA">
          <w:rPr>
            <w:noProof/>
            <w:webHidden/>
          </w:rPr>
          <w:instrText xml:space="preserve"> PAGEREF _Toc442707146 \h </w:instrText>
        </w:r>
        <w:r w:rsidR="006020AA">
          <w:rPr>
            <w:noProof/>
            <w:webHidden/>
          </w:rPr>
        </w:r>
        <w:r w:rsidR="006020AA">
          <w:rPr>
            <w:noProof/>
            <w:webHidden/>
          </w:rPr>
          <w:fldChar w:fldCharType="separate"/>
        </w:r>
        <w:r w:rsidR="006020AA">
          <w:rPr>
            <w:noProof/>
            <w:webHidden/>
          </w:rPr>
          <w:t>8</w:t>
        </w:r>
        <w:r w:rsidR="006020AA">
          <w:rPr>
            <w:noProof/>
            <w:webHidden/>
          </w:rPr>
          <w:fldChar w:fldCharType="end"/>
        </w:r>
      </w:hyperlink>
    </w:p>
    <w:p w:rsidR="006020AA" w:rsidRDefault="00245488">
      <w:pPr>
        <w:pStyle w:val="TOC1"/>
        <w:tabs>
          <w:tab w:val="right" w:leader="dot" w:pos="9350"/>
        </w:tabs>
        <w:rPr>
          <w:rFonts w:asciiTheme="minorHAnsi" w:eastAsiaTheme="minorEastAsia" w:hAnsiTheme="minorHAnsi"/>
          <w:noProof/>
        </w:rPr>
      </w:pPr>
      <w:hyperlink w:anchor="_Toc442707147" w:history="1">
        <w:r w:rsidR="006020AA" w:rsidRPr="00A27915">
          <w:rPr>
            <w:rStyle w:val="Hyperlink"/>
            <w:noProof/>
          </w:rPr>
          <w:t>Teletype</w:t>
        </w:r>
        <w:r w:rsidR="006020AA">
          <w:rPr>
            <w:noProof/>
            <w:webHidden/>
          </w:rPr>
          <w:tab/>
        </w:r>
        <w:r w:rsidR="006020AA">
          <w:rPr>
            <w:noProof/>
            <w:webHidden/>
          </w:rPr>
          <w:fldChar w:fldCharType="begin"/>
        </w:r>
        <w:r w:rsidR="006020AA">
          <w:rPr>
            <w:noProof/>
            <w:webHidden/>
          </w:rPr>
          <w:instrText xml:space="preserve"> PAGEREF _Toc442707147 \h </w:instrText>
        </w:r>
        <w:r w:rsidR="006020AA">
          <w:rPr>
            <w:noProof/>
            <w:webHidden/>
          </w:rPr>
        </w:r>
        <w:r w:rsidR="006020AA">
          <w:rPr>
            <w:noProof/>
            <w:webHidden/>
          </w:rPr>
          <w:fldChar w:fldCharType="separate"/>
        </w:r>
        <w:r w:rsidR="006020AA">
          <w:rPr>
            <w:noProof/>
            <w:webHidden/>
          </w:rPr>
          <w:t>8</w:t>
        </w:r>
        <w:r w:rsidR="006020AA">
          <w:rPr>
            <w:noProof/>
            <w:webHidden/>
          </w:rPr>
          <w:fldChar w:fldCharType="end"/>
        </w:r>
      </w:hyperlink>
    </w:p>
    <w:p w:rsidR="006020AA" w:rsidRDefault="00245488">
      <w:pPr>
        <w:pStyle w:val="TOC1"/>
        <w:tabs>
          <w:tab w:val="right" w:leader="dot" w:pos="9350"/>
        </w:tabs>
        <w:rPr>
          <w:rFonts w:asciiTheme="minorHAnsi" w:eastAsiaTheme="minorEastAsia" w:hAnsiTheme="minorHAnsi"/>
          <w:noProof/>
        </w:rPr>
      </w:pPr>
      <w:hyperlink w:anchor="_Toc442707148" w:history="1">
        <w:r w:rsidR="006020AA" w:rsidRPr="00A27915">
          <w:rPr>
            <w:rStyle w:val="Hyperlink"/>
            <w:noProof/>
          </w:rPr>
          <w:t>Browser</w:t>
        </w:r>
        <w:r w:rsidR="006020AA">
          <w:rPr>
            <w:noProof/>
            <w:webHidden/>
          </w:rPr>
          <w:tab/>
        </w:r>
        <w:r w:rsidR="006020AA">
          <w:rPr>
            <w:noProof/>
            <w:webHidden/>
          </w:rPr>
          <w:fldChar w:fldCharType="begin"/>
        </w:r>
        <w:r w:rsidR="006020AA">
          <w:rPr>
            <w:noProof/>
            <w:webHidden/>
          </w:rPr>
          <w:instrText xml:space="preserve"> PAGEREF _Toc442707148 \h </w:instrText>
        </w:r>
        <w:r w:rsidR="006020AA">
          <w:rPr>
            <w:noProof/>
            <w:webHidden/>
          </w:rPr>
        </w:r>
        <w:r w:rsidR="006020AA">
          <w:rPr>
            <w:noProof/>
            <w:webHidden/>
          </w:rPr>
          <w:fldChar w:fldCharType="separate"/>
        </w:r>
        <w:r w:rsidR="006020AA">
          <w:rPr>
            <w:noProof/>
            <w:webHidden/>
          </w:rPr>
          <w:t>10</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49" w:history="1">
        <w:r w:rsidR="006020AA" w:rsidRPr="00A27915">
          <w:rPr>
            <w:rStyle w:val="Hyperlink"/>
            <w:noProof/>
          </w:rPr>
          <w:t>Start</w:t>
        </w:r>
        <w:r w:rsidR="006020AA">
          <w:rPr>
            <w:noProof/>
            <w:webHidden/>
          </w:rPr>
          <w:tab/>
        </w:r>
        <w:r w:rsidR="006020AA">
          <w:rPr>
            <w:noProof/>
            <w:webHidden/>
          </w:rPr>
          <w:fldChar w:fldCharType="begin"/>
        </w:r>
        <w:r w:rsidR="006020AA">
          <w:rPr>
            <w:noProof/>
            <w:webHidden/>
          </w:rPr>
          <w:instrText xml:space="preserve"> PAGEREF _Toc442707149 \h </w:instrText>
        </w:r>
        <w:r w:rsidR="006020AA">
          <w:rPr>
            <w:noProof/>
            <w:webHidden/>
          </w:rPr>
        </w:r>
        <w:r w:rsidR="006020AA">
          <w:rPr>
            <w:noProof/>
            <w:webHidden/>
          </w:rPr>
          <w:fldChar w:fldCharType="separate"/>
        </w:r>
        <w:r w:rsidR="006020AA">
          <w:rPr>
            <w:noProof/>
            <w:webHidden/>
          </w:rPr>
          <w:t>10</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50" w:history="1">
        <w:r w:rsidR="006020AA" w:rsidRPr="00A27915">
          <w:rPr>
            <w:rStyle w:val="Hyperlink"/>
            <w:noProof/>
          </w:rPr>
          <w:t>Environment</w:t>
        </w:r>
        <w:r w:rsidR="006020AA">
          <w:rPr>
            <w:noProof/>
            <w:webHidden/>
          </w:rPr>
          <w:tab/>
        </w:r>
        <w:r w:rsidR="006020AA">
          <w:rPr>
            <w:noProof/>
            <w:webHidden/>
          </w:rPr>
          <w:fldChar w:fldCharType="begin"/>
        </w:r>
        <w:r w:rsidR="006020AA">
          <w:rPr>
            <w:noProof/>
            <w:webHidden/>
          </w:rPr>
          <w:instrText xml:space="preserve"> PAGEREF _Toc442707150 \h </w:instrText>
        </w:r>
        <w:r w:rsidR="006020AA">
          <w:rPr>
            <w:noProof/>
            <w:webHidden/>
          </w:rPr>
        </w:r>
        <w:r w:rsidR="006020AA">
          <w:rPr>
            <w:noProof/>
            <w:webHidden/>
          </w:rPr>
          <w:fldChar w:fldCharType="separate"/>
        </w:r>
        <w:r w:rsidR="006020AA">
          <w:rPr>
            <w:noProof/>
            <w:webHidden/>
          </w:rPr>
          <w:t>11</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51" w:history="1">
        <w:r w:rsidR="006020AA" w:rsidRPr="00A27915">
          <w:rPr>
            <w:rStyle w:val="Hyperlink"/>
            <w:noProof/>
          </w:rPr>
          <w:t>Features - Private Network</w:t>
        </w:r>
        <w:r w:rsidR="006020AA">
          <w:rPr>
            <w:noProof/>
            <w:webHidden/>
          </w:rPr>
          <w:tab/>
        </w:r>
        <w:r w:rsidR="006020AA">
          <w:rPr>
            <w:noProof/>
            <w:webHidden/>
          </w:rPr>
          <w:fldChar w:fldCharType="begin"/>
        </w:r>
        <w:r w:rsidR="006020AA">
          <w:rPr>
            <w:noProof/>
            <w:webHidden/>
          </w:rPr>
          <w:instrText xml:space="preserve"> PAGEREF _Toc442707151 \h </w:instrText>
        </w:r>
        <w:r w:rsidR="006020AA">
          <w:rPr>
            <w:noProof/>
            <w:webHidden/>
          </w:rPr>
        </w:r>
        <w:r w:rsidR="006020AA">
          <w:rPr>
            <w:noProof/>
            <w:webHidden/>
          </w:rPr>
          <w:fldChar w:fldCharType="separate"/>
        </w:r>
        <w:r w:rsidR="006020AA">
          <w:rPr>
            <w:noProof/>
            <w:webHidden/>
          </w:rPr>
          <w:t>12</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52" w:history="1">
        <w:r w:rsidR="006020AA" w:rsidRPr="00A27915">
          <w:rPr>
            <w:rStyle w:val="Hyperlink"/>
            <w:noProof/>
          </w:rPr>
          <w:t>Features - Cloud Service Provider</w:t>
        </w:r>
        <w:r w:rsidR="006020AA">
          <w:rPr>
            <w:noProof/>
            <w:webHidden/>
          </w:rPr>
          <w:tab/>
        </w:r>
        <w:r w:rsidR="006020AA">
          <w:rPr>
            <w:noProof/>
            <w:webHidden/>
          </w:rPr>
          <w:fldChar w:fldCharType="begin"/>
        </w:r>
        <w:r w:rsidR="006020AA">
          <w:rPr>
            <w:noProof/>
            <w:webHidden/>
          </w:rPr>
          <w:instrText xml:space="preserve"> PAGEREF _Toc442707152 \h </w:instrText>
        </w:r>
        <w:r w:rsidR="006020AA">
          <w:rPr>
            <w:noProof/>
            <w:webHidden/>
          </w:rPr>
        </w:r>
        <w:r w:rsidR="006020AA">
          <w:rPr>
            <w:noProof/>
            <w:webHidden/>
          </w:rPr>
          <w:fldChar w:fldCharType="separate"/>
        </w:r>
        <w:r w:rsidR="006020AA">
          <w:rPr>
            <w:noProof/>
            <w:webHidden/>
          </w:rPr>
          <w:t>13</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53" w:history="1">
        <w:r w:rsidR="006020AA" w:rsidRPr="00A27915">
          <w:rPr>
            <w:rStyle w:val="Hyperlink"/>
            <w:noProof/>
          </w:rPr>
          <w:t>Features - Enterprise</w:t>
        </w:r>
        <w:r w:rsidR="006020AA">
          <w:rPr>
            <w:noProof/>
            <w:webHidden/>
          </w:rPr>
          <w:tab/>
        </w:r>
        <w:r w:rsidR="006020AA">
          <w:rPr>
            <w:noProof/>
            <w:webHidden/>
          </w:rPr>
          <w:fldChar w:fldCharType="begin"/>
        </w:r>
        <w:r w:rsidR="006020AA">
          <w:rPr>
            <w:noProof/>
            <w:webHidden/>
          </w:rPr>
          <w:instrText xml:space="preserve"> PAGEREF _Toc442707153 \h </w:instrText>
        </w:r>
        <w:r w:rsidR="006020AA">
          <w:rPr>
            <w:noProof/>
            <w:webHidden/>
          </w:rPr>
        </w:r>
        <w:r w:rsidR="006020AA">
          <w:rPr>
            <w:noProof/>
            <w:webHidden/>
          </w:rPr>
          <w:fldChar w:fldCharType="separate"/>
        </w:r>
        <w:r w:rsidR="006020AA">
          <w:rPr>
            <w:noProof/>
            <w:webHidden/>
          </w:rPr>
          <w:t>14</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54" w:history="1">
        <w:r w:rsidR="006020AA" w:rsidRPr="00A27915">
          <w:rPr>
            <w:rStyle w:val="Hyperlink"/>
            <w:noProof/>
          </w:rPr>
          <w:t>Layout</w:t>
        </w:r>
        <w:r w:rsidR="006020AA">
          <w:rPr>
            <w:noProof/>
            <w:webHidden/>
          </w:rPr>
          <w:tab/>
        </w:r>
        <w:r w:rsidR="006020AA">
          <w:rPr>
            <w:noProof/>
            <w:webHidden/>
          </w:rPr>
          <w:fldChar w:fldCharType="begin"/>
        </w:r>
        <w:r w:rsidR="006020AA">
          <w:rPr>
            <w:noProof/>
            <w:webHidden/>
          </w:rPr>
          <w:instrText xml:space="preserve"> PAGEREF _Toc442707154 \h </w:instrText>
        </w:r>
        <w:r w:rsidR="006020AA">
          <w:rPr>
            <w:noProof/>
            <w:webHidden/>
          </w:rPr>
        </w:r>
        <w:r w:rsidR="006020AA">
          <w:rPr>
            <w:noProof/>
            <w:webHidden/>
          </w:rPr>
          <w:fldChar w:fldCharType="separate"/>
        </w:r>
        <w:r w:rsidR="006020AA">
          <w:rPr>
            <w:noProof/>
            <w:webHidden/>
          </w:rPr>
          <w:t>15</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55" w:history="1">
        <w:r w:rsidR="006020AA" w:rsidRPr="00A27915">
          <w:rPr>
            <w:rStyle w:val="Hyperlink"/>
            <w:noProof/>
          </w:rPr>
          <w:t>Settings - Private Network, VM Integrity, All-in-one</w:t>
        </w:r>
        <w:r w:rsidR="006020AA">
          <w:rPr>
            <w:noProof/>
            <w:webHidden/>
          </w:rPr>
          <w:tab/>
        </w:r>
        <w:r w:rsidR="006020AA">
          <w:rPr>
            <w:noProof/>
            <w:webHidden/>
          </w:rPr>
          <w:fldChar w:fldCharType="begin"/>
        </w:r>
        <w:r w:rsidR="006020AA">
          <w:rPr>
            <w:noProof/>
            <w:webHidden/>
          </w:rPr>
          <w:instrText xml:space="preserve"> PAGEREF _Toc442707155 \h </w:instrText>
        </w:r>
        <w:r w:rsidR="006020AA">
          <w:rPr>
            <w:noProof/>
            <w:webHidden/>
          </w:rPr>
        </w:r>
        <w:r w:rsidR="006020AA">
          <w:rPr>
            <w:noProof/>
            <w:webHidden/>
          </w:rPr>
          <w:fldChar w:fldCharType="separate"/>
        </w:r>
        <w:r w:rsidR="006020AA">
          <w:rPr>
            <w:noProof/>
            <w:webHidden/>
          </w:rPr>
          <w:t>16</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56" w:history="1">
        <w:r w:rsidR="006020AA" w:rsidRPr="00A27915">
          <w:rPr>
            <w:rStyle w:val="Hyperlink"/>
            <w:noProof/>
          </w:rPr>
          <w:t>Settings - Private Network, VM Encryption with Barbican, All-in-one</w:t>
        </w:r>
        <w:r w:rsidR="006020AA">
          <w:rPr>
            <w:noProof/>
            <w:webHidden/>
          </w:rPr>
          <w:tab/>
        </w:r>
        <w:r w:rsidR="006020AA">
          <w:rPr>
            <w:noProof/>
            <w:webHidden/>
          </w:rPr>
          <w:fldChar w:fldCharType="begin"/>
        </w:r>
        <w:r w:rsidR="006020AA">
          <w:rPr>
            <w:noProof/>
            <w:webHidden/>
          </w:rPr>
          <w:instrText xml:space="preserve"> PAGEREF _Toc442707156 \h </w:instrText>
        </w:r>
        <w:r w:rsidR="006020AA">
          <w:rPr>
            <w:noProof/>
            <w:webHidden/>
          </w:rPr>
        </w:r>
        <w:r w:rsidR="006020AA">
          <w:rPr>
            <w:noProof/>
            <w:webHidden/>
          </w:rPr>
          <w:fldChar w:fldCharType="separate"/>
        </w:r>
        <w:r w:rsidR="006020AA">
          <w:rPr>
            <w:noProof/>
            <w:webHidden/>
          </w:rPr>
          <w:t>17</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57" w:history="1">
        <w:r w:rsidR="006020AA" w:rsidRPr="00A27915">
          <w:rPr>
            <w:rStyle w:val="Hyperlink"/>
            <w:noProof/>
          </w:rPr>
          <w:t>Settings - Private Network, VM Encryption with KMIP, All-in-one</w:t>
        </w:r>
        <w:r w:rsidR="006020AA">
          <w:rPr>
            <w:noProof/>
            <w:webHidden/>
          </w:rPr>
          <w:tab/>
        </w:r>
        <w:r w:rsidR="006020AA">
          <w:rPr>
            <w:noProof/>
            <w:webHidden/>
          </w:rPr>
          <w:fldChar w:fldCharType="begin"/>
        </w:r>
        <w:r w:rsidR="006020AA">
          <w:rPr>
            <w:noProof/>
            <w:webHidden/>
          </w:rPr>
          <w:instrText xml:space="preserve"> PAGEREF _Toc442707157 \h </w:instrText>
        </w:r>
        <w:r w:rsidR="006020AA">
          <w:rPr>
            <w:noProof/>
            <w:webHidden/>
          </w:rPr>
        </w:r>
        <w:r w:rsidR="006020AA">
          <w:rPr>
            <w:noProof/>
            <w:webHidden/>
          </w:rPr>
          <w:fldChar w:fldCharType="separate"/>
        </w:r>
        <w:r w:rsidR="006020AA">
          <w:rPr>
            <w:noProof/>
            <w:webHidden/>
          </w:rPr>
          <w:t>18</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58" w:history="1">
        <w:r w:rsidR="006020AA" w:rsidRPr="00A27915">
          <w:rPr>
            <w:rStyle w:val="Hyperlink"/>
            <w:noProof/>
          </w:rPr>
          <w:t>Credentials - Private Network, VM Integrity, All-in-one</w:t>
        </w:r>
        <w:r w:rsidR="006020AA">
          <w:rPr>
            <w:noProof/>
            <w:webHidden/>
          </w:rPr>
          <w:tab/>
        </w:r>
        <w:r w:rsidR="006020AA">
          <w:rPr>
            <w:noProof/>
            <w:webHidden/>
          </w:rPr>
          <w:fldChar w:fldCharType="begin"/>
        </w:r>
        <w:r w:rsidR="006020AA">
          <w:rPr>
            <w:noProof/>
            <w:webHidden/>
          </w:rPr>
          <w:instrText xml:space="preserve"> PAGEREF _Toc442707158 \h </w:instrText>
        </w:r>
        <w:r w:rsidR="006020AA">
          <w:rPr>
            <w:noProof/>
            <w:webHidden/>
          </w:rPr>
        </w:r>
        <w:r w:rsidR="006020AA">
          <w:rPr>
            <w:noProof/>
            <w:webHidden/>
          </w:rPr>
          <w:fldChar w:fldCharType="separate"/>
        </w:r>
        <w:r w:rsidR="006020AA">
          <w:rPr>
            <w:noProof/>
            <w:webHidden/>
          </w:rPr>
          <w:t>19</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59" w:history="1">
        <w:r w:rsidR="006020AA" w:rsidRPr="00A27915">
          <w:rPr>
            <w:rStyle w:val="Hyperlink"/>
            <w:noProof/>
          </w:rPr>
          <w:t>Preview - Private Network, VM Integrity, All-in-one</w:t>
        </w:r>
        <w:r w:rsidR="006020AA">
          <w:rPr>
            <w:noProof/>
            <w:webHidden/>
          </w:rPr>
          <w:tab/>
        </w:r>
        <w:r w:rsidR="006020AA">
          <w:rPr>
            <w:noProof/>
            <w:webHidden/>
          </w:rPr>
          <w:fldChar w:fldCharType="begin"/>
        </w:r>
        <w:r w:rsidR="006020AA">
          <w:rPr>
            <w:noProof/>
            <w:webHidden/>
          </w:rPr>
          <w:instrText xml:space="preserve"> PAGEREF _Toc442707159 \h </w:instrText>
        </w:r>
        <w:r w:rsidR="006020AA">
          <w:rPr>
            <w:noProof/>
            <w:webHidden/>
          </w:rPr>
        </w:r>
        <w:r w:rsidR="006020AA">
          <w:rPr>
            <w:noProof/>
            <w:webHidden/>
          </w:rPr>
          <w:fldChar w:fldCharType="separate"/>
        </w:r>
        <w:r w:rsidR="006020AA">
          <w:rPr>
            <w:noProof/>
            <w:webHidden/>
          </w:rPr>
          <w:t>21</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60" w:history="1">
        <w:r w:rsidR="006020AA" w:rsidRPr="00A27915">
          <w:rPr>
            <w:rStyle w:val="Hyperlink"/>
            <w:noProof/>
          </w:rPr>
          <w:t>Deploying</w:t>
        </w:r>
        <w:r w:rsidR="006020AA">
          <w:rPr>
            <w:noProof/>
            <w:webHidden/>
          </w:rPr>
          <w:tab/>
        </w:r>
        <w:r w:rsidR="006020AA">
          <w:rPr>
            <w:noProof/>
            <w:webHidden/>
          </w:rPr>
          <w:fldChar w:fldCharType="begin"/>
        </w:r>
        <w:r w:rsidR="006020AA">
          <w:rPr>
            <w:noProof/>
            <w:webHidden/>
          </w:rPr>
          <w:instrText xml:space="preserve"> PAGEREF _Toc442707160 \h </w:instrText>
        </w:r>
        <w:r w:rsidR="006020AA">
          <w:rPr>
            <w:noProof/>
            <w:webHidden/>
          </w:rPr>
        </w:r>
        <w:r w:rsidR="006020AA">
          <w:rPr>
            <w:noProof/>
            <w:webHidden/>
          </w:rPr>
          <w:fldChar w:fldCharType="separate"/>
        </w:r>
        <w:r w:rsidR="006020AA">
          <w:rPr>
            <w:noProof/>
            <w:webHidden/>
          </w:rPr>
          <w:t>22</w:t>
        </w:r>
        <w:r w:rsidR="006020AA">
          <w:rPr>
            <w:noProof/>
            <w:webHidden/>
          </w:rPr>
          <w:fldChar w:fldCharType="end"/>
        </w:r>
      </w:hyperlink>
    </w:p>
    <w:p w:rsidR="006020AA" w:rsidRDefault="00245488">
      <w:pPr>
        <w:pStyle w:val="TOC2"/>
        <w:tabs>
          <w:tab w:val="right" w:leader="dot" w:pos="9350"/>
        </w:tabs>
        <w:rPr>
          <w:rFonts w:asciiTheme="minorHAnsi" w:eastAsiaTheme="minorEastAsia" w:hAnsiTheme="minorHAnsi"/>
          <w:noProof/>
        </w:rPr>
      </w:pPr>
      <w:hyperlink w:anchor="_Toc442707161" w:history="1">
        <w:r w:rsidR="006020AA" w:rsidRPr="00A27915">
          <w:rPr>
            <w:rStyle w:val="Hyperlink"/>
            <w:noProof/>
          </w:rPr>
          <w:t>Summary</w:t>
        </w:r>
        <w:r w:rsidR="006020AA">
          <w:rPr>
            <w:noProof/>
            <w:webHidden/>
          </w:rPr>
          <w:tab/>
        </w:r>
        <w:r w:rsidR="006020AA">
          <w:rPr>
            <w:noProof/>
            <w:webHidden/>
          </w:rPr>
          <w:fldChar w:fldCharType="begin"/>
        </w:r>
        <w:r w:rsidR="006020AA">
          <w:rPr>
            <w:noProof/>
            <w:webHidden/>
          </w:rPr>
          <w:instrText xml:space="preserve"> PAGEREF _Toc442707161 \h </w:instrText>
        </w:r>
        <w:r w:rsidR="006020AA">
          <w:rPr>
            <w:noProof/>
            <w:webHidden/>
          </w:rPr>
        </w:r>
        <w:r w:rsidR="006020AA">
          <w:rPr>
            <w:noProof/>
            <w:webHidden/>
          </w:rPr>
          <w:fldChar w:fldCharType="separate"/>
        </w:r>
        <w:r w:rsidR="006020AA">
          <w:rPr>
            <w:noProof/>
            <w:webHidden/>
          </w:rPr>
          <w:t>22</w:t>
        </w:r>
        <w:r w:rsidR="006020AA">
          <w:rPr>
            <w:noProof/>
            <w:webHidden/>
          </w:rPr>
          <w:fldChar w:fldCharType="end"/>
        </w:r>
      </w:hyperlink>
    </w:p>
    <w:p w:rsidR="00676108" w:rsidRDefault="00676108" w:rsidP="00676108">
      <w:r>
        <w:fldChar w:fldCharType="end"/>
      </w:r>
    </w:p>
    <w:p w:rsidR="00980C74" w:rsidRDefault="00980C74" w:rsidP="00980C74">
      <w:pPr>
        <w:pStyle w:val="Heading1"/>
      </w:pPr>
      <w:bookmarkStart w:id="0" w:name="_Toc442707135"/>
      <w:r>
        <w:lastRenderedPageBreak/>
        <w:t>Quick Start</w:t>
      </w:r>
      <w:bookmarkEnd w:id="0"/>
    </w:p>
    <w:p w:rsidR="00980C74" w:rsidRDefault="00980C74" w:rsidP="00980C74">
      <w:r>
        <w:t>To install the Cloud Integrity Technology Quick Start:</w:t>
      </w:r>
    </w:p>
    <w:p w:rsidR="00980C74" w:rsidRDefault="00980C74" w:rsidP="00980C74">
      <w:pPr>
        <w:pStyle w:val="ListParagraph"/>
        <w:numPr>
          <w:ilvl w:val="0"/>
          <w:numId w:val="38"/>
        </w:numPr>
        <w:ind w:left="360"/>
      </w:pPr>
      <w:r>
        <w:t xml:space="preserve">Copy the installer </w:t>
      </w:r>
      <w:r w:rsidR="00676EC7">
        <w:t>cit-quickstart</w:t>
      </w:r>
      <w:r w:rsidRPr="00980C74">
        <w:t>-</w:t>
      </w:r>
      <w:r>
        <w:t>3.0</w:t>
      </w:r>
      <w:r w:rsidRPr="00980C74">
        <w:t>.bin</w:t>
      </w:r>
      <w:r>
        <w:t xml:space="preserve"> to the target system </w:t>
      </w:r>
      <w:r w:rsidRPr="00980C74">
        <w:rPr>
          <w:rStyle w:val="InlineCodeChar"/>
        </w:rPr>
        <w:t>CIT_QUICKSTART_HOST</w:t>
      </w:r>
    </w:p>
    <w:p w:rsidR="00980C74" w:rsidRDefault="00980C74" w:rsidP="00980C74">
      <w:pPr>
        <w:pStyle w:val="ListParagraph"/>
        <w:ind w:left="360"/>
      </w:pPr>
    </w:p>
    <w:p w:rsidR="00980C74" w:rsidRDefault="00980C74" w:rsidP="00980C74">
      <w:pPr>
        <w:pStyle w:val="ListParagraph"/>
        <w:numPr>
          <w:ilvl w:val="0"/>
          <w:numId w:val="38"/>
        </w:numPr>
        <w:ind w:left="360"/>
      </w:pPr>
      <w:r>
        <w:t xml:space="preserve">Run the installer </w:t>
      </w:r>
      <w:r w:rsidR="00676EC7">
        <w:rPr>
          <w:rStyle w:val="InlineCodeChar"/>
        </w:rPr>
        <w:t>./cit-quickstart</w:t>
      </w:r>
      <w:r w:rsidRPr="00980C74">
        <w:rPr>
          <w:rStyle w:val="InlineCodeChar"/>
        </w:rPr>
        <w:t>-3.0.bin</w:t>
      </w:r>
    </w:p>
    <w:p w:rsidR="00980C74" w:rsidRDefault="00980C74" w:rsidP="00980C74">
      <w:pPr>
        <w:pStyle w:val="ListParagraph"/>
        <w:ind w:left="360"/>
      </w:pPr>
    </w:p>
    <w:p w:rsidR="00980C74" w:rsidRDefault="00980C74" w:rsidP="00980C74">
      <w:pPr>
        <w:pStyle w:val="ListParagraph"/>
        <w:numPr>
          <w:ilvl w:val="0"/>
          <w:numId w:val="38"/>
        </w:numPr>
        <w:ind w:left="360"/>
      </w:pPr>
      <w:r>
        <w:t xml:space="preserve">Browse to </w:t>
      </w:r>
      <w:r w:rsidRPr="00980C74">
        <w:rPr>
          <w:rStyle w:val="InlineCodeChar"/>
        </w:rPr>
        <w:t>https://CIT_QUICKSTART_HOST</w:t>
      </w:r>
    </w:p>
    <w:p w:rsidR="00980C74" w:rsidRPr="00980C74" w:rsidRDefault="00980C74" w:rsidP="00980C74"/>
    <w:p w:rsidR="00980C74" w:rsidRDefault="00980C74">
      <w:pPr>
        <w:rPr>
          <w:rFonts w:eastAsiaTheme="majorEastAsia" w:cstheme="majorBidi"/>
          <w:b/>
          <w:bCs/>
          <w:sz w:val="36"/>
          <w:szCs w:val="28"/>
        </w:rPr>
      </w:pPr>
      <w:r>
        <w:br w:type="page"/>
      </w:r>
    </w:p>
    <w:p w:rsidR="005018D4" w:rsidRDefault="005018D4" w:rsidP="00F017B1">
      <w:pPr>
        <w:pStyle w:val="Heading1"/>
      </w:pPr>
      <w:bookmarkStart w:id="1" w:name="_Toc442707136"/>
      <w:r>
        <w:lastRenderedPageBreak/>
        <w:t>Introduction</w:t>
      </w:r>
      <w:bookmarkEnd w:id="1"/>
    </w:p>
    <w:p w:rsidR="005018D4" w:rsidRDefault="005018D4" w:rsidP="005018D4">
      <w:r>
        <w:t xml:space="preserve">This document contains the </w:t>
      </w:r>
      <w:r w:rsidR="00980C74">
        <w:t>user guide</w:t>
      </w:r>
      <w:r>
        <w:t xml:space="preserve"> for the Cloud Integrity Technology 3.0 </w:t>
      </w:r>
      <w:r w:rsidR="00980C74">
        <w:t>Quick Start server.</w:t>
      </w:r>
    </w:p>
    <w:p w:rsidR="008A743F" w:rsidRDefault="008A743F" w:rsidP="008A743F">
      <w:pPr>
        <w:pStyle w:val="Heading2"/>
      </w:pPr>
      <w:bookmarkStart w:id="2" w:name="_Toc442707137"/>
      <w:r>
        <w:t>Purpose</w:t>
      </w:r>
      <w:bookmarkEnd w:id="2"/>
    </w:p>
    <w:p w:rsidR="008A743F" w:rsidRDefault="008A743F" w:rsidP="008A743F">
      <w:r>
        <w:t xml:space="preserve">The purpose of </w:t>
      </w:r>
      <w:r w:rsidR="00980C74">
        <w:t xml:space="preserve">the Quick Start server is to simplify the deployment of Cloud Integrity Technology components into a specified environment. </w:t>
      </w:r>
    </w:p>
    <w:p w:rsidR="008A743F" w:rsidRDefault="008A743F" w:rsidP="008A743F">
      <w:r>
        <w:t>The intended audience is developers, system engineers, product marketing team, and managers.</w:t>
      </w:r>
    </w:p>
    <w:p w:rsidR="0023212A" w:rsidRDefault="0023212A" w:rsidP="0023212A">
      <w:pPr>
        <w:pStyle w:val="Heading2"/>
      </w:pPr>
      <w:bookmarkStart w:id="3" w:name="_Toc442707138"/>
      <w:r>
        <w:t>Definitions, Acronyms, Abbreviations</w:t>
      </w:r>
      <w:bookmarkEnd w:id="3"/>
    </w:p>
    <w:p w:rsidR="00812574" w:rsidRDefault="00812574" w:rsidP="00812574">
      <w:pPr>
        <w:pStyle w:val="Heading3"/>
      </w:pPr>
      <w:bookmarkStart w:id="4" w:name="_Toc442707139"/>
      <w:r>
        <w:t>Acronyms</w:t>
      </w:r>
      <w:bookmarkEnd w:id="4"/>
    </w:p>
    <w:p w:rsidR="004B18B6" w:rsidRDefault="004B18B6" w:rsidP="00812574">
      <w:r>
        <w:t>CIT - Cloud Integrity Technology</w:t>
      </w:r>
    </w:p>
    <w:p w:rsidR="004B18B6" w:rsidRDefault="004B18B6" w:rsidP="00812574">
      <w:r>
        <w:t>KMIP - Key Management Interoperability Protocol</w:t>
      </w:r>
    </w:p>
    <w:p w:rsidR="004B18B6" w:rsidRDefault="004B18B6" w:rsidP="00812574">
      <w:r>
        <w:t>SSH - Secure Shell</w:t>
      </w:r>
    </w:p>
    <w:p w:rsidR="004B18B6" w:rsidRDefault="004B18B6" w:rsidP="00812574">
      <w:r>
        <w:t>VM - Virtual Machine</w:t>
      </w:r>
    </w:p>
    <w:p w:rsidR="00812574" w:rsidRDefault="00812574" w:rsidP="00812574">
      <w:r>
        <w:t>CSP - cloud service provider</w:t>
      </w:r>
    </w:p>
    <w:p w:rsidR="00812574" w:rsidRPr="00812574" w:rsidRDefault="00812574" w:rsidP="00812574">
      <w:r>
        <w:t>CSC - cloud service consumer (the enterprise customer that is using the CSP), this term is used only to refer to an enterprise in situations when it is acting specifically as a customer of a CSP</w:t>
      </w:r>
    </w:p>
    <w:p w:rsidR="00812574" w:rsidRPr="008A743F" w:rsidRDefault="00812574" w:rsidP="008A743F"/>
    <w:p w:rsidR="00676108" w:rsidRDefault="00676108" w:rsidP="0023212A">
      <w:pPr>
        <w:pStyle w:val="Heading2"/>
      </w:pPr>
      <w:bookmarkStart w:id="5" w:name="_Toc442707140"/>
      <w:r>
        <w:t>References</w:t>
      </w:r>
      <w:bookmarkEnd w:id="5"/>
    </w:p>
    <w:p w:rsidR="0023212A" w:rsidRDefault="002D5E94" w:rsidP="0023212A">
      <w:r>
        <w:t>Cloud Integrity Technology 3.0 User Guide</w:t>
      </w:r>
    </w:p>
    <w:p w:rsidR="0023212A" w:rsidRDefault="0023212A" w:rsidP="0023212A">
      <w:pPr>
        <w:pStyle w:val="Heading2"/>
      </w:pPr>
      <w:bookmarkStart w:id="6" w:name="_Toc442707141"/>
      <w:r>
        <w:t>Overview</w:t>
      </w:r>
      <w:bookmarkEnd w:id="6"/>
    </w:p>
    <w:p w:rsidR="002D5E94" w:rsidRDefault="0023212A" w:rsidP="0023212A">
      <w:r>
        <w:t xml:space="preserve">The </w:t>
      </w:r>
      <w:r w:rsidR="002D5E94">
        <w:t>user guide</w:t>
      </w:r>
      <w:r>
        <w:t xml:space="preserve"> </w:t>
      </w:r>
      <w:r w:rsidR="002D5E94">
        <w:t>is</w:t>
      </w:r>
      <w:r>
        <w:t xml:space="preserve"> organized into</w:t>
      </w:r>
      <w:r w:rsidR="00221727">
        <w:t xml:space="preserve"> sections covering</w:t>
      </w:r>
      <w:r>
        <w:t xml:space="preserve"> </w:t>
      </w:r>
      <w:r w:rsidR="00221727">
        <w:t>installation and</w:t>
      </w:r>
      <w:r w:rsidR="002D5E94">
        <w:t xml:space="preserve"> operation.</w:t>
      </w:r>
      <w:r w:rsidR="00A77892">
        <w:t xml:space="preserve"> The operation </w:t>
      </w:r>
      <w:r w:rsidR="00AE0E6F">
        <w:t xml:space="preserve">sections cover teletype (SSH or virtual console) and browser (web) interfaces. </w:t>
      </w:r>
    </w:p>
    <w:p w:rsidR="00630332" w:rsidRDefault="002D5E94" w:rsidP="00630332">
      <w:pPr>
        <w:pStyle w:val="Heading1"/>
      </w:pPr>
      <w:bookmarkStart w:id="7" w:name="_Toc442707142"/>
      <w:r>
        <w:t>Installation</w:t>
      </w:r>
      <w:bookmarkEnd w:id="7"/>
    </w:p>
    <w:p w:rsidR="002D5E94" w:rsidRDefault="002D5E94" w:rsidP="002D5E94">
      <w:r>
        <w:t xml:space="preserve">The quick start server is packaged as a Linux self-extracting executable. </w:t>
      </w:r>
    </w:p>
    <w:p w:rsidR="00E01E15" w:rsidRDefault="00E01E15" w:rsidP="00E01E15">
      <w:pPr>
        <w:pStyle w:val="Heading2"/>
      </w:pPr>
      <w:bookmarkStart w:id="8" w:name="_Toc442707143"/>
      <w:r>
        <w:lastRenderedPageBreak/>
        <w:t>Standard</w:t>
      </w:r>
      <w:bookmarkEnd w:id="8"/>
    </w:p>
    <w:p w:rsidR="002D5E94" w:rsidRDefault="009E112C" w:rsidP="009E112C">
      <w:r>
        <w:t xml:space="preserve">A standard installation of the </w:t>
      </w:r>
      <w:r w:rsidR="002D5E94">
        <w:t>Cloud I</w:t>
      </w:r>
      <w:r>
        <w:t>ntegrity Technology Quick Start does not require any configuration. The software will be installed in /opt/</w:t>
      </w:r>
      <w:proofErr w:type="spellStart"/>
      <w:r>
        <w:t>cit</w:t>
      </w:r>
      <w:proofErr w:type="spellEnd"/>
      <w:r>
        <w:t xml:space="preserve"> and the server will be available on standard http port 80 and https port 443 by default. </w:t>
      </w:r>
      <w:r w:rsidR="00D17027">
        <w:t>Simply run the executable and enter the server’s IP address or hostname into a browser window to access the deployment tool.</w:t>
      </w:r>
    </w:p>
    <w:p w:rsidR="00F32C74" w:rsidRDefault="00F32C74" w:rsidP="009E112C">
      <w:r>
        <w:t>Example output from a successful installation:</w:t>
      </w:r>
    </w:p>
    <w:p w:rsidR="00447024" w:rsidRDefault="00447024" w:rsidP="007A2524">
      <w:pPr>
        <w:pStyle w:val="CodeOutput"/>
      </w:pPr>
      <w:r>
        <w:t xml:space="preserve">Verifying archive integrity... </w:t>
      </w:r>
      <w:proofErr w:type="gramStart"/>
      <w:r>
        <w:t>All good.</w:t>
      </w:r>
      <w:proofErr w:type="gramEnd"/>
    </w:p>
    <w:p w:rsidR="00447024" w:rsidRDefault="00447024" w:rsidP="007A2524">
      <w:pPr>
        <w:pStyle w:val="CodeOutput"/>
      </w:pPr>
      <w:r>
        <w:t>Uncompressing cit-quickstart-linux-3.0-SNAPSHOT.........</w:t>
      </w:r>
    </w:p>
    <w:p w:rsidR="00447024" w:rsidRDefault="00447024" w:rsidP="007A2524">
      <w:pPr>
        <w:pStyle w:val="CodeOutput"/>
      </w:pPr>
      <w:r>
        <w:t>Installing Cloud Integrity Technology (R)...</w:t>
      </w:r>
    </w:p>
    <w:p w:rsidR="00447024" w:rsidRPr="007A2524" w:rsidRDefault="00447024" w:rsidP="007A2524">
      <w:pPr>
        <w:pStyle w:val="CodeOutput"/>
        <w:rPr>
          <w:color w:val="00B050"/>
        </w:rPr>
      </w:pPr>
      <w:r w:rsidRPr="007A2524">
        <w:rPr>
          <w:color w:val="00B050"/>
        </w:rPr>
        <w:t>==================================================&gt;100%</w:t>
      </w:r>
    </w:p>
    <w:p w:rsidR="00447024" w:rsidRDefault="007A2524" w:rsidP="007A2524">
      <w:pPr>
        <w:pStyle w:val="CodeOutput"/>
      </w:pPr>
      <w:r>
        <w:t>http://198.51.100.18</w:t>
      </w:r>
    </w:p>
    <w:p w:rsidR="00F32C74" w:rsidRDefault="00F32C74" w:rsidP="009E112C">
      <w:r>
        <w:t>Example output from a failed installation:</w:t>
      </w:r>
    </w:p>
    <w:p w:rsidR="007A2524" w:rsidRDefault="007A2524" w:rsidP="007A2524">
      <w:pPr>
        <w:pStyle w:val="CodeOutput"/>
      </w:pPr>
      <w:r>
        <w:t xml:space="preserve">Verifying archive integrity... </w:t>
      </w:r>
      <w:proofErr w:type="gramStart"/>
      <w:r>
        <w:t>All good.</w:t>
      </w:r>
      <w:proofErr w:type="gramEnd"/>
    </w:p>
    <w:p w:rsidR="007A2524" w:rsidRDefault="007A2524" w:rsidP="007A2524">
      <w:pPr>
        <w:pStyle w:val="CodeOutput"/>
      </w:pPr>
      <w:r>
        <w:t>Uncompressing cit-quickstart-linux-3.0-SNAPSHOT.........</w:t>
      </w:r>
    </w:p>
    <w:p w:rsidR="007A2524" w:rsidRDefault="007A2524" w:rsidP="007A2524">
      <w:pPr>
        <w:pStyle w:val="CodeOutput"/>
      </w:pPr>
      <w:r>
        <w:t>Installing Cloud Integrity Technology (R)...</w:t>
      </w:r>
    </w:p>
    <w:p w:rsidR="006D18D9" w:rsidRDefault="006D18D9" w:rsidP="007A2524">
      <w:pPr>
        <w:pStyle w:val="CodeOutput"/>
        <w:rPr>
          <w:color w:val="FF0000"/>
        </w:rPr>
      </w:pPr>
      <w:r w:rsidRPr="006D18D9">
        <w:rPr>
          <w:color w:val="FF0000"/>
        </w:rPr>
        <w:t>===========&gt;                                       23%</w:t>
      </w:r>
    </w:p>
    <w:p w:rsidR="007A2524" w:rsidRDefault="007A2524" w:rsidP="007A2524">
      <w:pPr>
        <w:pStyle w:val="CodeOutput"/>
      </w:pPr>
      <w:r w:rsidRPr="007A2524">
        <w:t>Installation failed; log file is at /</w:t>
      </w:r>
      <w:proofErr w:type="spellStart"/>
      <w:r w:rsidRPr="007A2524">
        <w:t>tmp</w:t>
      </w:r>
      <w:proofErr w:type="spellEnd"/>
      <w:r w:rsidRPr="007A2524">
        <w:t>/</w:t>
      </w:r>
      <w:proofErr w:type="spellStart"/>
      <w:r w:rsidRPr="007A2524">
        <w:t>cit</w:t>
      </w:r>
      <w:proofErr w:type="spellEnd"/>
      <w:r w:rsidRPr="007A2524">
        <w:t>/monitor/install-</w:t>
      </w:r>
      <w:proofErr w:type="spellStart"/>
      <w:r w:rsidRPr="007A2524">
        <w:t>quickstart</w:t>
      </w:r>
      <w:proofErr w:type="spellEnd"/>
      <w:r w:rsidRPr="007A2524">
        <w:t>/</w:t>
      </w:r>
      <w:proofErr w:type="spellStart"/>
      <w:r w:rsidRPr="007A2524">
        <w:t>stdout</w:t>
      </w:r>
      <w:proofErr w:type="spellEnd"/>
    </w:p>
    <w:p w:rsidR="007A2524" w:rsidRDefault="007A2524" w:rsidP="007A2524"/>
    <w:p w:rsidR="002D5E94" w:rsidRDefault="00E01E15" w:rsidP="00E01E15">
      <w:pPr>
        <w:pStyle w:val="Heading2"/>
      </w:pPr>
      <w:bookmarkStart w:id="9" w:name="_Toc442707144"/>
      <w:r>
        <w:t>Custom</w:t>
      </w:r>
      <w:bookmarkEnd w:id="9"/>
    </w:p>
    <w:p w:rsidR="00E01E15" w:rsidRDefault="00E01E15" w:rsidP="002D5E94">
      <w:r>
        <w:t>The following environment variables can b</w:t>
      </w:r>
      <w:r w:rsidR="009E112C">
        <w:t>e exported or defined in ~/</w:t>
      </w:r>
      <w:proofErr w:type="spellStart"/>
      <w:r w:rsidR="009E112C">
        <w:t>cit.env</w:t>
      </w:r>
      <w:proofErr w:type="spellEnd"/>
      <w:r w:rsidR="009E112C">
        <w:t xml:space="preserve"> before installation</w:t>
      </w:r>
      <w:r>
        <w:t xml:space="preserve"> in order to customize </w:t>
      </w:r>
      <w:r w:rsidR="009E112C">
        <w:t>the installation:</w:t>
      </w:r>
    </w:p>
    <w:p w:rsidR="00E01E15" w:rsidRDefault="00E01E15" w:rsidP="00E01E15">
      <w:pPr>
        <w:pStyle w:val="Caption"/>
        <w:keepNext/>
      </w:pPr>
      <w:r>
        <w:t xml:space="preserve">Table </w:t>
      </w:r>
      <w:fldSimple w:instr=" SEQ Table \* ARABIC ">
        <w:r w:rsidR="001B5F7A">
          <w:rPr>
            <w:noProof/>
          </w:rPr>
          <w:t>1</w:t>
        </w:r>
      </w:fldSimple>
      <w:r>
        <w:t xml:space="preserve"> Environment variables to customize installation</w:t>
      </w:r>
    </w:p>
    <w:tbl>
      <w:tblPr>
        <w:tblStyle w:val="TableGrid"/>
        <w:tblW w:w="0" w:type="auto"/>
        <w:tblLayout w:type="fixed"/>
        <w:tblLook w:val="04A0" w:firstRow="1" w:lastRow="0" w:firstColumn="1" w:lastColumn="0" w:noHBand="0" w:noVBand="1"/>
      </w:tblPr>
      <w:tblGrid>
        <w:gridCol w:w="3078"/>
        <w:gridCol w:w="2880"/>
        <w:gridCol w:w="3618"/>
      </w:tblGrid>
      <w:tr w:rsidR="00E01E15" w:rsidTr="00867594">
        <w:tc>
          <w:tcPr>
            <w:tcW w:w="3078" w:type="dxa"/>
            <w:shd w:val="clear" w:color="auto" w:fill="BFBFBF" w:themeFill="background1" w:themeFillShade="BF"/>
          </w:tcPr>
          <w:p w:rsidR="00E01E15" w:rsidRPr="00E01E15" w:rsidRDefault="00E01E15" w:rsidP="00E01E15">
            <w:pPr>
              <w:tabs>
                <w:tab w:val="center" w:pos="1488"/>
              </w:tabs>
              <w:rPr>
                <w:b/>
              </w:rPr>
            </w:pPr>
            <w:r w:rsidRPr="00E01E15">
              <w:rPr>
                <w:b/>
              </w:rPr>
              <w:t>Name</w:t>
            </w:r>
            <w:r w:rsidRPr="00E01E15">
              <w:rPr>
                <w:b/>
              </w:rPr>
              <w:tab/>
            </w:r>
          </w:p>
        </w:tc>
        <w:tc>
          <w:tcPr>
            <w:tcW w:w="2880" w:type="dxa"/>
            <w:shd w:val="clear" w:color="auto" w:fill="BFBFBF" w:themeFill="background1" w:themeFillShade="BF"/>
          </w:tcPr>
          <w:p w:rsidR="00E01E15" w:rsidRPr="00E01E15" w:rsidRDefault="00E01E15" w:rsidP="00E01E15">
            <w:pPr>
              <w:rPr>
                <w:b/>
              </w:rPr>
            </w:pPr>
            <w:r>
              <w:rPr>
                <w:b/>
              </w:rPr>
              <w:t>Default</w:t>
            </w:r>
          </w:p>
        </w:tc>
        <w:tc>
          <w:tcPr>
            <w:tcW w:w="3618" w:type="dxa"/>
            <w:shd w:val="clear" w:color="auto" w:fill="BFBFBF" w:themeFill="background1" w:themeFillShade="BF"/>
          </w:tcPr>
          <w:p w:rsidR="00E01E15" w:rsidRPr="00E01E15" w:rsidRDefault="00E01E15" w:rsidP="002D5E94">
            <w:pPr>
              <w:rPr>
                <w:b/>
              </w:rPr>
            </w:pPr>
            <w:r w:rsidRPr="00E01E15">
              <w:rPr>
                <w:b/>
              </w:rPr>
              <w:t>Notes</w:t>
            </w:r>
          </w:p>
        </w:tc>
      </w:tr>
      <w:tr w:rsidR="00E01E15" w:rsidTr="00867594">
        <w:tc>
          <w:tcPr>
            <w:tcW w:w="3078" w:type="dxa"/>
          </w:tcPr>
          <w:p w:rsidR="00E01E15" w:rsidRDefault="00E01E15" w:rsidP="002D5E94">
            <w:r>
              <w:t>CIT_HOME</w:t>
            </w:r>
          </w:p>
        </w:tc>
        <w:tc>
          <w:tcPr>
            <w:tcW w:w="2880" w:type="dxa"/>
          </w:tcPr>
          <w:p w:rsidR="00E01E15" w:rsidRDefault="00E01E15" w:rsidP="002D5E94">
            <w:r>
              <w:t>/opt/</w:t>
            </w:r>
            <w:proofErr w:type="spellStart"/>
            <w:r>
              <w:t>cit</w:t>
            </w:r>
            <w:proofErr w:type="spellEnd"/>
          </w:p>
        </w:tc>
        <w:tc>
          <w:tcPr>
            <w:tcW w:w="3618" w:type="dxa"/>
          </w:tcPr>
          <w:p w:rsidR="00E01E15" w:rsidRDefault="004A06CF" w:rsidP="004A06CF">
            <w:r>
              <w:t xml:space="preserve">Directory path. </w:t>
            </w:r>
            <w:r w:rsidR="00E01E15">
              <w:t xml:space="preserve">Directory where bin, configuration, </w:t>
            </w:r>
            <w:proofErr w:type="spellStart"/>
            <w:r w:rsidR="00E01E15">
              <w:t>env</w:t>
            </w:r>
            <w:proofErr w:type="spellEnd"/>
            <w:r w:rsidR="00E01E15">
              <w:t>, logs, and repository are going to be</w:t>
            </w:r>
            <w:r>
              <w:t xml:space="preserve"> installed.</w:t>
            </w:r>
          </w:p>
        </w:tc>
      </w:tr>
      <w:tr w:rsidR="00E01E15" w:rsidTr="00867594">
        <w:tc>
          <w:tcPr>
            <w:tcW w:w="3078" w:type="dxa"/>
          </w:tcPr>
          <w:p w:rsidR="00E01E15" w:rsidRDefault="00E01E15" w:rsidP="002D5E94">
            <w:r>
              <w:t>CIT_USERNAME</w:t>
            </w:r>
          </w:p>
        </w:tc>
        <w:tc>
          <w:tcPr>
            <w:tcW w:w="2880" w:type="dxa"/>
          </w:tcPr>
          <w:p w:rsidR="00E01E15" w:rsidRDefault="00E01E15" w:rsidP="002D5E94">
            <w:proofErr w:type="spellStart"/>
            <w:r>
              <w:t>cit</w:t>
            </w:r>
            <w:proofErr w:type="spellEnd"/>
          </w:p>
        </w:tc>
        <w:tc>
          <w:tcPr>
            <w:tcW w:w="3618" w:type="dxa"/>
          </w:tcPr>
          <w:p w:rsidR="00E01E15" w:rsidRDefault="004A06CF" w:rsidP="002D5E94">
            <w:r>
              <w:t xml:space="preserve">Linux username. </w:t>
            </w:r>
            <w:r w:rsidR="00E01E15">
              <w:t>The non-root user to run the quick start server</w:t>
            </w:r>
          </w:p>
        </w:tc>
      </w:tr>
      <w:tr w:rsidR="00E01E15" w:rsidTr="00867594">
        <w:tc>
          <w:tcPr>
            <w:tcW w:w="3078" w:type="dxa"/>
          </w:tcPr>
          <w:p w:rsidR="00E01E15" w:rsidRDefault="00E01E15" w:rsidP="002D5E94">
            <w:r>
              <w:t>CIT_CONFIGURATION</w:t>
            </w:r>
          </w:p>
        </w:tc>
        <w:tc>
          <w:tcPr>
            <w:tcW w:w="2880" w:type="dxa"/>
          </w:tcPr>
          <w:p w:rsidR="00E01E15" w:rsidRDefault="00E01E15" w:rsidP="002D5E94">
            <w:r>
              <w:t>CIT_HOME/configuration</w:t>
            </w:r>
          </w:p>
        </w:tc>
        <w:tc>
          <w:tcPr>
            <w:tcW w:w="3618" w:type="dxa"/>
          </w:tcPr>
          <w:p w:rsidR="00E01E15" w:rsidRDefault="004A06CF" w:rsidP="00A0326C">
            <w:r>
              <w:t xml:space="preserve">Directory path. </w:t>
            </w:r>
            <w:r w:rsidR="00A0326C">
              <w:t xml:space="preserve">Alternate location: </w:t>
            </w:r>
            <w:r w:rsidR="00E01E15">
              <w:t>/</w:t>
            </w:r>
            <w:proofErr w:type="spellStart"/>
            <w:r w:rsidR="00E01E15">
              <w:t>etc</w:t>
            </w:r>
            <w:proofErr w:type="spellEnd"/>
            <w:r w:rsidR="00E01E15">
              <w:t>/</w:t>
            </w:r>
            <w:proofErr w:type="spellStart"/>
            <w:r w:rsidR="00E01E15">
              <w:t>cit</w:t>
            </w:r>
            <w:proofErr w:type="spellEnd"/>
          </w:p>
        </w:tc>
      </w:tr>
      <w:tr w:rsidR="00E01E15" w:rsidTr="00867594">
        <w:tc>
          <w:tcPr>
            <w:tcW w:w="3078" w:type="dxa"/>
          </w:tcPr>
          <w:p w:rsidR="00E01E15" w:rsidRDefault="00E01E15" w:rsidP="002D5E94">
            <w:r>
              <w:t>CIT_REPOSITORY</w:t>
            </w:r>
          </w:p>
        </w:tc>
        <w:tc>
          <w:tcPr>
            <w:tcW w:w="2880" w:type="dxa"/>
          </w:tcPr>
          <w:p w:rsidR="00E01E15" w:rsidRDefault="00E01E15" w:rsidP="002D5E94">
            <w:r>
              <w:t>CIT_HOME/repository</w:t>
            </w:r>
          </w:p>
        </w:tc>
        <w:tc>
          <w:tcPr>
            <w:tcW w:w="3618" w:type="dxa"/>
          </w:tcPr>
          <w:p w:rsidR="00E01E15" w:rsidRDefault="004A06CF" w:rsidP="00A0326C">
            <w:r>
              <w:t xml:space="preserve">Directory path. </w:t>
            </w:r>
            <w:r w:rsidR="00A0326C">
              <w:t>Alternate location: /</w:t>
            </w:r>
            <w:proofErr w:type="spellStart"/>
            <w:r w:rsidR="00A0326C">
              <w:t>var</w:t>
            </w:r>
            <w:proofErr w:type="spellEnd"/>
            <w:r w:rsidR="00A0326C">
              <w:t>/opt/</w:t>
            </w:r>
            <w:proofErr w:type="spellStart"/>
            <w:r w:rsidR="00A0326C">
              <w:t>cit</w:t>
            </w:r>
            <w:proofErr w:type="spellEnd"/>
          </w:p>
        </w:tc>
      </w:tr>
      <w:tr w:rsidR="00E01E15" w:rsidTr="00867594">
        <w:tc>
          <w:tcPr>
            <w:tcW w:w="3078" w:type="dxa"/>
          </w:tcPr>
          <w:p w:rsidR="00E01E15" w:rsidRDefault="00A0326C" w:rsidP="002D5E94">
            <w:r>
              <w:t>CIT_LOGS</w:t>
            </w:r>
          </w:p>
        </w:tc>
        <w:tc>
          <w:tcPr>
            <w:tcW w:w="2880" w:type="dxa"/>
          </w:tcPr>
          <w:p w:rsidR="00E01E15" w:rsidRDefault="00A0326C" w:rsidP="00A0326C">
            <w:r>
              <w:t>CIT_HOME/logs</w:t>
            </w:r>
          </w:p>
        </w:tc>
        <w:tc>
          <w:tcPr>
            <w:tcW w:w="3618" w:type="dxa"/>
          </w:tcPr>
          <w:p w:rsidR="00E01E15" w:rsidRDefault="004A06CF" w:rsidP="002D5E94">
            <w:r>
              <w:t xml:space="preserve">Directory path. </w:t>
            </w:r>
            <w:r w:rsidR="00A0326C">
              <w:t>Alternate location:  /</w:t>
            </w:r>
            <w:proofErr w:type="spellStart"/>
            <w:r w:rsidR="00A0326C">
              <w:t>var</w:t>
            </w:r>
            <w:proofErr w:type="spellEnd"/>
            <w:r w:rsidR="00A0326C">
              <w:t>/log/</w:t>
            </w:r>
            <w:proofErr w:type="spellStart"/>
            <w:r w:rsidR="00A0326C">
              <w:t>cit</w:t>
            </w:r>
            <w:proofErr w:type="spellEnd"/>
          </w:p>
        </w:tc>
      </w:tr>
      <w:tr w:rsidR="00E01E15" w:rsidTr="00867594">
        <w:tc>
          <w:tcPr>
            <w:tcW w:w="3078" w:type="dxa"/>
          </w:tcPr>
          <w:p w:rsidR="00E01E15" w:rsidRDefault="00A0326C" w:rsidP="002D5E94">
            <w:r>
              <w:t>CIT_BIN</w:t>
            </w:r>
          </w:p>
        </w:tc>
        <w:tc>
          <w:tcPr>
            <w:tcW w:w="2880" w:type="dxa"/>
          </w:tcPr>
          <w:p w:rsidR="00E01E15" w:rsidRDefault="00A0326C" w:rsidP="002D5E94">
            <w:r>
              <w:t>CIT_HOME/bin</w:t>
            </w:r>
          </w:p>
        </w:tc>
        <w:tc>
          <w:tcPr>
            <w:tcW w:w="3618" w:type="dxa"/>
          </w:tcPr>
          <w:p w:rsidR="00E01E15" w:rsidRDefault="004A06CF" w:rsidP="002D5E94">
            <w:r>
              <w:t xml:space="preserve">Directory path. </w:t>
            </w:r>
            <w:r w:rsidR="00A0326C">
              <w:t>Executable scripts and binaries are stored here</w:t>
            </w:r>
          </w:p>
        </w:tc>
      </w:tr>
      <w:tr w:rsidR="00E01E15" w:rsidTr="00867594">
        <w:tc>
          <w:tcPr>
            <w:tcW w:w="3078" w:type="dxa"/>
          </w:tcPr>
          <w:p w:rsidR="00E01E15" w:rsidRDefault="00A0326C" w:rsidP="002D5E94">
            <w:r>
              <w:t>CIT_JAVA</w:t>
            </w:r>
          </w:p>
        </w:tc>
        <w:tc>
          <w:tcPr>
            <w:tcW w:w="2880" w:type="dxa"/>
          </w:tcPr>
          <w:p w:rsidR="00E01E15" w:rsidRDefault="00A0326C" w:rsidP="002D5E94">
            <w:r>
              <w:t>CIT_HOME/java</w:t>
            </w:r>
          </w:p>
        </w:tc>
        <w:tc>
          <w:tcPr>
            <w:tcW w:w="3618" w:type="dxa"/>
          </w:tcPr>
          <w:p w:rsidR="00E01E15" w:rsidRDefault="004A06CF" w:rsidP="002D5E94">
            <w:r>
              <w:t xml:space="preserve">Directory path. </w:t>
            </w:r>
            <w:r w:rsidR="00A0326C">
              <w:t>Application Java libraries are stored here</w:t>
            </w:r>
          </w:p>
        </w:tc>
      </w:tr>
      <w:tr w:rsidR="00A0326C" w:rsidTr="00867594">
        <w:tc>
          <w:tcPr>
            <w:tcW w:w="3078" w:type="dxa"/>
          </w:tcPr>
          <w:p w:rsidR="00A0326C" w:rsidRDefault="00A0326C" w:rsidP="002D5E94">
            <w:r>
              <w:t>CIT_PID_FILE</w:t>
            </w:r>
          </w:p>
        </w:tc>
        <w:tc>
          <w:tcPr>
            <w:tcW w:w="2880" w:type="dxa"/>
          </w:tcPr>
          <w:p w:rsidR="00A0326C" w:rsidRDefault="00A0326C" w:rsidP="002D5E94">
            <w:r>
              <w:t>CIT_LOGS/</w:t>
            </w:r>
            <w:proofErr w:type="spellStart"/>
            <w:r>
              <w:t>cit.pid</w:t>
            </w:r>
            <w:proofErr w:type="spellEnd"/>
          </w:p>
        </w:tc>
        <w:tc>
          <w:tcPr>
            <w:tcW w:w="3618" w:type="dxa"/>
          </w:tcPr>
          <w:p w:rsidR="00A0326C" w:rsidRDefault="004A06CF" w:rsidP="002D5E94">
            <w:r>
              <w:t xml:space="preserve">File path. </w:t>
            </w:r>
            <w:r w:rsidR="00A0326C">
              <w:t>Alternate location: /</w:t>
            </w:r>
            <w:proofErr w:type="spellStart"/>
            <w:r w:rsidR="00A0326C">
              <w:t>var</w:t>
            </w:r>
            <w:proofErr w:type="spellEnd"/>
            <w:r w:rsidR="00A0326C">
              <w:t>/run/</w:t>
            </w:r>
            <w:proofErr w:type="spellStart"/>
            <w:r w:rsidR="00A0326C">
              <w:t>cit.pid</w:t>
            </w:r>
            <w:proofErr w:type="spellEnd"/>
          </w:p>
        </w:tc>
      </w:tr>
      <w:tr w:rsidR="00A0326C" w:rsidTr="00867594">
        <w:tc>
          <w:tcPr>
            <w:tcW w:w="3078" w:type="dxa"/>
          </w:tcPr>
          <w:p w:rsidR="00A0326C" w:rsidRDefault="00A0326C" w:rsidP="002D5E94">
            <w:r>
              <w:lastRenderedPageBreak/>
              <w:t>CIT_LOG_LEVEL</w:t>
            </w:r>
          </w:p>
        </w:tc>
        <w:tc>
          <w:tcPr>
            <w:tcW w:w="2880" w:type="dxa"/>
          </w:tcPr>
          <w:p w:rsidR="00A0326C" w:rsidRDefault="00A0326C" w:rsidP="002D5E94">
            <w:r>
              <w:t>INFO</w:t>
            </w:r>
          </w:p>
        </w:tc>
        <w:tc>
          <w:tcPr>
            <w:tcW w:w="3618" w:type="dxa"/>
          </w:tcPr>
          <w:p w:rsidR="004A06CF" w:rsidRDefault="004A06CF" w:rsidP="00A0326C">
            <w:r>
              <w:t>Possible values: DEBUG, INFO, WARN, ERROR.</w:t>
            </w:r>
          </w:p>
          <w:p w:rsidR="00A0326C" w:rsidRDefault="00A0326C" w:rsidP="004A06CF">
            <w:r>
              <w:t xml:space="preserve">Set to DEBUG to write more details into log; </w:t>
            </w:r>
            <w:r w:rsidR="004A06CF">
              <w:t xml:space="preserve">set to WARN or </w:t>
            </w:r>
            <w:r>
              <w:t xml:space="preserve">ERROR </w:t>
            </w:r>
            <w:r w:rsidR="004A06CF">
              <w:t>to write less to</w:t>
            </w:r>
            <w:r>
              <w:t xml:space="preserve"> the log</w:t>
            </w:r>
          </w:p>
        </w:tc>
      </w:tr>
      <w:tr w:rsidR="00A0326C" w:rsidTr="00867594">
        <w:tc>
          <w:tcPr>
            <w:tcW w:w="3078" w:type="dxa"/>
          </w:tcPr>
          <w:p w:rsidR="00A0326C" w:rsidRDefault="00A0326C" w:rsidP="002D5E94">
            <w:r>
              <w:t>JAVA_REQUIRED_VERSION</w:t>
            </w:r>
          </w:p>
        </w:tc>
        <w:tc>
          <w:tcPr>
            <w:tcW w:w="2880" w:type="dxa"/>
          </w:tcPr>
          <w:p w:rsidR="00A0326C" w:rsidRDefault="00A0326C" w:rsidP="002D5E94">
            <w:r>
              <w:t>1.7</w:t>
            </w:r>
          </w:p>
        </w:tc>
        <w:tc>
          <w:tcPr>
            <w:tcW w:w="3618" w:type="dxa"/>
          </w:tcPr>
          <w:p w:rsidR="00A0326C" w:rsidRDefault="004A06CF" w:rsidP="00867594">
            <w:r>
              <w:t xml:space="preserve">Java version. </w:t>
            </w:r>
            <w:r w:rsidR="00867594">
              <w:t>Sets the minimum required Java version for using a pre-installed Java runtime; if one is not found the installer will install this Java version which is included</w:t>
            </w:r>
          </w:p>
        </w:tc>
      </w:tr>
      <w:tr w:rsidR="00867594" w:rsidTr="00867594">
        <w:tc>
          <w:tcPr>
            <w:tcW w:w="3078" w:type="dxa"/>
          </w:tcPr>
          <w:p w:rsidR="00867594" w:rsidRDefault="00867594" w:rsidP="002D5E94">
            <w:r>
              <w:t>JETTY_PORT</w:t>
            </w:r>
          </w:p>
        </w:tc>
        <w:tc>
          <w:tcPr>
            <w:tcW w:w="2880" w:type="dxa"/>
          </w:tcPr>
          <w:p w:rsidR="00867594" w:rsidRDefault="00867594" w:rsidP="002D5E94">
            <w:r>
              <w:t>80</w:t>
            </w:r>
          </w:p>
        </w:tc>
        <w:tc>
          <w:tcPr>
            <w:tcW w:w="3618" w:type="dxa"/>
          </w:tcPr>
          <w:p w:rsidR="00867594" w:rsidRDefault="004A06CF" w:rsidP="004A06CF">
            <w:r>
              <w:t xml:space="preserve">Port number. </w:t>
            </w:r>
            <w:r w:rsidR="00867594">
              <w:t xml:space="preserve">The server’s http port </w:t>
            </w:r>
          </w:p>
        </w:tc>
      </w:tr>
      <w:tr w:rsidR="00867594" w:rsidTr="00867594">
        <w:tc>
          <w:tcPr>
            <w:tcW w:w="3078" w:type="dxa"/>
          </w:tcPr>
          <w:p w:rsidR="00867594" w:rsidRDefault="00867594" w:rsidP="002D5E94">
            <w:r>
              <w:t>JETTY_SECURE_PORT</w:t>
            </w:r>
          </w:p>
        </w:tc>
        <w:tc>
          <w:tcPr>
            <w:tcW w:w="2880" w:type="dxa"/>
          </w:tcPr>
          <w:p w:rsidR="00867594" w:rsidRDefault="00867594" w:rsidP="002D5E94">
            <w:r>
              <w:t>443</w:t>
            </w:r>
          </w:p>
        </w:tc>
        <w:tc>
          <w:tcPr>
            <w:tcW w:w="3618" w:type="dxa"/>
          </w:tcPr>
          <w:p w:rsidR="00867594" w:rsidRDefault="004A06CF" w:rsidP="004A06CF">
            <w:r>
              <w:t xml:space="preserve">Port number. </w:t>
            </w:r>
            <w:r w:rsidR="00867594">
              <w:t>The server’</w:t>
            </w:r>
            <w:r>
              <w:t>s https port</w:t>
            </w:r>
          </w:p>
        </w:tc>
      </w:tr>
      <w:tr w:rsidR="00867594" w:rsidTr="00867594">
        <w:tc>
          <w:tcPr>
            <w:tcW w:w="3078" w:type="dxa"/>
          </w:tcPr>
          <w:p w:rsidR="00867594" w:rsidRDefault="00867594" w:rsidP="002D5E94">
            <w:r w:rsidRPr="00867594">
              <w:t>MTWILSON_EXTENSIONS_FILEINCLUDEFILTER_CONTAINS</w:t>
            </w:r>
          </w:p>
        </w:tc>
        <w:tc>
          <w:tcPr>
            <w:tcW w:w="2880" w:type="dxa"/>
          </w:tcPr>
          <w:p w:rsidR="00867594" w:rsidRDefault="00867594" w:rsidP="002D5E94">
            <w:proofErr w:type="spellStart"/>
            <w:r w:rsidRPr="00867594">
              <w:t>mtwilson,cit,jersey</w:t>
            </w:r>
            <w:proofErr w:type="spellEnd"/>
            <w:r w:rsidRPr="00867594">
              <w:t>-media-multipart</w:t>
            </w:r>
          </w:p>
        </w:tc>
        <w:tc>
          <w:tcPr>
            <w:tcW w:w="3618" w:type="dxa"/>
          </w:tcPr>
          <w:p w:rsidR="00867594" w:rsidRDefault="00867594" w:rsidP="00867594">
            <w:r>
              <w:t>Format is comma-separated without spaces.  Controls which Jar files are scanned for auto-detecting extensions. Jar files in CIT_JAVA that contain any of these terms in the filename will be included.</w:t>
            </w:r>
          </w:p>
        </w:tc>
      </w:tr>
      <w:tr w:rsidR="00867594" w:rsidTr="00867594">
        <w:tc>
          <w:tcPr>
            <w:tcW w:w="3078" w:type="dxa"/>
          </w:tcPr>
          <w:p w:rsidR="00867594" w:rsidRDefault="00867594" w:rsidP="002D5E94">
            <w:r w:rsidRPr="00867594">
              <w:t>MTWILSON_EXTENSIONS_PACKAGEINCLUDEFILTER_STARTSWITH</w:t>
            </w:r>
          </w:p>
        </w:tc>
        <w:tc>
          <w:tcPr>
            <w:tcW w:w="2880" w:type="dxa"/>
          </w:tcPr>
          <w:p w:rsidR="00867594" w:rsidRDefault="00867594" w:rsidP="002D5E94">
            <w:proofErr w:type="spellStart"/>
            <w:r w:rsidRPr="00867594">
              <w:t>com.intel,org.glassfish.jersey.media.multipart</w:t>
            </w:r>
            <w:proofErr w:type="spellEnd"/>
          </w:p>
        </w:tc>
        <w:tc>
          <w:tcPr>
            <w:tcW w:w="3618" w:type="dxa"/>
          </w:tcPr>
          <w:p w:rsidR="00867594" w:rsidRDefault="00867594" w:rsidP="00867594">
            <w:r>
              <w:t>Format is comma-separated without spaces. Controls which Java packages are scanned for auto-detecting extensions. Within scanned jar files, Java packages that start with any of these terms will be included.</w:t>
            </w:r>
          </w:p>
        </w:tc>
      </w:tr>
      <w:tr w:rsidR="00867594" w:rsidTr="00867594">
        <w:tc>
          <w:tcPr>
            <w:tcW w:w="3078" w:type="dxa"/>
          </w:tcPr>
          <w:p w:rsidR="00867594" w:rsidRPr="00867594" w:rsidRDefault="00867594" w:rsidP="002D5E94">
            <w:r>
              <w:t>CIT_NOSETUP</w:t>
            </w:r>
          </w:p>
        </w:tc>
        <w:tc>
          <w:tcPr>
            <w:tcW w:w="2880" w:type="dxa"/>
          </w:tcPr>
          <w:p w:rsidR="00867594" w:rsidRPr="00867594" w:rsidRDefault="00867594" w:rsidP="00867594">
            <w:r>
              <w:t>N/A</w:t>
            </w:r>
          </w:p>
        </w:tc>
        <w:tc>
          <w:tcPr>
            <w:tcW w:w="3618" w:type="dxa"/>
          </w:tcPr>
          <w:p w:rsidR="00867594" w:rsidRDefault="004A06CF" w:rsidP="004A06CF">
            <w:r>
              <w:t xml:space="preserve">Undefined, empty, or any value. </w:t>
            </w:r>
            <w:r w:rsidR="00867594">
              <w:t>Normally i</w:t>
            </w:r>
            <w:r w:rsidR="006B271E">
              <w:t xml:space="preserve">s not defined; set to </w:t>
            </w:r>
            <w:r>
              <w:t xml:space="preserve">any non-empty value such as </w:t>
            </w:r>
            <w:r w:rsidR="006B271E">
              <w:t>“1” or “true” to skip generating master password, configuring the application, and running setup tasks during installation.</w:t>
            </w:r>
          </w:p>
        </w:tc>
      </w:tr>
    </w:tbl>
    <w:p w:rsidR="00E01E15" w:rsidRDefault="00E01E15" w:rsidP="002D5E94"/>
    <w:p w:rsidR="009E112C" w:rsidRDefault="009E112C" w:rsidP="002D5E94">
      <w:r>
        <w:t xml:space="preserve">If present, the </w:t>
      </w:r>
      <w:proofErr w:type="spellStart"/>
      <w:r>
        <w:t>cit.env</w:t>
      </w:r>
      <w:proofErr w:type="spellEnd"/>
      <w:r>
        <w:t xml:space="preserve"> file is “sourced” by the shell so it can use any available shell variables and expressions in order to define the variables described in the above table.</w:t>
      </w:r>
    </w:p>
    <w:p w:rsidR="009E112C" w:rsidRDefault="009E112C" w:rsidP="002D5E94">
      <w:r>
        <w:t xml:space="preserve">Here is an example </w:t>
      </w:r>
      <w:r w:rsidR="00D36C2F" w:rsidRPr="00D36C2F">
        <w:rPr>
          <w:rStyle w:val="InlineCodeChar"/>
        </w:rPr>
        <w:t>/root/</w:t>
      </w:r>
      <w:proofErr w:type="spellStart"/>
      <w:r w:rsidR="00D36C2F" w:rsidRPr="00D36C2F">
        <w:rPr>
          <w:rStyle w:val="InlineCodeChar"/>
        </w:rPr>
        <w:t>cit.env</w:t>
      </w:r>
      <w:proofErr w:type="spellEnd"/>
      <w:r w:rsidR="00D36C2F">
        <w:t xml:space="preserve"> file:</w:t>
      </w:r>
    </w:p>
    <w:p w:rsidR="00D36C2F" w:rsidRDefault="00D36C2F" w:rsidP="00D36C2F">
      <w:pPr>
        <w:pStyle w:val="Code"/>
      </w:pPr>
      <w:r>
        <w:t>CIT_HOME=/opt/</w:t>
      </w:r>
      <w:proofErr w:type="spellStart"/>
      <w:r>
        <w:t>cit</w:t>
      </w:r>
      <w:proofErr w:type="spellEnd"/>
    </w:p>
    <w:p w:rsidR="00D36C2F" w:rsidRDefault="00D36C2F" w:rsidP="00D36C2F">
      <w:pPr>
        <w:pStyle w:val="Code"/>
      </w:pPr>
      <w:r>
        <w:t>CIT_CONFIGURATION=/</w:t>
      </w:r>
      <w:proofErr w:type="spellStart"/>
      <w:r>
        <w:t>etc</w:t>
      </w:r>
      <w:proofErr w:type="spellEnd"/>
      <w:r>
        <w:t>/opt/</w:t>
      </w:r>
      <w:proofErr w:type="spellStart"/>
      <w:r>
        <w:t>cit</w:t>
      </w:r>
      <w:proofErr w:type="spellEnd"/>
    </w:p>
    <w:p w:rsidR="00D36C2F" w:rsidRDefault="00D36C2F" w:rsidP="00D36C2F">
      <w:pPr>
        <w:pStyle w:val="Code"/>
      </w:pPr>
      <w:r>
        <w:t>CIT_REPOSITORY=/</w:t>
      </w:r>
      <w:proofErr w:type="spellStart"/>
      <w:r>
        <w:t>var</w:t>
      </w:r>
      <w:proofErr w:type="spellEnd"/>
      <w:r>
        <w:t>/opt/</w:t>
      </w:r>
      <w:proofErr w:type="spellStart"/>
      <w:r>
        <w:t>cit</w:t>
      </w:r>
      <w:proofErr w:type="spellEnd"/>
    </w:p>
    <w:p w:rsidR="00D36C2F" w:rsidRDefault="00D36C2F" w:rsidP="00D36C2F">
      <w:pPr>
        <w:pStyle w:val="Code"/>
      </w:pPr>
      <w:r>
        <w:t>CIT_LOGS=/</w:t>
      </w:r>
      <w:proofErr w:type="spellStart"/>
      <w:r>
        <w:t>var</w:t>
      </w:r>
      <w:proofErr w:type="spellEnd"/>
      <w:r>
        <w:t>/log/</w:t>
      </w:r>
      <w:proofErr w:type="spellStart"/>
      <w:r>
        <w:t>cit</w:t>
      </w:r>
      <w:proofErr w:type="spellEnd"/>
    </w:p>
    <w:p w:rsidR="00D36C2F" w:rsidRDefault="00D36C2F" w:rsidP="00D36C2F">
      <w:pPr>
        <w:pStyle w:val="Code"/>
      </w:pPr>
      <w:r>
        <w:lastRenderedPageBreak/>
        <w:t>CIT_PID_FILE=/</w:t>
      </w:r>
      <w:proofErr w:type="spellStart"/>
      <w:r>
        <w:t>var</w:t>
      </w:r>
      <w:proofErr w:type="spellEnd"/>
      <w:r>
        <w:t>/</w:t>
      </w:r>
      <w:r w:rsidR="00425CC6">
        <w:t>run/</w:t>
      </w:r>
      <w:proofErr w:type="spellStart"/>
      <w:r w:rsidR="00425CC6">
        <w:t>cit</w:t>
      </w:r>
      <w:proofErr w:type="spellEnd"/>
      <w:r w:rsidR="00425CC6">
        <w:t>/</w:t>
      </w:r>
      <w:proofErr w:type="spellStart"/>
      <w:r>
        <w:t>cit.pid</w:t>
      </w:r>
      <w:proofErr w:type="spellEnd"/>
    </w:p>
    <w:p w:rsidR="00D36C2F" w:rsidRDefault="00D36C2F" w:rsidP="002D5E94"/>
    <w:p w:rsidR="00221727" w:rsidRDefault="00221727" w:rsidP="00221727">
      <w:pPr>
        <w:pStyle w:val="Heading2"/>
      </w:pPr>
      <w:bookmarkStart w:id="10" w:name="_Toc442707145"/>
      <w:r>
        <w:t>Upgrade</w:t>
      </w:r>
      <w:bookmarkEnd w:id="10"/>
    </w:p>
    <w:p w:rsidR="00221727" w:rsidRDefault="00221727" w:rsidP="00221727">
      <w:r>
        <w:t xml:space="preserve">To upgrade the quick start server, simply run the new installer on a host with an existing installation. If the original installation was customized using the </w:t>
      </w:r>
      <w:proofErr w:type="spellStart"/>
      <w:r>
        <w:t>cit.env</w:t>
      </w:r>
      <w:proofErr w:type="spellEnd"/>
      <w:r>
        <w:t xml:space="preserve"> file, that file does not need to be present when upgrading. Customizations such as directory layout will be detected from the existing installation. An upgrade should not be used to change directory layouts - data will not be migrated.</w:t>
      </w:r>
    </w:p>
    <w:p w:rsidR="001150E5" w:rsidRPr="00221727" w:rsidRDefault="001150E5" w:rsidP="00221727">
      <w:r>
        <w:t xml:space="preserve">To upgrade individual components deployed by the quick start server, find the component installer under CIT_HOME/repository/packages and replace it with the new installer. </w:t>
      </w:r>
    </w:p>
    <w:p w:rsidR="00221727" w:rsidRDefault="00221727" w:rsidP="00221727">
      <w:pPr>
        <w:pStyle w:val="Heading2"/>
      </w:pPr>
      <w:bookmarkStart w:id="11" w:name="_Toc442707146"/>
      <w:r>
        <w:t>Uninstallation</w:t>
      </w:r>
      <w:bookmarkEnd w:id="11"/>
    </w:p>
    <w:p w:rsidR="00221727" w:rsidRDefault="00221727" w:rsidP="00221727">
      <w:r>
        <w:t xml:space="preserve">NOTE: the uninstallation procedure removes the Quick Start server, </w:t>
      </w:r>
      <w:r w:rsidR="004B18B6" w:rsidRPr="004B18B6">
        <w:rPr>
          <w:b/>
        </w:rPr>
        <w:t>not</w:t>
      </w:r>
      <w:r>
        <w:t xml:space="preserve"> any deployed components.</w:t>
      </w:r>
    </w:p>
    <w:p w:rsidR="00221727" w:rsidRDefault="00221727" w:rsidP="00221727">
      <w:r>
        <w:t xml:space="preserve">There are two modes of uninstallation. The first mode (“uninstall”) leaves configuration, logs, and data intact. The second mode (“uninstall --purge”) completely removes the application and all its configuration, logs, and data. </w:t>
      </w:r>
    </w:p>
    <w:p w:rsidR="00221727" w:rsidRDefault="00221727" w:rsidP="00221727">
      <w:r>
        <w:t>Run the uninstall command that preserves configuration, logs, and data:</w:t>
      </w:r>
    </w:p>
    <w:p w:rsidR="00221727" w:rsidRDefault="00221727" w:rsidP="00221727">
      <w:pPr>
        <w:pStyle w:val="Code"/>
      </w:pPr>
      <w:proofErr w:type="spellStart"/>
      <w:proofErr w:type="gramStart"/>
      <w:r>
        <w:t>cit</w:t>
      </w:r>
      <w:proofErr w:type="spellEnd"/>
      <w:proofErr w:type="gramEnd"/>
      <w:r>
        <w:t xml:space="preserve"> uninstall</w:t>
      </w:r>
    </w:p>
    <w:p w:rsidR="00221727" w:rsidRDefault="00221727" w:rsidP="00221727"/>
    <w:p w:rsidR="00221727" w:rsidRDefault="00221727" w:rsidP="00221727">
      <w:r>
        <w:t>Run the uninstall command that also removes configuration, logs, and data:</w:t>
      </w:r>
    </w:p>
    <w:p w:rsidR="00221727" w:rsidRDefault="00221727" w:rsidP="00221727">
      <w:pPr>
        <w:pStyle w:val="Code"/>
      </w:pPr>
      <w:proofErr w:type="spellStart"/>
      <w:proofErr w:type="gramStart"/>
      <w:r>
        <w:t>cit</w:t>
      </w:r>
      <w:proofErr w:type="spellEnd"/>
      <w:proofErr w:type="gramEnd"/>
      <w:r>
        <w:t xml:space="preserve"> uninstall --purge</w:t>
      </w:r>
    </w:p>
    <w:p w:rsidR="00221727" w:rsidRPr="002D5E94" w:rsidRDefault="00221727" w:rsidP="002D5E94"/>
    <w:p w:rsidR="00EC5793" w:rsidRDefault="00BE6CAD" w:rsidP="00377170">
      <w:pPr>
        <w:pStyle w:val="Heading1"/>
      </w:pPr>
      <w:bookmarkStart w:id="12" w:name="_Toc442707147"/>
      <w:r>
        <w:t>Teletype</w:t>
      </w:r>
      <w:bookmarkEnd w:id="12"/>
    </w:p>
    <w:p w:rsidR="00EC5793" w:rsidRDefault="00EC5793" w:rsidP="00EC5793">
      <w:r>
        <w:t>How to initiate a deployment using the command line:</w:t>
      </w:r>
    </w:p>
    <w:p w:rsidR="00EC5793" w:rsidRDefault="00EC5793" w:rsidP="00EC5793">
      <w:pPr>
        <w:pStyle w:val="ListParagraph"/>
        <w:numPr>
          <w:ilvl w:val="0"/>
          <w:numId w:val="40"/>
        </w:numPr>
        <w:ind w:left="360"/>
      </w:pPr>
      <w:r>
        <w:t xml:space="preserve">Prepare a JSON-format file in a world-readable location such as </w:t>
      </w:r>
      <w:r w:rsidRPr="00EC5793">
        <w:rPr>
          <w:rStyle w:val="InlineCodeChar"/>
        </w:rPr>
        <w:t>/</w:t>
      </w:r>
      <w:proofErr w:type="spellStart"/>
      <w:r w:rsidRPr="00EC5793">
        <w:rPr>
          <w:rStyle w:val="InlineCodeChar"/>
        </w:rPr>
        <w:t>tmp</w:t>
      </w:r>
      <w:proofErr w:type="spellEnd"/>
      <w:r w:rsidRPr="00EC5793">
        <w:rPr>
          <w:rStyle w:val="InlineCodeChar"/>
        </w:rPr>
        <w:t>/</w:t>
      </w:r>
      <w:proofErr w:type="spellStart"/>
      <w:r w:rsidR="001B0C5A">
        <w:rPr>
          <w:rStyle w:val="InlineCodeChar"/>
        </w:rPr>
        <w:t>order</w:t>
      </w:r>
      <w:r w:rsidRPr="00EC5793">
        <w:rPr>
          <w:rStyle w:val="InlineCodeChar"/>
        </w:rPr>
        <w:t>.json</w:t>
      </w:r>
      <w:proofErr w:type="spellEnd"/>
      <w:r>
        <w:t xml:space="preserve"> containing the deployment specification</w:t>
      </w:r>
    </w:p>
    <w:p w:rsidR="00EC5793" w:rsidRDefault="00EC5793" w:rsidP="00EC5793">
      <w:pPr>
        <w:pStyle w:val="ListParagraph"/>
        <w:numPr>
          <w:ilvl w:val="0"/>
          <w:numId w:val="40"/>
        </w:numPr>
        <w:ind w:left="360"/>
      </w:pPr>
      <w:r>
        <w:t>Run the command:</w:t>
      </w:r>
    </w:p>
    <w:p w:rsidR="00EC5793" w:rsidRDefault="00EC5793" w:rsidP="00EC5793">
      <w:pPr>
        <w:pStyle w:val="Code"/>
        <w:ind w:left="360"/>
      </w:pPr>
      <w:proofErr w:type="spellStart"/>
      <w:proofErr w:type="gramStart"/>
      <w:r w:rsidRPr="00EC5793">
        <w:t>cit</w:t>
      </w:r>
      <w:proofErr w:type="spellEnd"/>
      <w:proofErr w:type="gramEnd"/>
      <w:r w:rsidRPr="00EC5793">
        <w:t xml:space="preserve"> deploy --</w:t>
      </w:r>
      <w:proofErr w:type="spellStart"/>
      <w:r w:rsidRPr="00EC5793">
        <w:t>json</w:t>
      </w:r>
      <w:proofErr w:type="spellEnd"/>
      <w:r w:rsidRPr="00EC5793">
        <w:t>=/</w:t>
      </w:r>
      <w:proofErr w:type="spellStart"/>
      <w:r>
        <w:t>tmp</w:t>
      </w:r>
      <w:proofErr w:type="spellEnd"/>
      <w:r w:rsidRPr="00EC5793">
        <w:t>/</w:t>
      </w:r>
      <w:proofErr w:type="spellStart"/>
      <w:r w:rsidR="001B0C5A">
        <w:t>order</w:t>
      </w:r>
      <w:r w:rsidRPr="00EC5793">
        <w:t>.json</w:t>
      </w:r>
      <w:proofErr w:type="spellEnd"/>
    </w:p>
    <w:p w:rsidR="00EC5793" w:rsidRDefault="00EC5793" w:rsidP="00EC5793">
      <w:r>
        <w:t xml:space="preserve">NOTE: the </w:t>
      </w:r>
      <w:r w:rsidRPr="00EC5793">
        <w:rPr>
          <w:rStyle w:val="InlineCodeChar"/>
        </w:rPr>
        <w:t>/root</w:t>
      </w:r>
      <w:r>
        <w:t xml:space="preserve"> home directory is generally </w:t>
      </w:r>
      <w:r w:rsidR="004B18B6">
        <w:t>not</w:t>
      </w:r>
      <w:r>
        <w:t xml:space="preserve"> world-readable, so running </w:t>
      </w:r>
      <w:proofErr w:type="spellStart"/>
      <w:r w:rsidRPr="00EC5793">
        <w:rPr>
          <w:rStyle w:val="InlineCodeChar"/>
        </w:rPr>
        <w:t>cit</w:t>
      </w:r>
      <w:proofErr w:type="spellEnd"/>
      <w:r w:rsidRPr="00EC5793">
        <w:rPr>
          <w:rStyle w:val="InlineCodeChar"/>
        </w:rPr>
        <w:t xml:space="preserve"> deploy --</w:t>
      </w:r>
      <w:proofErr w:type="spellStart"/>
      <w:r w:rsidRPr="00EC5793">
        <w:rPr>
          <w:rStyle w:val="InlineCodeChar"/>
        </w:rPr>
        <w:t>json</w:t>
      </w:r>
      <w:proofErr w:type="spellEnd"/>
      <w:r w:rsidRPr="00EC5793">
        <w:rPr>
          <w:rStyle w:val="InlineCodeChar"/>
        </w:rPr>
        <w:t>=/root/</w:t>
      </w:r>
      <w:proofErr w:type="spellStart"/>
      <w:r w:rsidR="001B0C5A">
        <w:rPr>
          <w:rStyle w:val="InlineCodeChar"/>
        </w:rPr>
        <w:t>order</w:t>
      </w:r>
      <w:r w:rsidRPr="00EC5793">
        <w:rPr>
          <w:rStyle w:val="InlineCodeChar"/>
        </w:rPr>
        <w:t>.json</w:t>
      </w:r>
      <w:proofErr w:type="spellEnd"/>
      <w:r>
        <w:t xml:space="preserve"> will result in a “File not found” message because the </w:t>
      </w:r>
      <w:proofErr w:type="spellStart"/>
      <w:r w:rsidRPr="00EC5793">
        <w:rPr>
          <w:rStyle w:val="InlineCodeChar"/>
        </w:rPr>
        <w:t>cit</w:t>
      </w:r>
      <w:proofErr w:type="spellEnd"/>
      <w:r>
        <w:t xml:space="preserve"> user cannot read files in the </w:t>
      </w:r>
      <w:r w:rsidRPr="00EC5793">
        <w:rPr>
          <w:rStyle w:val="InlineCodeChar"/>
        </w:rPr>
        <w:t>/root</w:t>
      </w:r>
      <w:r>
        <w:t xml:space="preserve"> directory.</w:t>
      </w:r>
    </w:p>
    <w:p w:rsidR="00EC5793" w:rsidRDefault="00EC5793" w:rsidP="00EC5793">
      <w:r>
        <w:lastRenderedPageBreak/>
        <w:t xml:space="preserve">Example content of </w:t>
      </w:r>
      <w:r w:rsidRPr="00A5294E">
        <w:rPr>
          <w:rStyle w:val="InlineCodeChar"/>
        </w:rPr>
        <w:t>/</w:t>
      </w:r>
      <w:proofErr w:type="spellStart"/>
      <w:r w:rsidRPr="00A5294E">
        <w:rPr>
          <w:rStyle w:val="InlineCodeChar"/>
        </w:rPr>
        <w:t>tmp</w:t>
      </w:r>
      <w:proofErr w:type="spellEnd"/>
      <w:r w:rsidRPr="00A5294E">
        <w:rPr>
          <w:rStyle w:val="InlineCodeChar"/>
        </w:rPr>
        <w:t>/</w:t>
      </w:r>
      <w:proofErr w:type="spellStart"/>
      <w:r w:rsidR="001B0C5A">
        <w:rPr>
          <w:rStyle w:val="InlineCodeChar"/>
        </w:rPr>
        <w:t>order</w:t>
      </w:r>
      <w:r w:rsidRPr="00A5294E">
        <w:rPr>
          <w:rStyle w:val="InlineCodeChar"/>
        </w:rPr>
        <w:t>.json</w:t>
      </w:r>
      <w:proofErr w:type="spellEnd"/>
      <w:r>
        <w:t>:</w:t>
      </w:r>
    </w:p>
    <w:p w:rsidR="001B0C5A" w:rsidRPr="001B0C5A" w:rsidRDefault="001B0C5A" w:rsidP="001B0C5A">
      <w:pPr>
        <w:pStyle w:val="Code"/>
      </w:pPr>
      <w:r w:rsidRPr="001B0C5A">
        <w:t>{</w:t>
      </w:r>
    </w:p>
    <w:p w:rsidR="001B0C5A" w:rsidRPr="001B0C5A" w:rsidRDefault="001B0C5A" w:rsidP="001B0C5A">
      <w:pPr>
        <w:pStyle w:val="Code"/>
      </w:pPr>
      <w:r w:rsidRPr="001B0C5A">
        <w:t xml:space="preserve">  "</w:t>
      </w:r>
      <w:proofErr w:type="gramStart"/>
      <w:r w:rsidRPr="001B0C5A">
        <w:t>features</w:t>
      </w:r>
      <w:proofErr w:type="gramEnd"/>
      <w:r w:rsidRPr="001B0C5A">
        <w:t>": [</w:t>
      </w:r>
    </w:p>
    <w:p w:rsidR="001B0C5A" w:rsidRPr="001B0C5A" w:rsidRDefault="001B0C5A" w:rsidP="001B0C5A">
      <w:pPr>
        <w:pStyle w:val="Code"/>
      </w:pPr>
      <w:r w:rsidRPr="001B0C5A">
        <w:t xml:space="preserve">    "</w:t>
      </w:r>
      <w:proofErr w:type="spellStart"/>
      <w:r w:rsidRPr="001B0C5A">
        <w:t>attestation_host</w:t>
      </w:r>
      <w:proofErr w:type="spellEnd"/>
      <w:r w:rsidRPr="001B0C5A">
        <w:t>"</w:t>
      </w:r>
    </w:p>
    <w:p w:rsidR="001B0C5A" w:rsidRPr="001B0C5A" w:rsidRDefault="001B0C5A" w:rsidP="001B0C5A">
      <w:pPr>
        <w:pStyle w:val="Code"/>
      </w:pPr>
      <w:r w:rsidRPr="001B0C5A">
        <w:t xml:space="preserve">  ],</w:t>
      </w:r>
    </w:p>
    <w:p w:rsidR="001B0C5A" w:rsidRPr="001B0C5A" w:rsidRDefault="001B0C5A" w:rsidP="001B0C5A">
      <w:pPr>
        <w:pStyle w:val="Code"/>
      </w:pPr>
      <w:r w:rsidRPr="001B0C5A">
        <w:t xml:space="preserve">  "</w:t>
      </w:r>
      <w:proofErr w:type="spellStart"/>
      <w:r w:rsidRPr="001B0C5A">
        <w:t>network_role</w:t>
      </w:r>
      <w:proofErr w:type="spellEnd"/>
      <w:r w:rsidRPr="001B0C5A">
        <w:t>": "PRIVATE",</w:t>
      </w:r>
    </w:p>
    <w:p w:rsidR="001B0C5A" w:rsidRPr="001B0C5A" w:rsidRDefault="001B0C5A" w:rsidP="001B0C5A">
      <w:pPr>
        <w:pStyle w:val="Code"/>
      </w:pPr>
      <w:r w:rsidRPr="001B0C5A">
        <w:t xml:space="preserve">  "</w:t>
      </w:r>
      <w:proofErr w:type="gramStart"/>
      <w:r w:rsidRPr="001B0C5A">
        <w:t>targets</w:t>
      </w:r>
      <w:proofErr w:type="gramEnd"/>
      <w:r w:rsidRPr="001B0C5A">
        <w:t>": [</w:t>
      </w:r>
    </w:p>
    <w:p w:rsidR="001B0C5A" w:rsidRPr="001B0C5A" w:rsidRDefault="001B0C5A" w:rsidP="001B0C5A">
      <w:pPr>
        <w:pStyle w:val="Code"/>
      </w:pPr>
      <w:r w:rsidRPr="001B0C5A">
        <w:t xml:space="preserve">    {</w:t>
      </w:r>
    </w:p>
    <w:p w:rsidR="001B0C5A" w:rsidRPr="001B0C5A" w:rsidRDefault="001B0C5A" w:rsidP="001B0C5A">
      <w:pPr>
        <w:pStyle w:val="Code"/>
      </w:pPr>
      <w:r w:rsidRPr="001B0C5A">
        <w:t xml:space="preserve">      "</w:t>
      </w:r>
      <w:proofErr w:type="gramStart"/>
      <w:r w:rsidRPr="001B0C5A">
        <w:t>host</w:t>
      </w:r>
      <w:proofErr w:type="gramEnd"/>
      <w:r w:rsidRPr="001B0C5A">
        <w:t>": "</w:t>
      </w:r>
      <w:r w:rsidR="00E35B83">
        <w:t>198.51.100.77</w:t>
      </w:r>
      <w:r w:rsidRPr="001B0C5A">
        <w:t>",</w:t>
      </w:r>
    </w:p>
    <w:p w:rsidR="001B0C5A" w:rsidRPr="001B0C5A" w:rsidRDefault="001B0C5A" w:rsidP="001B0C5A">
      <w:pPr>
        <w:pStyle w:val="Code"/>
      </w:pPr>
      <w:r w:rsidRPr="001B0C5A">
        <w:t xml:space="preserve">      "</w:t>
      </w:r>
      <w:proofErr w:type="gramStart"/>
      <w:r w:rsidRPr="001B0C5A">
        <w:t>port</w:t>
      </w:r>
      <w:proofErr w:type="gramEnd"/>
      <w:r w:rsidRPr="001B0C5A">
        <w:t>": 22,</w:t>
      </w:r>
    </w:p>
    <w:p w:rsidR="001B0C5A" w:rsidRPr="001B0C5A" w:rsidRDefault="001B0C5A" w:rsidP="001B0C5A">
      <w:pPr>
        <w:pStyle w:val="Code"/>
      </w:pPr>
      <w:r w:rsidRPr="001B0C5A">
        <w:t xml:space="preserve">      "</w:t>
      </w:r>
      <w:proofErr w:type="gramStart"/>
      <w:r w:rsidRPr="001B0C5A">
        <w:t>username</w:t>
      </w:r>
      <w:proofErr w:type="gramEnd"/>
      <w:r w:rsidRPr="001B0C5A">
        <w:t>": "root",</w:t>
      </w:r>
    </w:p>
    <w:p w:rsidR="001B0C5A" w:rsidRPr="001B0C5A" w:rsidRDefault="001B0C5A" w:rsidP="001B0C5A">
      <w:pPr>
        <w:pStyle w:val="Code"/>
      </w:pPr>
      <w:r w:rsidRPr="001B0C5A">
        <w:t xml:space="preserve">      "</w:t>
      </w:r>
      <w:proofErr w:type="gramStart"/>
      <w:r w:rsidRPr="001B0C5A">
        <w:t>password</w:t>
      </w:r>
      <w:proofErr w:type="gramEnd"/>
      <w:r w:rsidRPr="001B0C5A">
        <w:t>": "</w:t>
      </w:r>
      <w:r w:rsidR="00E35B83">
        <w:t>********</w:t>
      </w:r>
      <w:r w:rsidRPr="001B0C5A">
        <w:t>",</w:t>
      </w:r>
    </w:p>
    <w:p w:rsidR="001B0C5A" w:rsidRPr="001B0C5A" w:rsidRDefault="001B0C5A" w:rsidP="001B0C5A">
      <w:pPr>
        <w:pStyle w:val="Code"/>
      </w:pPr>
      <w:r w:rsidRPr="001B0C5A">
        <w:t xml:space="preserve">      "</w:t>
      </w:r>
      <w:proofErr w:type="spellStart"/>
      <w:r w:rsidRPr="001B0C5A">
        <w:t>public_key_digest</w:t>
      </w:r>
      <w:proofErr w:type="spellEnd"/>
      <w:r w:rsidRPr="001B0C5A">
        <w:t>": "22952a72e24194f208200e76fd3900da",</w:t>
      </w:r>
    </w:p>
    <w:p w:rsidR="001B0C5A" w:rsidRPr="001B0C5A" w:rsidRDefault="001B0C5A" w:rsidP="001B0C5A">
      <w:pPr>
        <w:pStyle w:val="Code"/>
      </w:pPr>
      <w:r w:rsidRPr="001B0C5A">
        <w:t xml:space="preserve">      "</w:t>
      </w:r>
      <w:proofErr w:type="gramStart"/>
      <w:r w:rsidRPr="001B0C5A">
        <w:t>packages</w:t>
      </w:r>
      <w:proofErr w:type="gramEnd"/>
      <w:r w:rsidRPr="001B0C5A">
        <w:t>": [</w:t>
      </w:r>
    </w:p>
    <w:p w:rsidR="001B0C5A" w:rsidRPr="001B0C5A" w:rsidRDefault="001B0C5A" w:rsidP="001B0C5A">
      <w:pPr>
        <w:pStyle w:val="Code"/>
      </w:pPr>
      <w:r w:rsidRPr="001B0C5A">
        <w:t xml:space="preserve">        "</w:t>
      </w:r>
      <w:proofErr w:type="spellStart"/>
      <w:r w:rsidRPr="001B0C5A">
        <w:t>attestation_service</w:t>
      </w:r>
      <w:proofErr w:type="spellEnd"/>
      <w:r w:rsidRPr="001B0C5A">
        <w:t>"</w:t>
      </w:r>
    </w:p>
    <w:p w:rsidR="001B0C5A" w:rsidRPr="001B0C5A" w:rsidRDefault="001B0C5A" w:rsidP="001B0C5A">
      <w:pPr>
        <w:pStyle w:val="Code"/>
      </w:pPr>
      <w:r w:rsidRPr="001B0C5A">
        <w:t xml:space="preserve">      ]</w:t>
      </w:r>
    </w:p>
    <w:p w:rsidR="001B0C5A" w:rsidRPr="001B0C5A" w:rsidRDefault="001B0C5A" w:rsidP="001B0C5A">
      <w:pPr>
        <w:pStyle w:val="Code"/>
      </w:pPr>
      <w:r w:rsidRPr="001B0C5A">
        <w:t xml:space="preserve">    }</w:t>
      </w:r>
    </w:p>
    <w:p w:rsidR="001B0C5A" w:rsidRPr="001B0C5A" w:rsidRDefault="001B0C5A" w:rsidP="001B0C5A">
      <w:pPr>
        <w:pStyle w:val="Code"/>
      </w:pPr>
      <w:r w:rsidRPr="001B0C5A">
        <w:t xml:space="preserve">  ]</w:t>
      </w:r>
    </w:p>
    <w:p w:rsidR="001B0C5A" w:rsidRDefault="001B0C5A" w:rsidP="001B0C5A">
      <w:pPr>
        <w:pStyle w:val="Code"/>
      </w:pPr>
      <w:r w:rsidRPr="001B0C5A">
        <w:t>}</w:t>
      </w:r>
    </w:p>
    <w:p w:rsidR="001B0C5A" w:rsidRDefault="001B0C5A" w:rsidP="001B0C5A"/>
    <w:p w:rsidR="00217181" w:rsidRDefault="00217181">
      <w:pPr>
        <w:rPr>
          <w:rFonts w:eastAsiaTheme="majorEastAsia" w:cstheme="majorBidi"/>
          <w:b/>
          <w:bCs/>
          <w:sz w:val="36"/>
          <w:szCs w:val="28"/>
        </w:rPr>
      </w:pPr>
      <w:r>
        <w:br w:type="page"/>
      </w:r>
    </w:p>
    <w:p w:rsidR="0018342E" w:rsidRDefault="00BE6CAD" w:rsidP="001B0C5A">
      <w:pPr>
        <w:pStyle w:val="Heading1"/>
      </w:pPr>
      <w:bookmarkStart w:id="13" w:name="_Toc442707148"/>
      <w:r>
        <w:lastRenderedPageBreak/>
        <w:t>Browser</w:t>
      </w:r>
      <w:bookmarkEnd w:id="13"/>
    </w:p>
    <w:p w:rsidR="00217181" w:rsidRPr="00217181" w:rsidRDefault="00217181" w:rsidP="00217181">
      <w:r>
        <w:t>This section describes the browser user interface in detail. Each section describes one screen and may have one or more screenshots as a visual aid. Actual screens may differ from the screenshots shown here</w:t>
      </w:r>
      <w:r w:rsidR="00E17CF5">
        <w:t xml:space="preserve"> as we continuously improve the software</w:t>
      </w:r>
      <w:r>
        <w:t>.</w:t>
      </w:r>
    </w:p>
    <w:p w:rsidR="0018342E" w:rsidRDefault="0018342E" w:rsidP="0018342E">
      <w:pPr>
        <w:pStyle w:val="Heading2"/>
      </w:pPr>
      <w:bookmarkStart w:id="14" w:name="_Toc442707149"/>
      <w:r>
        <w:t>Start</w:t>
      </w:r>
      <w:bookmarkEnd w:id="14"/>
    </w:p>
    <w:p w:rsidR="00217181" w:rsidRPr="00217181" w:rsidRDefault="00217181" w:rsidP="00217181">
      <w:r>
        <w:t xml:space="preserve">The </w:t>
      </w:r>
      <w:r w:rsidR="00E17CF5">
        <w:t>start screen is an introductory screen that may include some release notes and system requirements for this version of Cloud Integrity Technology.</w:t>
      </w:r>
    </w:p>
    <w:p w:rsidR="0018342E" w:rsidRDefault="00E964AB" w:rsidP="0018342E">
      <w:r>
        <w:rPr>
          <w:noProof/>
        </w:rPr>
        <w:drawing>
          <wp:inline distT="0" distB="0" distL="0" distR="0" wp14:anchorId="6A558114" wp14:editId="29A6B61B">
            <wp:extent cx="5440680" cy="301752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40680" cy="3017520"/>
                    </a:xfrm>
                    <a:prstGeom prst="rect">
                      <a:avLst/>
                    </a:prstGeom>
                  </pic:spPr>
                </pic:pic>
              </a:graphicData>
            </a:graphic>
          </wp:inline>
        </w:drawing>
      </w:r>
    </w:p>
    <w:p w:rsidR="00E17CF5" w:rsidRDefault="00E17CF5">
      <w:pPr>
        <w:rPr>
          <w:rFonts w:eastAsiaTheme="majorEastAsia" w:cstheme="majorBidi"/>
          <w:b/>
          <w:bCs/>
          <w:color w:val="000000" w:themeColor="text1"/>
          <w:sz w:val="28"/>
          <w:szCs w:val="26"/>
        </w:rPr>
      </w:pPr>
      <w:r>
        <w:br w:type="page"/>
      </w:r>
    </w:p>
    <w:p w:rsidR="0018342E" w:rsidRDefault="0018342E" w:rsidP="0018342E">
      <w:pPr>
        <w:pStyle w:val="Heading2"/>
      </w:pPr>
      <w:bookmarkStart w:id="15" w:name="_Toc442707150"/>
      <w:r>
        <w:lastRenderedPageBreak/>
        <w:t>Environment</w:t>
      </w:r>
      <w:bookmarkEnd w:id="15"/>
    </w:p>
    <w:p w:rsidR="00E17CF5" w:rsidRDefault="00E17CF5" w:rsidP="00E17CF5">
      <w:r>
        <w:t xml:space="preserve">The environment screen presents a choice that affects which components of Cloud Integrity Technology will be installed and which configuration settings will be required.  In a private network, all components will be installed and minimal configuration will be required.  In a cloud service provider, all components except the Key Broker will be installed and minimal configuration will be required. In an enterprise, only Trust Director and Key Broker will be installed, and configuration settings will be required to connect to the Cloud Service Provider’s OpenStack image service (Glance) and Attestation Service. </w:t>
      </w:r>
    </w:p>
    <w:p w:rsidR="00E17CF5" w:rsidRPr="00E17CF5" w:rsidRDefault="00E17CF5" w:rsidP="00E17CF5">
      <w:r>
        <w:t>The default selection requires the least amount of configuration.</w:t>
      </w:r>
    </w:p>
    <w:p w:rsidR="0018342E" w:rsidRDefault="00E964AB" w:rsidP="0018342E">
      <w:r>
        <w:rPr>
          <w:noProof/>
        </w:rPr>
        <w:drawing>
          <wp:inline distT="0" distB="0" distL="0" distR="0" wp14:anchorId="08E03F23" wp14:editId="2072FD7C">
            <wp:extent cx="5463540" cy="375666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63540" cy="3756660"/>
                    </a:xfrm>
                    <a:prstGeom prst="rect">
                      <a:avLst/>
                    </a:prstGeom>
                  </pic:spPr>
                </pic:pic>
              </a:graphicData>
            </a:graphic>
          </wp:inline>
        </w:drawing>
      </w:r>
    </w:p>
    <w:p w:rsidR="00E17CF5" w:rsidRDefault="00E17CF5">
      <w:pPr>
        <w:rPr>
          <w:rFonts w:eastAsiaTheme="majorEastAsia" w:cstheme="majorBidi"/>
          <w:b/>
          <w:bCs/>
          <w:color w:val="000000" w:themeColor="text1"/>
          <w:sz w:val="28"/>
          <w:szCs w:val="26"/>
        </w:rPr>
      </w:pPr>
      <w:r>
        <w:br w:type="page"/>
      </w:r>
    </w:p>
    <w:p w:rsidR="0018342E" w:rsidRDefault="0018342E" w:rsidP="0018342E">
      <w:pPr>
        <w:pStyle w:val="Heading2"/>
      </w:pPr>
      <w:bookmarkStart w:id="16" w:name="_Toc442707151"/>
      <w:r>
        <w:lastRenderedPageBreak/>
        <w:t>Features - Private Network</w:t>
      </w:r>
      <w:bookmarkEnd w:id="16"/>
    </w:p>
    <w:p w:rsidR="00E17CF5" w:rsidRDefault="00E17CF5" w:rsidP="00E17CF5">
      <w:r>
        <w:t xml:space="preserve">The features screen presents a choice that affects which components will be installed and which configuration settings will be required. The items available in the features screen depend on the choice made in the environment screen. In a private network, all features are available. </w:t>
      </w:r>
    </w:p>
    <w:p w:rsidR="00E17CF5" w:rsidRPr="00E17CF5" w:rsidRDefault="00E17CF5" w:rsidP="00E17CF5">
      <w:r>
        <w:t>The default selections require the least amount of configuration.</w:t>
      </w:r>
    </w:p>
    <w:p w:rsidR="0018342E" w:rsidRDefault="00E964AB" w:rsidP="0018342E">
      <w:r>
        <w:rPr>
          <w:noProof/>
        </w:rPr>
        <w:drawing>
          <wp:inline distT="0" distB="0" distL="0" distR="0" wp14:anchorId="33E61354" wp14:editId="1C805EA0">
            <wp:extent cx="5448300" cy="64465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48300" cy="6446520"/>
                    </a:xfrm>
                    <a:prstGeom prst="rect">
                      <a:avLst/>
                    </a:prstGeom>
                  </pic:spPr>
                </pic:pic>
              </a:graphicData>
            </a:graphic>
          </wp:inline>
        </w:drawing>
      </w:r>
    </w:p>
    <w:p w:rsidR="0018342E" w:rsidRPr="0018342E" w:rsidRDefault="0018342E" w:rsidP="0018342E"/>
    <w:p w:rsidR="0018342E" w:rsidRDefault="0018342E" w:rsidP="0018342E">
      <w:pPr>
        <w:pStyle w:val="Heading2"/>
      </w:pPr>
      <w:bookmarkStart w:id="17" w:name="_Toc442707152"/>
      <w:r>
        <w:t>Features - Cloud Service Provider</w:t>
      </w:r>
      <w:bookmarkEnd w:id="17"/>
    </w:p>
    <w:p w:rsidR="00E17CF5" w:rsidRDefault="00E17CF5" w:rsidP="00E17CF5">
      <w:r>
        <w:t xml:space="preserve">The features screen presents a choice that affects which components will be installed and which configuration settings will be required. The items available in the features screen depend on the choice made in the environment screen. In a cloud service provider, Key Broker related features are omitted such as integration with OpenStack Barbican or a KMIP-enabled key server. </w:t>
      </w:r>
    </w:p>
    <w:p w:rsidR="0018342E" w:rsidRDefault="00E17CF5" w:rsidP="0018342E">
      <w:r>
        <w:t>The default selections require the least amount of configuration.</w:t>
      </w:r>
    </w:p>
    <w:p w:rsidR="0018342E" w:rsidRDefault="00E964AB" w:rsidP="0018342E">
      <w:r>
        <w:rPr>
          <w:noProof/>
        </w:rPr>
        <w:drawing>
          <wp:inline distT="0" distB="0" distL="0" distR="0" wp14:anchorId="7CDCF269" wp14:editId="434C8F0B">
            <wp:extent cx="5455920" cy="53187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55920" cy="5318760"/>
                    </a:xfrm>
                    <a:prstGeom prst="rect">
                      <a:avLst/>
                    </a:prstGeom>
                  </pic:spPr>
                </pic:pic>
              </a:graphicData>
            </a:graphic>
          </wp:inline>
        </w:drawing>
      </w:r>
    </w:p>
    <w:p w:rsidR="0018342E" w:rsidRPr="0018342E" w:rsidRDefault="0018342E" w:rsidP="0018342E"/>
    <w:p w:rsidR="00E17CF5" w:rsidRDefault="00E17CF5">
      <w:pPr>
        <w:rPr>
          <w:rFonts w:eastAsiaTheme="majorEastAsia" w:cstheme="majorBidi"/>
          <w:b/>
          <w:bCs/>
          <w:color w:val="000000" w:themeColor="text1"/>
          <w:sz w:val="28"/>
          <w:szCs w:val="26"/>
        </w:rPr>
      </w:pPr>
      <w:r>
        <w:br w:type="page"/>
      </w:r>
    </w:p>
    <w:p w:rsidR="0018342E" w:rsidRDefault="0018342E" w:rsidP="0018342E">
      <w:pPr>
        <w:pStyle w:val="Heading2"/>
      </w:pPr>
      <w:bookmarkStart w:id="18" w:name="_Toc442707153"/>
      <w:r>
        <w:lastRenderedPageBreak/>
        <w:t>Features - Enterprise</w:t>
      </w:r>
      <w:bookmarkEnd w:id="18"/>
    </w:p>
    <w:p w:rsidR="00EE0206" w:rsidRDefault="00E17CF5" w:rsidP="00E17CF5">
      <w:r>
        <w:t>The features screen presents a choice that affects which components will be installed and which configuration settings will be required. The items available in the features screen depend on the choice made in the environment screen.</w:t>
      </w:r>
    </w:p>
    <w:p w:rsidR="00E17CF5" w:rsidRDefault="00E17CF5" w:rsidP="00E17CF5">
      <w:r>
        <w:t xml:space="preserve">In an enterprise network, </w:t>
      </w:r>
      <w:r w:rsidR="00EE0206">
        <w:t xml:space="preserve">workload protection and various integration features are available. </w:t>
      </w:r>
    </w:p>
    <w:p w:rsidR="00E17CF5" w:rsidRPr="00E17CF5" w:rsidRDefault="00EE0206" w:rsidP="00E17CF5">
      <w:r>
        <w:t>All</w:t>
      </w:r>
      <w:r w:rsidR="00E17CF5">
        <w:t xml:space="preserve"> selections </w:t>
      </w:r>
      <w:r>
        <w:t>will</w:t>
      </w:r>
      <w:r w:rsidR="00E17CF5">
        <w:t xml:space="preserve"> </w:t>
      </w:r>
      <w:r>
        <w:t>require some configuration because the enterprise installation is not a stand-alone installation and is intended to integrate with a cloud service provider’s offering. To install all components locally with minimal configuration, choose the private network option in the environment screen.</w:t>
      </w:r>
    </w:p>
    <w:p w:rsidR="005F1AB6" w:rsidRDefault="00E964AB" w:rsidP="005F1AB6">
      <w:r>
        <w:rPr>
          <w:noProof/>
        </w:rPr>
        <w:drawing>
          <wp:inline distT="0" distB="0" distL="0" distR="0" wp14:anchorId="4404369F" wp14:editId="36DDFE48">
            <wp:extent cx="5448300" cy="49682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48300" cy="4968240"/>
                    </a:xfrm>
                    <a:prstGeom prst="rect">
                      <a:avLst/>
                    </a:prstGeom>
                  </pic:spPr>
                </pic:pic>
              </a:graphicData>
            </a:graphic>
          </wp:inline>
        </w:drawing>
      </w:r>
    </w:p>
    <w:p w:rsidR="00EE0206" w:rsidRDefault="00EE0206">
      <w:pPr>
        <w:rPr>
          <w:rFonts w:eastAsiaTheme="majorEastAsia" w:cstheme="majorBidi"/>
          <w:b/>
          <w:bCs/>
          <w:color w:val="000000" w:themeColor="text1"/>
          <w:sz w:val="28"/>
          <w:szCs w:val="26"/>
        </w:rPr>
      </w:pPr>
      <w:r>
        <w:br w:type="page"/>
      </w:r>
    </w:p>
    <w:p w:rsidR="00E964AB" w:rsidRDefault="00E964AB" w:rsidP="007D491A">
      <w:pPr>
        <w:pStyle w:val="Heading2"/>
      </w:pPr>
      <w:bookmarkStart w:id="19" w:name="_Toc442707154"/>
      <w:r>
        <w:lastRenderedPageBreak/>
        <w:t>Layout</w:t>
      </w:r>
      <w:bookmarkEnd w:id="19"/>
    </w:p>
    <w:p w:rsidR="00EE0206" w:rsidRDefault="00EE0206" w:rsidP="00EE0206">
      <w:r>
        <w:t xml:space="preserve">The layout screen presents a choice that will affect which configuration settings and login credentials will be required. </w:t>
      </w:r>
    </w:p>
    <w:p w:rsidR="00EE0206" w:rsidRDefault="00EE0206" w:rsidP="00EE0206">
      <w:r>
        <w:t>An “all-in-one” installation will result in all software components being installed in the same host, so only one host address and root password will be required in the credentials screen.</w:t>
      </w:r>
    </w:p>
    <w:p w:rsidR="00EE0206" w:rsidRDefault="00EE0206" w:rsidP="00EE0206">
      <w:r>
        <w:t>A “one package per remote host” installation will result in each software component being installed in a separate host, so the credentials screen will require multiple host addresses and root passwords.</w:t>
      </w:r>
    </w:p>
    <w:p w:rsidR="00EE0206" w:rsidRPr="00EE0206" w:rsidRDefault="00EE0206" w:rsidP="00EE0206">
      <w:r>
        <w:t>The default selection requires the least amount of configuration.</w:t>
      </w:r>
    </w:p>
    <w:p w:rsidR="00E964AB" w:rsidRPr="00E964AB" w:rsidRDefault="00E964AB" w:rsidP="00E964AB">
      <w:r>
        <w:rPr>
          <w:noProof/>
        </w:rPr>
        <w:drawing>
          <wp:inline distT="0" distB="0" distL="0" distR="0" wp14:anchorId="02AB7BB7" wp14:editId="07B5BC87">
            <wp:extent cx="5448300" cy="34518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48300" cy="3451860"/>
                    </a:xfrm>
                    <a:prstGeom prst="rect">
                      <a:avLst/>
                    </a:prstGeom>
                  </pic:spPr>
                </pic:pic>
              </a:graphicData>
            </a:graphic>
          </wp:inline>
        </w:drawing>
      </w:r>
    </w:p>
    <w:p w:rsidR="00EE0206" w:rsidRDefault="00EE0206">
      <w:pPr>
        <w:rPr>
          <w:rFonts w:eastAsiaTheme="majorEastAsia" w:cstheme="majorBidi"/>
          <w:b/>
          <w:bCs/>
          <w:color w:val="000000" w:themeColor="text1"/>
          <w:sz w:val="28"/>
          <w:szCs w:val="26"/>
        </w:rPr>
      </w:pPr>
      <w:r>
        <w:br w:type="page"/>
      </w:r>
    </w:p>
    <w:p w:rsidR="0018342E" w:rsidRDefault="007D491A" w:rsidP="007D491A">
      <w:pPr>
        <w:pStyle w:val="Heading2"/>
      </w:pPr>
      <w:bookmarkStart w:id="20" w:name="_Toc442707155"/>
      <w:r>
        <w:lastRenderedPageBreak/>
        <w:t>Settings - Private Network, VM Integrity</w:t>
      </w:r>
      <w:r w:rsidR="00E964AB">
        <w:t>, All-in-one</w:t>
      </w:r>
      <w:bookmarkEnd w:id="20"/>
    </w:p>
    <w:p w:rsidR="00EE0206" w:rsidRPr="00EE0206" w:rsidRDefault="00EE0206" w:rsidP="00EE0206">
      <w:r>
        <w:t>The settings screen presents required and optional settings that affect the configuration of the deployed software components. Selections made in the environment, features, and layout screens affect which settings are required or optional.</w:t>
      </w:r>
    </w:p>
    <w:p w:rsidR="007D491A" w:rsidRPr="007D491A" w:rsidRDefault="00E964AB" w:rsidP="007D491A">
      <w:r>
        <w:rPr>
          <w:noProof/>
        </w:rPr>
        <w:drawing>
          <wp:inline distT="0" distB="0" distL="0" distR="0" wp14:anchorId="353EFE31" wp14:editId="40E53576">
            <wp:extent cx="5440680" cy="3787140"/>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40680" cy="3787140"/>
                    </a:xfrm>
                    <a:prstGeom prst="rect">
                      <a:avLst/>
                    </a:prstGeom>
                  </pic:spPr>
                </pic:pic>
              </a:graphicData>
            </a:graphic>
          </wp:inline>
        </w:drawing>
      </w:r>
    </w:p>
    <w:p w:rsidR="00EE0206" w:rsidRDefault="00EE0206">
      <w:pPr>
        <w:rPr>
          <w:rFonts w:eastAsiaTheme="majorEastAsia" w:cstheme="majorBidi"/>
          <w:b/>
          <w:bCs/>
          <w:color w:val="000000" w:themeColor="text1"/>
          <w:sz w:val="28"/>
          <w:szCs w:val="26"/>
        </w:rPr>
      </w:pPr>
      <w:r>
        <w:br w:type="page"/>
      </w:r>
    </w:p>
    <w:p w:rsidR="007D491A" w:rsidRDefault="007D491A" w:rsidP="007D491A">
      <w:pPr>
        <w:pStyle w:val="Heading2"/>
      </w:pPr>
      <w:bookmarkStart w:id="21" w:name="_Toc442707156"/>
      <w:r>
        <w:lastRenderedPageBreak/>
        <w:t>Settings - Private Network, VM Encryption with Barbican</w:t>
      </w:r>
      <w:r w:rsidR="00E964AB">
        <w:t>, All-in-one</w:t>
      </w:r>
      <w:bookmarkEnd w:id="21"/>
    </w:p>
    <w:p w:rsidR="00EE0206" w:rsidRPr="00EE0206" w:rsidRDefault="00EE0206" w:rsidP="00EE0206">
      <w:r>
        <w:t>The settings screen presents required and optional settings that affect the configuration of the deployed software components. Selections made in the environment, features, and layout screens affect which settings are required or optional.</w:t>
      </w:r>
    </w:p>
    <w:p w:rsidR="007D491A" w:rsidRPr="007D491A" w:rsidRDefault="007D491A" w:rsidP="007D491A">
      <w:r>
        <w:t>Note: this is the same as just VM Integrity, because OpenStack Barbican is setup automatically on the OpenStack host.</w:t>
      </w:r>
    </w:p>
    <w:p w:rsidR="007D491A" w:rsidRDefault="00E964AB" w:rsidP="005F1AB6">
      <w:r>
        <w:rPr>
          <w:noProof/>
        </w:rPr>
        <w:drawing>
          <wp:inline distT="0" distB="0" distL="0" distR="0" wp14:anchorId="52B32BB8" wp14:editId="3EA121C9">
            <wp:extent cx="5440680" cy="3787140"/>
            <wp:effectExtent l="0" t="0" r="762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40680" cy="3787140"/>
                    </a:xfrm>
                    <a:prstGeom prst="rect">
                      <a:avLst/>
                    </a:prstGeom>
                  </pic:spPr>
                </pic:pic>
              </a:graphicData>
            </a:graphic>
          </wp:inline>
        </w:drawing>
      </w:r>
    </w:p>
    <w:p w:rsidR="00EE0206" w:rsidRDefault="00EE0206">
      <w:pPr>
        <w:rPr>
          <w:rFonts w:eastAsiaTheme="majorEastAsia" w:cstheme="majorBidi"/>
          <w:b/>
          <w:bCs/>
          <w:color w:val="000000" w:themeColor="text1"/>
          <w:sz w:val="28"/>
          <w:szCs w:val="26"/>
        </w:rPr>
      </w:pPr>
      <w:r>
        <w:br w:type="page"/>
      </w:r>
    </w:p>
    <w:p w:rsidR="007D491A" w:rsidRDefault="007D491A" w:rsidP="007D491A">
      <w:pPr>
        <w:pStyle w:val="Heading2"/>
      </w:pPr>
      <w:bookmarkStart w:id="22" w:name="_Toc442707157"/>
      <w:r>
        <w:lastRenderedPageBreak/>
        <w:t xml:space="preserve">Settings - Private Network, VM Encryption with </w:t>
      </w:r>
      <w:r w:rsidR="00E964AB">
        <w:t>KMIP, All-in-one</w:t>
      </w:r>
      <w:bookmarkEnd w:id="22"/>
    </w:p>
    <w:p w:rsidR="00EE0206" w:rsidRPr="00EE0206" w:rsidRDefault="00EE0206" w:rsidP="00EE0206">
      <w:r>
        <w:t>The settings screen presents required and optional settings that affect the configuration of the deployed software components. Selections made in the environment, features, and layout screens affect which settings are required or optional.</w:t>
      </w:r>
    </w:p>
    <w:p w:rsidR="00E964AB" w:rsidRPr="00E964AB" w:rsidRDefault="00E964AB" w:rsidP="00E964AB">
      <w:r>
        <w:t xml:space="preserve">The all-in-one layout applies to CIT 3.0 components, and the URL to the KMIP interface of the key server must be entered in this page. </w:t>
      </w:r>
    </w:p>
    <w:p w:rsidR="00E964AB" w:rsidRPr="00E964AB" w:rsidRDefault="00E964AB" w:rsidP="00E964AB">
      <w:r>
        <w:rPr>
          <w:noProof/>
        </w:rPr>
        <w:drawing>
          <wp:inline distT="0" distB="0" distL="0" distR="0" wp14:anchorId="45867039" wp14:editId="0450C3CE">
            <wp:extent cx="5440680" cy="53340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40680" cy="5334000"/>
                    </a:xfrm>
                    <a:prstGeom prst="rect">
                      <a:avLst/>
                    </a:prstGeom>
                  </pic:spPr>
                </pic:pic>
              </a:graphicData>
            </a:graphic>
          </wp:inline>
        </w:drawing>
      </w:r>
    </w:p>
    <w:p w:rsidR="00EE0206" w:rsidRDefault="00EE0206">
      <w:pPr>
        <w:rPr>
          <w:rFonts w:eastAsiaTheme="majorEastAsia" w:cstheme="majorBidi"/>
          <w:b/>
          <w:bCs/>
          <w:color w:val="000000" w:themeColor="text1"/>
          <w:sz w:val="28"/>
          <w:szCs w:val="26"/>
        </w:rPr>
      </w:pPr>
      <w:r>
        <w:br w:type="page"/>
      </w:r>
    </w:p>
    <w:p w:rsidR="007D491A" w:rsidRDefault="00E964AB" w:rsidP="00E964AB">
      <w:pPr>
        <w:pStyle w:val="Heading2"/>
      </w:pPr>
      <w:bookmarkStart w:id="23" w:name="_Toc442707158"/>
      <w:r>
        <w:lastRenderedPageBreak/>
        <w:t>Credentials - Private Network, VM Integrity, All-in-one</w:t>
      </w:r>
      <w:bookmarkEnd w:id="23"/>
    </w:p>
    <w:p w:rsidR="00EE0206" w:rsidRDefault="00EE0206" w:rsidP="00EE0206">
      <w:r>
        <w:t>The credentials screen is the final configuration step for the Cloud Integrity Technology deployment. Selections made in the environment, features, and layout screens affect how many credentials are required here.</w:t>
      </w:r>
    </w:p>
    <w:p w:rsidR="00EE0206" w:rsidRDefault="00EE0206" w:rsidP="00EE0206">
      <w:r>
        <w:t>Each host for which credentials are required is sh</w:t>
      </w:r>
      <w:r w:rsidR="009E112C">
        <w:t xml:space="preserve">own in a separate box. </w:t>
      </w:r>
      <w:r>
        <w:t xml:space="preserve">When a hostname or IP address </w:t>
      </w:r>
      <w:r w:rsidR="009E112C">
        <w:t xml:space="preserve">is entered, the host’s SSH public key is retrieved and displayed in the “Host check” area. If the host cannot be reached an error message will be shown. The SSH public key must be accepted in order to enter the SSH password for the host. When a password is entered, the password will be verified. This verification ensures that the deployment tool will be able to access all designated hosts when deploying the software. </w:t>
      </w:r>
    </w:p>
    <w:p w:rsidR="009E112C" w:rsidRDefault="009E112C" w:rsidP="00EE0206">
      <w:r>
        <w:t>Note that even when deploying to localhost, the root password will be required. This is because the deployment tool itself does not run as root, but in order to install the software components root access is required. So when deploying to localhost the deployment tool still uses SSH to login as root and install the software.</w:t>
      </w:r>
    </w:p>
    <w:p w:rsidR="00E964AB" w:rsidRDefault="00242506" w:rsidP="007D491A">
      <w:r>
        <w:rPr>
          <w:noProof/>
        </w:rPr>
        <w:lastRenderedPageBreak/>
        <w:drawing>
          <wp:inline distT="0" distB="0" distL="0" distR="0" wp14:anchorId="60806274" wp14:editId="2075290F">
            <wp:extent cx="5478780" cy="563880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78780" cy="5638800"/>
                    </a:xfrm>
                    <a:prstGeom prst="rect">
                      <a:avLst/>
                    </a:prstGeom>
                  </pic:spPr>
                </pic:pic>
              </a:graphicData>
            </a:graphic>
          </wp:inline>
        </w:drawing>
      </w:r>
    </w:p>
    <w:p w:rsidR="0065284A" w:rsidRDefault="0065284A">
      <w:pPr>
        <w:rPr>
          <w:rFonts w:eastAsiaTheme="majorEastAsia" w:cstheme="majorBidi"/>
          <w:b/>
          <w:bCs/>
          <w:color w:val="000000" w:themeColor="text1"/>
          <w:sz w:val="28"/>
          <w:szCs w:val="26"/>
        </w:rPr>
      </w:pPr>
      <w:r>
        <w:br w:type="page"/>
      </w:r>
    </w:p>
    <w:p w:rsidR="00E964AB" w:rsidRDefault="00E964AB" w:rsidP="00E964AB">
      <w:pPr>
        <w:pStyle w:val="Heading2"/>
      </w:pPr>
      <w:bookmarkStart w:id="24" w:name="_Toc442707159"/>
      <w:r>
        <w:lastRenderedPageBreak/>
        <w:t>Preview - Private Network, VM Integrity, All-in-one</w:t>
      </w:r>
      <w:bookmarkEnd w:id="24"/>
    </w:p>
    <w:p w:rsidR="0065284A" w:rsidRPr="0065284A" w:rsidRDefault="0065284A" w:rsidP="0065284A">
      <w:r>
        <w:t>The preview screen summarizes the deployment choices and shows what software packages will be installed on each host. No action will be taken until the “Start” button is clicked.</w:t>
      </w:r>
    </w:p>
    <w:p w:rsidR="00E964AB" w:rsidRDefault="00242506" w:rsidP="007D491A">
      <w:r>
        <w:rPr>
          <w:noProof/>
        </w:rPr>
        <w:drawing>
          <wp:inline distT="0" distB="0" distL="0" distR="0" wp14:anchorId="59AA6AA1" wp14:editId="40E19DA1">
            <wp:extent cx="5486400" cy="58445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5844540"/>
                    </a:xfrm>
                    <a:prstGeom prst="rect">
                      <a:avLst/>
                    </a:prstGeom>
                  </pic:spPr>
                </pic:pic>
              </a:graphicData>
            </a:graphic>
          </wp:inline>
        </w:drawing>
      </w:r>
    </w:p>
    <w:p w:rsidR="00242506" w:rsidRDefault="00242506" w:rsidP="007D491A"/>
    <w:p w:rsidR="00617452" w:rsidRDefault="00617452">
      <w:pPr>
        <w:rPr>
          <w:rFonts w:eastAsiaTheme="majorEastAsia" w:cstheme="majorBidi"/>
          <w:b/>
          <w:bCs/>
          <w:color w:val="000000" w:themeColor="text1"/>
          <w:sz w:val="28"/>
          <w:szCs w:val="26"/>
        </w:rPr>
      </w:pPr>
      <w:r>
        <w:br w:type="page"/>
      </w:r>
    </w:p>
    <w:p w:rsidR="00A95B0C" w:rsidRDefault="00221727" w:rsidP="00221727">
      <w:pPr>
        <w:pStyle w:val="Heading2"/>
      </w:pPr>
      <w:bookmarkStart w:id="25" w:name="_Toc442707160"/>
      <w:r>
        <w:lastRenderedPageBreak/>
        <w:t>Deploying</w:t>
      </w:r>
      <w:bookmarkEnd w:id="25"/>
    </w:p>
    <w:p w:rsidR="00221727" w:rsidRDefault="00617452" w:rsidP="007D491A">
      <w:r>
        <w:t xml:space="preserve">The deploying screen shows a progress bar and a summary of what software will be installed on each host. </w:t>
      </w:r>
    </w:p>
    <w:p w:rsidR="0018342E" w:rsidRDefault="00242506" w:rsidP="005F1AB6">
      <w:r>
        <w:rPr>
          <w:noProof/>
        </w:rPr>
        <w:drawing>
          <wp:inline distT="0" distB="0" distL="0" distR="0" wp14:anchorId="235047E9" wp14:editId="092423CF">
            <wp:extent cx="5486400" cy="39395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939540"/>
                    </a:xfrm>
                    <a:prstGeom prst="rect">
                      <a:avLst/>
                    </a:prstGeom>
                  </pic:spPr>
                </pic:pic>
              </a:graphicData>
            </a:graphic>
          </wp:inline>
        </w:drawing>
      </w:r>
    </w:p>
    <w:p w:rsidR="009D7E8F" w:rsidRDefault="009D7E8F" w:rsidP="009D7E8F">
      <w:pPr>
        <w:pStyle w:val="Heading2"/>
      </w:pPr>
      <w:bookmarkStart w:id="26" w:name="_Toc442707161"/>
      <w:r>
        <w:t>Summary</w:t>
      </w:r>
      <w:bookmarkEnd w:id="26"/>
    </w:p>
    <w:p w:rsidR="009D7E8F" w:rsidRDefault="009D7E8F" w:rsidP="009D7E8F">
      <w:r>
        <w:t xml:space="preserve">The summary screen shows a list of the hosts included in the deployment. For each host there is a check list of the software installed and any necessary access information such as URL, username, and password. </w:t>
      </w:r>
    </w:p>
    <w:p w:rsidR="009D7E8F" w:rsidRDefault="009D7E8F" w:rsidP="009D7E8F">
      <w:r>
        <w:t>For OpenStack Extensions, the Horizon URL and login credentials are shown.</w:t>
      </w:r>
    </w:p>
    <w:p w:rsidR="009D7E8F" w:rsidRPr="009D7E8F" w:rsidRDefault="009D7E8F" w:rsidP="009D7E8F">
      <w:r>
        <w:t xml:space="preserve">For Trust Agent, the checkmark will not appear. The Trust Agent installer and </w:t>
      </w:r>
      <w:proofErr w:type="spellStart"/>
      <w:r>
        <w:t>trustagent.env</w:t>
      </w:r>
      <w:proofErr w:type="spellEnd"/>
      <w:r>
        <w:t xml:space="preserve"> file are copied to the host but the installer is not run automatically. The administrator must complete the Trust Agent installation by following the directions in the Trust Agent section of the Cloud Integrity Technology User Guide. However, the </w:t>
      </w:r>
      <w:proofErr w:type="spellStart"/>
      <w:r>
        <w:t>trustagent.env</w:t>
      </w:r>
      <w:proofErr w:type="spellEnd"/>
      <w:r>
        <w:t xml:space="preserve"> file that is copied to the host by the deployment tool contains the necessary information for that procedure.</w:t>
      </w:r>
    </w:p>
    <w:p w:rsidR="009D7E8F" w:rsidRDefault="009D7E8F">
      <w:r>
        <w:rPr>
          <w:noProof/>
        </w:rPr>
        <w:lastRenderedPageBreak/>
        <w:drawing>
          <wp:inline distT="0" distB="0" distL="0" distR="0" wp14:anchorId="23F24A4B" wp14:editId="53B44E36">
            <wp:extent cx="5494020" cy="6469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94020" cy="6469380"/>
                    </a:xfrm>
                    <a:prstGeom prst="rect">
                      <a:avLst/>
                    </a:prstGeom>
                  </pic:spPr>
                </pic:pic>
              </a:graphicData>
            </a:graphic>
          </wp:inline>
        </w:drawing>
      </w:r>
    </w:p>
    <w:p w:rsidR="0065284A" w:rsidRDefault="0065284A">
      <w:r>
        <w:br w:type="page"/>
      </w:r>
    </w:p>
    <w:p w:rsidR="0065284A" w:rsidRDefault="0065284A" w:rsidP="005F1AB6">
      <w:r>
        <w:lastRenderedPageBreak/>
        <w:t>As each software component is installed, the box next to it is checked.  Note that there may be some configuration steps after all software has been installed, so it’s possible for all boxes to be checked before the progress bar reaches 100%.</w:t>
      </w:r>
    </w:p>
    <w:p w:rsidR="0065284A" w:rsidRDefault="0065284A" w:rsidP="005F1AB6">
      <w:r>
        <w:rPr>
          <w:noProof/>
        </w:rPr>
        <w:drawing>
          <wp:inline distT="0" distB="0" distL="0" distR="0" wp14:anchorId="7F057A6F" wp14:editId="253628E7">
            <wp:extent cx="5501640" cy="3962400"/>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01640" cy="3962400"/>
                    </a:xfrm>
                    <a:prstGeom prst="rect">
                      <a:avLst/>
                    </a:prstGeom>
                  </pic:spPr>
                </pic:pic>
              </a:graphicData>
            </a:graphic>
          </wp:inline>
        </w:drawing>
      </w:r>
    </w:p>
    <w:p w:rsidR="0065284A" w:rsidRDefault="0065284A">
      <w:r>
        <w:br w:type="page"/>
      </w:r>
    </w:p>
    <w:p w:rsidR="0065284A" w:rsidRDefault="0065284A" w:rsidP="005F1AB6">
      <w:r>
        <w:lastRenderedPageBreak/>
        <w:t>View a more detailed progress report including configuration steps by clicking “Show/Hide detailed progress”.</w:t>
      </w:r>
    </w:p>
    <w:p w:rsidR="0065284A" w:rsidRDefault="0065284A" w:rsidP="005F1AB6">
      <w:r>
        <w:rPr>
          <w:noProof/>
        </w:rPr>
        <w:drawing>
          <wp:inline distT="0" distB="0" distL="0" distR="0" wp14:anchorId="53DE9A7B" wp14:editId="1DD93C8C">
            <wp:extent cx="4823460" cy="44805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23460" cy="4480560"/>
                    </a:xfrm>
                    <a:prstGeom prst="rect">
                      <a:avLst/>
                    </a:prstGeom>
                  </pic:spPr>
                </pic:pic>
              </a:graphicData>
            </a:graphic>
          </wp:inline>
        </w:drawing>
      </w:r>
    </w:p>
    <w:p w:rsidR="0065284A" w:rsidRDefault="0065284A">
      <w:r>
        <w:br w:type="page"/>
      </w:r>
    </w:p>
    <w:p w:rsidR="00617452" w:rsidRPr="007D491A" w:rsidRDefault="00617452" w:rsidP="00617452">
      <w:r>
        <w:lastRenderedPageBreak/>
        <w:t>When installation is complete, the deploying screen will show URLs and login credentials for each installed service that has a browser interface.</w:t>
      </w:r>
      <w:r w:rsidR="0065284A">
        <w:t xml:space="preserve"> This information should be saved before clicking the “Start Again” button or closing the quick start browser window.</w:t>
      </w:r>
    </w:p>
    <w:p w:rsidR="00242506" w:rsidRDefault="0065284A" w:rsidP="005F1AB6">
      <w:r>
        <w:rPr>
          <w:noProof/>
        </w:rPr>
        <w:drawing>
          <wp:inline distT="0" distB="0" distL="0" distR="0" wp14:anchorId="073DB3A1" wp14:editId="55493B69">
            <wp:extent cx="5943600" cy="342709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427095"/>
                    </a:xfrm>
                    <a:prstGeom prst="rect">
                      <a:avLst/>
                    </a:prstGeom>
                  </pic:spPr>
                </pic:pic>
              </a:graphicData>
            </a:graphic>
          </wp:inline>
        </w:drawing>
      </w:r>
    </w:p>
    <w:p w:rsidR="0065284A" w:rsidRDefault="0065284A" w:rsidP="005F1AB6"/>
    <w:p w:rsidR="00C840C8" w:rsidRDefault="00C840C8" w:rsidP="007256CC"/>
    <w:p w:rsidR="007256CC" w:rsidRDefault="008116BC" w:rsidP="008116BC">
      <w:pPr>
        <w:pStyle w:val="Heading1"/>
      </w:pPr>
      <w:r>
        <w:t>Errors</w:t>
      </w:r>
    </w:p>
    <w:p w:rsidR="008116BC" w:rsidRDefault="008116BC" w:rsidP="008116BC">
      <w:pPr>
        <w:pStyle w:val="Heading2"/>
      </w:pPr>
      <w:proofErr w:type="spellStart"/>
      <w:r w:rsidRPr="008116BC">
        <w:t>CertificateNotYetValidException</w:t>
      </w:r>
      <w:proofErr w:type="spellEnd"/>
    </w:p>
    <w:p w:rsidR="008116BC" w:rsidRDefault="008116BC" w:rsidP="008116BC">
      <w:r>
        <w:t>You may see a message like this in the log, for example when attempting to import Attestation Service certificates into Key Broker:</w:t>
      </w:r>
    </w:p>
    <w:p w:rsidR="008116BC" w:rsidRPr="008116BC" w:rsidRDefault="008116BC" w:rsidP="008116BC">
      <w:pPr>
        <w:pStyle w:val="Code"/>
      </w:pPr>
      <w:r w:rsidRPr="008116BC">
        <w:t xml:space="preserve">[2016-04-27 </w:t>
      </w:r>
      <w:r w:rsidRPr="008116BC">
        <w:rPr>
          <w:highlight w:val="yellow"/>
        </w:rPr>
        <w:t>15:56:46</w:t>
      </w:r>
      <w:r w:rsidRPr="008116BC">
        <w:t xml:space="preserve">,466] 1107594 [pool-1-thread-1] ERROR </w:t>
      </w:r>
      <w:proofErr w:type="spellStart"/>
      <w:r w:rsidRPr="008116BC">
        <w:t>c.i.mtwilson.util.task.AbstractTask</w:t>
      </w:r>
      <w:proofErr w:type="spellEnd"/>
      <w:r w:rsidRPr="008116BC">
        <w:t xml:space="preserve"> - Execution failed</w:t>
      </w:r>
    </w:p>
    <w:p w:rsidR="008116BC" w:rsidRDefault="008116BC" w:rsidP="008116BC">
      <w:pPr>
        <w:pStyle w:val="Code"/>
      </w:pPr>
      <w:proofErr w:type="spellStart"/>
      <w:r w:rsidRPr="008116BC">
        <w:t>javax.ws.rs.ProcessingException</w:t>
      </w:r>
      <w:proofErr w:type="spellEnd"/>
      <w:r w:rsidRPr="008116BC">
        <w:t xml:space="preserve">: </w:t>
      </w:r>
      <w:proofErr w:type="spellStart"/>
      <w:r w:rsidRPr="008116BC">
        <w:t>javax.net.ssl.SSLHandshakeException</w:t>
      </w:r>
      <w:proofErr w:type="spellEnd"/>
      <w:r w:rsidRPr="008116BC">
        <w:t xml:space="preserve">: </w:t>
      </w:r>
      <w:proofErr w:type="spellStart"/>
      <w:r w:rsidRPr="008116BC">
        <w:t>java.security.cert.CertificateException</w:t>
      </w:r>
      <w:proofErr w:type="spellEnd"/>
      <w:r w:rsidRPr="008116BC">
        <w:t xml:space="preserve">: Server certificate is invalid: CN=Key Server: </w:t>
      </w:r>
      <w:proofErr w:type="spellStart"/>
      <w:r w:rsidRPr="008116BC">
        <w:t>java.security.cert.CertificateNotYetValidException</w:t>
      </w:r>
      <w:proofErr w:type="spellEnd"/>
      <w:r w:rsidRPr="008116BC">
        <w:t xml:space="preserve">: </w:t>
      </w:r>
      <w:proofErr w:type="spellStart"/>
      <w:r w:rsidRPr="008116BC">
        <w:t>NotBefore</w:t>
      </w:r>
      <w:proofErr w:type="spellEnd"/>
      <w:r w:rsidRPr="008116BC">
        <w:t xml:space="preserve">: Wed Apr 27 </w:t>
      </w:r>
      <w:r w:rsidRPr="008116BC">
        <w:rPr>
          <w:highlight w:val="yellow"/>
        </w:rPr>
        <w:t>15:57:09</w:t>
      </w:r>
      <w:r w:rsidRPr="008116BC">
        <w:t xml:space="preserve"> PDT 2016</w:t>
      </w:r>
    </w:p>
    <w:p w:rsidR="008116BC" w:rsidRDefault="008116BC" w:rsidP="0023212A">
      <w:r>
        <w:t xml:space="preserve">Note the timestamps on the two lines:  the first timestamp 15:56:46 shows the current time on the </w:t>
      </w:r>
      <w:proofErr w:type="spellStart"/>
      <w:r>
        <w:t>Quickstart</w:t>
      </w:r>
      <w:proofErr w:type="spellEnd"/>
      <w:r>
        <w:t xml:space="preserve"> server, the second timestamp 15:57:09 shows the not-before date on the remote certificate (in this case, it was the Key Broker SSL certificate). Because the SSL certificate in question was probably created earlier in the process, this indicates the system clocks are not in sync on the two systems. </w:t>
      </w:r>
    </w:p>
    <w:p w:rsidR="008116BC" w:rsidRDefault="008116BC" w:rsidP="0023212A">
      <w:r>
        <w:lastRenderedPageBreak/>
        <w:t xml:space="preserve">To resolve this error, synchronize the clocks among the </w:t>
      </w:r>
      <w:proofErr w:type="spellStart"/>
      <w:r>
        <w:t>Quickstart</w:t>
      </w:r>
      <w:proofErr w:type="spellEnd"/>
      <w:r>
        <w:t xml:space="preserve"> server and all the deployment target hosts. </w:t>
      </w:r>
    </w:p>
    <w:p w:rsidR="008116BC" w:rsidRDefault="008116BC" w:rsidP="0023212A">
      <w:bookmarkStart w:id="27" w:name="_GoBack"/>
      <w:bookmarkEnd w:id="27"/>
    </w:p>
    <w:sectPr w:rsidR="008116BC" w:rsidSect="00E33615">
      <w:headerReference w:type="default"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488" w:rsidRDefault="00245488" w:rsidP="00E33615">
      <w:pPr>
        <w:spacing w:after="0" w:line="240" w:lineRule="auto"/>
      </w:pPr>
      <w:r>
        <w:separator/>
      </w:r>
    </w:p>
  </w:endnote>
  <w:endnote w:type="continuationSeparator" w:id="0">
    <w:p w:rsidR="00245488" w:rsidRDefault="00245488" w:rsidP="00E3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206" w:rsidRDefault="00EE0206" w:rsidP="0090675D">
    <w:pPr>
      <w:pStyle w:val="Footer"/>
      <w:jc w:val="center"/>
    </w:pPr>
    <w:r>
      <w:tab/>
      <w:t>Intel Confidential</w:t>
    </w:r>
    <w:r>
      <w:tab/>
    </w:r>
    <w:r>
      <w:fldChar w:fldCharType="begin"/>
    </w:r>
    <w:r>
      <w:instrText xml:space="preserve"> PAGE   \* MERGEFORMAT </w:instrText>
    </w:r>
    <w:r>
      <w:fldChar w:fldCharType="separate"/>
    </w:r>
    <w:r w:rsidR="00F90D14">
      <w:rPr>
        <w:noProof/>
      </w:rPr>
      <w:t>27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206" w:rsidRDefault="00EE0206" w:rsidP="0090675D">
    <w:pPr>
      <w:pStyle w:val="Footer"/>
      <w:jc w:val="center"/>
    </w:pPr>
    <w:r>
      <w:t>Intel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488" w:rsidRDefault="00245488" w:rsidP="00E33615">
      <w:pPr>
        <w:spacing w:after="0" w:line="240" w:lineRule="auto"/>
      </w:pPr>
      <w:r>
        <w:separator/>
      </w:r>
    </w:p>
  </w:footnote>
  <w:footnote w:type="continuationSeparator" w:id="0">
    <w:p w:rsidR="00245488" w:rsidRDefault="00245488" w:rsidP="00E33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206" w:rsidRDefault="00EE0206" w:rsidP="00E33615">
    <w:pPr>
      <w:pStyle w:val="Header"/>
      <w:tabs>
        <w:tab w:val="clear" w:pos="4680"/>
        <w:tab w:val="center" w:pos="4860"/>
      </w:tabs>
      <w:jc w:val="center"/>
    </w:pPr>
    <w:r w:rsidRPr="00E33615">
      <w:rPr>
        <w:b/>
        <w:noProof/>
      </w:rPr>
      <w:drawing>
        <wp:anchor distT="0" distB="0" distL="114300" distR="114300" simplePos="0" relativeHeight="251658240" behindDoc="0" locked="0" layoutInCell="1" allowOverlap="1" wp14:anchorId="27D2525C" wp14:editId="4AAE50CA">
          <wp:simplePos x="0" y="0"/>
          <wp:positionH relativeFrom="column">
            <wp:posOffset>5455920</wp:posOffset>
          </wp:positionH>
          <wp:positionV relativeFrom="paragraph">
            <wp:posOffset>-7620</wp:posOffset>
          </wp:positionV>
          <wp:extent cx="487680" cy="365760"/>
          <wp:effectExtent l="0" t="0" r="0" b="0"/>
          <wp:wrapNone/>
          <wp:docPr id="1" name="Picture 1"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uhacof\workspace\dcg_security-common_java\features\mtwilson-core-html5\src\main\html5\images\intel-logo-blue-transparent-160x12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14:sizeRelH relativeFrom="page">
            <wp14:pctWidth>0</wp14:pctWidth>
          </wp14:sizeRelH>
          <wp14:sizeRelV relativeFrom="page">
            <wp14:pctHeight>0</wp14:pctHeight>
          </wp14:sizeRelV>
        </wp:anchor>
      </w:drawing>
    </w:r>
    <w:r>
      <w:t>User Guide</w:t>
    </w:r>
  </w:p>
  <w:p w:rsidR="00EE0206" w:rsidRPr="00916180" w:rsidRDefault="00EE0206" w:rsidP="00E33615">
    <w:pPr>
      <w:pStyle w:val="Header"/>
      <w:tabs>
        <w:tab w:val="clear" w:pos="4680"/>
        <w:tab w:val="center" w:pos="4860"/>
      </w:tabs>
      <w:jc w:val="center"/>
      <w:rPr>
        <w:b/>
      </w:rPr>
    </w:pPr>
    <w:r>
      <w:rPr>
        <w:b/>
      </w:rPr>
      <w:t>Cloud Integrity Technology Quick Start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206" w:rsidRDefault="00EE0206" w:rsidP="00E33615">
    <w:pPr>
      <w:pStyle w:val="Header"/>
      <w:jc w:val="right"/>
    </w:pPr>
    <w:r>
      <w:rPr>
        <w:noProof/>
      </w:rPr>
      <w:drawing>
        <wp:inline distT="0" distB="0" distL="0" distR="0" wp14:anchorId="74661938" wp14:editId="0BE26F49">
          <wp:extent cx="487680" cy="365760"/>
          <wp:effectExtent l="0" t="0" r="0" b="0"/>
          <wp:docPr id="2" name="Picture 2"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uhacof\workspace\dcg_security-common_java\features\mtwilson-core-html5\src\main\html5\images\intel-logo-blue-transparent-160x12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884E22"/>
    <w:multiLevelType w:val="hybridMultilevel"/>
    <w:tmpl w:val="19D0B8D8"/>
    <w:lvl w:ilvl="0" w:tplc="E7B22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887312"/>
    <w:multiLevelType w:val="hybridMultilevel"/>
    <w:tmpl w:val="AFAC0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561DD7"/>
    <w:multiLevelType w:val="hybridMultilevel"/>
    <w:tmpl w:val="B8C01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9B6DDB"/>
    <w:multiLevelType w:val="hybridMultilevel"/>
    <w:tmpl w:val="95A6ACA6"/>
    <w:lvl w:ilvl="0" w:tplc="E7B22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65E7D3A"/>
    <w:multiLevelType w:val="hybridMultilevel"/>
    <w:tmpl w:val="D1D8DD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3"/>
  </w:num>
  <w:num w:numId="2">
    <w:abstractNumId w:val="8"/>
  </w:num>
  <w:num w:numId="3">
    <w:abstractNumId w:val="14"/>
  </w:num>
  <w:num w:numId="4">
    <w:abstractNumId w:val="31"/>
  </w:num>
  <w:num w:numId="5">
    <w:abstractNumId w:val="17"/>
  </w:num>
  <w:num w:numId="6">
    <w:abstractNumId w:val="36"/>
  </w:num>
  <w:num w:numId="7">
    <w:abstractNumId w:val="34"/>
  </w:num>
  <w:num w:numId="8">
    <w:abstractNumId w:val="10"/>
  </w:num>
  <w:num w:numId="9">
    <w:abstractNumId w:val="9"/>
  </w:num>
  <w:num w:numId="10">
    <w:abstractNumId w:val="5"/>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30"/>
  </w:num>
  <w:num w:numId="15">
    <w:abstractNumId w:val="24"/>
  </w:num>
  <w:num w:numId="16">
    <w:abstractNumId w:val="1"/>
  </w:num>
  <w:num w:numId="17">
    <w:abstractNumId w:val="27"/>
  </w:num>
  <w:num w:numId="18">
    <w:abstractNumId w:val="11"/>
  </w:num>
  <w:num w:numId="19">
    <w:abstractNumId w:val="26"/>
  </w:num>
  <w:num w:numId="20">
    <w:abstractNumId w:val="6"/>
  </w:num>
  <w:num w:numId="21">
    <w:abstractNumId w:val="0"/>
  </w:num>
  <w:num w:numId="22">
    <w:abstractNumId w:val="7"/>
  </w:num>
  <w:num w:numId="23">
    <w:abstractNumId w:val="2"/>
  </w:num>
  <w:num w:numId="24">
    <w:abstractNumId w:val="39"/>
  </w:num>
  <w:num w:numId="25">
    <w:abstractNumId w:val="4"/>
  </w:num>
  <w:num w:numId="26">
    <w:abstractNumId w:val="37"/>
  </w:num>
  <w:num w:numId="27">
    <w:abstractNumId w:val="25"/>
  </w:num>
  <w:num w:numId="28">
    <w:abstractNumId w:val="3"/>
  </w:num>
  <w:num w:numId="29">
    <w:abstractNumId w:val="33"/>
  </w:num>
  <w:num w:numId="30">
    <w:abstractNumId w:val="35"/>
  </w:num>
  <w:num w:numId="31">
    <w:abstractNumId w:val="18"/>
  </w:num>
  <w:num w:numId="32">
    <w:abstractNumId w:val="22"/>
  </w:num>
  <w:num w:numId="33">
    <w:abstractNumId w:val="16"/>
  </w:num>
  <w:num w:numId="34">
    <w:abstractNumId w:val="29"/>
  </w:num>
  <w:num w:numId="35">
    <w:abstractNumId w:val="19"/>
  </w:num>
  <w:num w:numId="36">
    <w:abstractNumId w:val="32"/>
  </w:num>
  <w:num w:numId="37">
    <w:abstractNumId w:val="13"/>
  </w:num>
  <w:num w:numId="38">
    <w:abstractNumId w:val="20"/>
  </w:num>
  <w:num w:numId="39">
    <w:abstractNumId w:val="2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171E6"/>
    <w:rsid w:val="0002037D"/>
    <w:rsid w:val="00020C17"/>
    <w:rsid w:val="00021EB7"/>
    <w:rsid w:val="00021F9A"/>
    <w:rsid w:val="000253A8"/>
    <w:rsid w:val="00026823"/>
    <w:rsid w:val="0003099D"/>
    <w:rsid w:val="000344A0"/>
    <w:rsid w:val="00041130"/>
    <w:rsid w:val="0005169F"/>
    <w:rsid w:val="0005482E"/>
    <w:rsid w:val="000728BB"/>
    <w:rsid w:val="00074A0F"/>
    <w:rsid w:val="000756BB"/>
    <w:rsid w:val="00075DC2"/>
    <w:rsid w:val="00076F05"/>
    <w:rsid w:val="00080885"/>
    <w:rsid w:val="000A240D"/>
    <w:rsid w:val="000A4BF8"/>
    <w:rsid w:val="000B0398"/>
    <w:rsid w:val="000B3A99"/>
    <w:rsid w:val="000C0065"/>
    <w:rsid w:val="000C1534"/>
    <w:rsid w:val="000C310E"/>
    <w:rsid w:val="000C497D"/>
    <w:rsid w:val="000C7C81"/>
    <w:rsid w:val="000E2299"/>
    <w:rsid w:val="000E2DEF"/>
    <w:rsid w:val="000E41FB"/>
    <w:rsid w:val="000E4726"/>
    <w:rsid w:val="000E7464"/>
    <w:rsid w:val="000F7987"/>
    <w:rsid w:val="000F7D3E"/>
    <w:rsid w:val="000F7D88"/>
    <w:rsid w:val="00100C48"/>
    <w:rsid w:val="001013F5"/>
    <w:rsid w:val="001022D5"/>
    <w:rsid w:val="0011152A"/>
    <w:rsid w:val="001150E5"/>
    <w:rsid w:val="001166DC"/>
    <w:rsid w:val="00123BC0"/>
    <w:rsid w:val="00125D03"/>
    <w:rsid w:val="0013462F"/>
    <w:rsid w:val="00140F03"/>
    <w:rsid w:val="0014372D"/>
    <w:rsid w:val="001447C3"/>
    <w:rsid w:val="00144C64"/>
    <w:rsid w:val="00145A91"/>
    <w:rsid w:val="0014643D"/>
    <w:rsid w:val="00153D69"/>
    <w:rsid w:val="00156BA9"/>
    <w:rsid w:val="00156C41"/>
    <w:rsid w:val="00162111"/>
    <w:rsid w:val="00166DAD"/>
    <w:rsid w:val="00182E33"/>
    <w:rsid w:val="0018342E"/>
    <w:rsid w:val="00191F97"/>
    <w:rsid w:val="00196136"/>
    <w:rsid w:val="00197A96"/>
    <w:rsid w:val="00197E8A"/>
    <w:rsid w:val="001A0090"/>
    <w:rsid w:val="001B0C5A"/>
    <w:rsid w:val="001B1108"/>
    <w:rsid w:val="001B1F35"/>
    <w:rsid w:val="001B3647"/>
    <w:rsid w:val="001B55E1"/>
    <w:rsid w:val="001B5F7A"/>
    <w:rsid w:val="001B657D"/>
    <w:rsid w:val="001B6724"/>
    <w:rsid w:val="001C2FCF"/>
    <w:rsid w:val="001D0A44"/>
    <w:rsid w:val="001D2E3C"/>
    <w:rsid w:val="001D61A7"/>
    <w:rsid w:val="001D653E"/>
    <w:rsid w:val="001E09FF"/>
    <w:rsid w:val="001E1A38"/>
    <w:rsid w:val="001E4740"/>
    <w:rsid w:val="001F0410"/>
    <w:rsid w:val="001F399C"/>
    <w:rsid w:val="001F419E"/>
    <w:rsid w:val="001F77D5"/>
    <w:rsid w:val="00203A0A"/>
    <w:rsid w:val="00212679"/>
    <w:rsid w:val="00213960"/>
    <w:rsid w:val="00216484"/>
    <w:rsid w:val="00217181"/>
    <w:rsid w:val="00217760"/>
    <w:rsid w:val="00220694"/>
    <w:rsid w:val="00221727"/>
    <w:rsid w:val="00222153"/>
    <w:rsid w:val="002232DE"/>
    <w:rsid w:val="00223AC1"/>
    <w:rsid w:val="00226D4A"/>
    <w:rsid w:val="00231399"/>
    <w:rsid w:val="0023212A"/>
    <w:rsid w:val="002358F1"/>
    <w:rsid w:val="00236A6A"/>
    <w:rsid w:val="00241A38"/>
    <w:rsid w:val="00242506"/>
    <w:rsid w:val="00245488"/>
    <w:rsid w:val="002477DE"/>
    <w:rsid w:val="00252E12"/>
    <w:rsid w:val="00253F37"/>
    <w:rsid w:val="00254AA5"/>
    <w:rsid w:val="00254B73"/>
    <w:rsid w:val="00255DBF"/>
    <w:rsid w:val="002659B3"/>
    <w:rsid w:val="002707ED"/>
    <w:rsid w:val="002740FB"/>
    <w:rsid w:val="00281534"/>
    <w:rsid w:val="002900BF"/>
    <w:rsid w:val="002946B9"/>
    <w:rsid w:val="002954EF"/>
    <w:rsid w:val="00296C74"/>
    <w:rsid w:val="002A173E"/>
    <w:rsid w:val="002A3C5D"/>
    <w:rsid w:val="002A3DA2"/>
    <w:rsid w:val="002A3ECB"/>
    <w:rsid w:val="002C4792"/>
    <w:rsid w:val="002C6522"/>
    <w:rsid w:val="002C7521"/>
    <w:rsid w:val="002D3BE7"/>
    <w:rsid w:val="002D5E94"/>
    <w:rsid w:val="002D782C"/>
    <w:rsid w:val="002E0C30"/>
    <w:rsid w:val="002E2AAA"/>
    <w:rsid w:val="002E2EF4"/>
    <w:rsid w:val="002E3C11"/>
    <w:rsid w:val="002E6073"/>
    <w:rsid w:val="00321E7A"/>
    <w:rsid w:val="00326BFD"/>
    <w:rsid w:val="00330E37"/>
    <w:rsid w:val="003438D2"/>
    <w:rsid w:val="00346215"/>
    <w:rsid w:val="00354E71"/>
    <w:rsid w:val="00355B2D"/>
    <w:rsid w:val="00361B1B"/>
    <w:rsid w:val="00371E0A"/>
    <w:rsid w:val="00377170"/>
    <w:rsid w:val="00383327"/>
    <w:rsid w:val="00387B06"/>
    <w:rsid w:val="00394880"/>
    <w:rsid w:val="003955F2"/>
    <w:rsid w:val="003A046E"/>
    <w:rsid w:val="003A1B16"/>
    <w:rsid w:val="003A3125"/>
    <w:rsid w:val="003A558A"/>
    <w:rsid w:val="003A6446"/>
    <w:rsid w:val="003A7916"/>
    <w:rsid w:val="003B3673"/>
    <w:rsid w:val="003B7527"/>
    <w:rsid w:val="003C0102"/>
    <w:rsid w:val="003C26F8"/>
    <w:rsid w:val="003C2F19"/>
    <w:rsid w:val="003C7F0C"/>
    <w:rsid w:val="003D2378"/>
    <w:rsid w:val="003D49A1"/>
    <w:rsid w:val="003D547F"/>
    <w:rsid w:val="003E160C"/>
    <w:rsid w:val="003E5667"/>
    <w:rsid w:val="003E6BFA"/>
    <w:rsid w:val="003F6FF0"/>
    <w:rsid w:val="00405FF8"/>
    <w:rsid w:val="00407907"/>
    <w:rsid w:val="00412B4A"/>
    <w:rsid w:val="00421BBA"/>
    <w:rsid w:val="00421E28"/>
    <w:rsid w:val="00425CC6"/>
    <w:rsid w:val="00430782"/>
    <w:rsid w:val="00437B66"/>
    <w:rsid w:val="00443791"/>
    <w:rsid w:val="00447024"/>
    <w:rsid w:val="00450D39"/>
    <w:rsid w:val="00454B94"/>
    <w:rsid w:val="00456735"/>
    <w:rsid w:val="00461F59"/>
    <w:rsid w:val="004677A6"/>
    <w:rsid w:val="00467A01"/>
    <w:rsid w:val="00481695"/>
    <w:rsid w:val="00487204"/>
    <w:rsid w:val="00487996"/>
    <w:rsid w:val="00492C2F"/>
    <w:rsid w:val="0049319B"/>
    <w:rsid w:val="004A06CF"/>
    <w:rsid w:val="004A339A"/>
    <w:rsid w:val="004A7765"/>
    <w:rsid w:val="004B18B6"/>
    <w:rsid w:val="004B38E6"/>
    <w:rsid w:val="004B475C"/>
    <w:rsid w:val="004B74D4"/>
    <w:rsid w:val="004C0D07"/>
    <w:rsid w:val="004C42BC"/>
    <w:rsid w:val="004D100A"/>
    <w:rsid w:val="004D35D0"/>
    <w:rsid w:val="004D4141"/>
    <w:rsid w:val="004D56BE"/>
    <w:rsid w:val="004D6209"/>
    <w:rsid w:val="004D7B46"/>
    <w:rsid w:val="004E186E"/>
    <w:rsid w:val="004E2545"/>
    <w:rsid w:val="004E31F6"/>
    <w:rsid w:val="004E403E"/>
    <w:rsid w:val="004F42FF"/>
    <w:rsid w:val="004F5B87"/>
    <w:rsid w:val="0050126B"/>
    <w:rsid w:val="005018D4"/>
    <w:rsid w:val="005054A7"/>
    <w:rsid w:val="00517AD9"/>
    <w:rsid w:val="005271AF"/>
    <w:rsid w:val="0052726D"/>
    <w:rsid w:val="00540405"/>
    <w:rsid w:val="00547521"/>
    <w:rsid w:val="00560872"/>
    <w:rsid w:val="00576AFE"/>
    <w:rsid w:val="00583189"/>
    <w:rsid w:val="00585DB8"/>
    <w:rsid w:val="005B073E"/>
    <w:rsid w:val="005C2FF3"/>
    <w:rsid w:val="005D2954"/>
    <w:rsid w:val="005D50D5"/>
    <w:rsid w:val="005E3978"/>
    <w:rsid w:val="005E4A3D"/>
    <w:rsid w:val="005E4EB8"/>
    <w:rsid w:val="005E5982"/>
    <w:rsid w:val="005F105A"/>
    <w:rsid w:val="005F13F2"/>
    <w:rsid w:val="005F1AB6"/>
    <w:rsid w:val="005F2854"/>
    <w:rsid w:val="005F6CD7"/>
    <w:rsid w:val="005F7785"/>
    <w:rsid w:val="006020AA"/>
    <w:rsid w:val="00602913"/>
    <w:rsid w:val="00611799"/>
    <w:rsid w:val="00617452"/>
    <w:rsid w:val="00622972"/>
    <w:rsid w:val="006236A1"/>
    <w:rsid w:val="00630332"/>
    <w:rsid w:val="00632AB4"/>
    <w:rsid w:val="00633B3B"/>
    <w:rsid w:val="00634631"/>
    <w:rsid w:val="00643095"/>
    <w:rsid w:val="0065241E"/>
    <w:rsid w:val="0065284A"/>
    <w:rsid w:val="006541D1"/>
    <w:rsid w:val="00667912"/>
    <w:rsid w:val="006704A4"/>
    <w:rsid w:val="00672CEE"/>
    <w:rsid w:val="00676108"/>
    <w:rsid w:val="00676EC7"/>
    <w:rsid w:val="00677FCE"/>
    <w:rsid w:val="00682C3C"/>
    <w:rsid w:val="00683A2E"/>
    <w:rsid w:val="00684002"/>
    <w:rsid w:val="006918C7"/>
    <w:rsid w:val="00692B9A"/>
    <w:rsid w:val="00692CC5"/>
    <w:rsid w:val="00694FE5"/>
    <w:rsid w:val="0069662C"/>
    <w:rsid w:val="006A126B"/>
    <w:rsid w:val="006A20A5"/>
    <w:rsid w:val="006A31B4"/>
    <w:rsid w:val="006A3DD2"/>
    <w:rsid w:val="006B2350"/>
    <w:rsid w:val="006B25C7"/>
    <w:rsid w:val="006B271E"/>
    <w:rsid w:val="006B6C79"/>
    <w:rsid w:val="006C101A"/>
    <w:rsid w:val="006C2803"/>
    <w:rsid w:val="006D18D9"/>
    <w:rsid w:val="006D5CED"/>
    <w:rsid w:val="006D6649"/>
    <w:rsid w:val="006E7880"/>
    <w:rsid w:val="007013BF"/>
    <w:rsid w:val="00703A40"/>
    <w:rsid w:val="0071198E"/>
    <w:rsid w:val="00714E67"/>
    <w:rsid w:val="00716F44"/>
    <w:rsid w:val="007212D4"/>
    <w:rsid w:val="007231BE"/>
    <w:rsid w:val="007252A3"/>
    <w:rsid w:val="007256CC"/>
    <w:rsid w:val="00727577"/>
    <w:rsid w:val="00727B9C"/>
    <w:rsid w:val="00730DC6"/>
    <w:rsid w:val="00741044"/>
    <w:rsid w:val="0074441F"/>
    <w:rsid w:val="0074592A"/>
    <w:rsid w:val="00745EFD"/>
    <w:rsid w:val="00747BC8"/>
    <w:rsid w:val="0075187F"/>
    <w:rsid w:val="00757B42"/>
    <w:rsid w:val="00765CEC"/>
    <w:rsid w:val="00770B04"/>
    <w:rsid w:val="0077458C"/>
    <w:rsid w:val="0077472B"/>
    <w:rsid w:val="00774989"/>
    <w:rsid w:val="007764CA"/>
    <w:rsid w:val="007804F2"/>
    <w:rsid w:val="00782336"/>
    <w:rsid w:val="007826A7"/>
    <w:rsid w:val="007846C7"/>
    <w:rsid w:val="007852B1"/>
    <w:rsid w:val="00785616"/>
    <w:rsid w:val="00787C1B"/>
    <w:rsid w:val="007908C4"/>
    <w:rsid w:val="00790B1A"/>
    <w:rsid w:val="007933D1"/>
    <w:rsid w:val="00796263"/>
    <w:rsid w:val="007A0397"/>
    <w:rsid w:val="007A2524"/>
    <w:rsid w:val="007A4328"/>
    <w:rsid w:val="007B4001"/>
    <w:rsid w:val="007B4AD3"/>
    <w:rsid w:val="007C16C6"/>
    <w:rsid w:val="007C19C0"/>
    <w:rsid w:val="007C1F6F"/>
    <w:rsid w:val="007C3028"/>
    <w:rsid w:val="007C5687"/>
    <w:rsid w:val="007D03CD"/>
    <w:rsid w:val="007D34E6"/>
    <w:rsid w:val="007D491A"/>
    <w:rsid w:val="007E0795"/>
    <w:rsid w:val="007E647C"/>
    <w:rsid w:val="007E6F5B"/>
    <w:rsid w:val="007F174C"/>
    <w:rsid w:val="007F3669"/>
    <w:rsid w:val="007F5D09"/>
    <w:rsid w:val="007F6759"/>
    <w:rsid w:val="007F70E6"/>
    <w:rsid w:val="00802C54"/>
    <w:rsid w:val="008047E6"/>
    <w:rsid w:val="008111BC"/>
    <w:rsid w:val="008116BC"/>
    <w:rsid w:val="00812574"/>
    <w:rsid w:val="00817203"/>
    <w:rsid w:val="00821B1F"/>
    <w:rsid w:val="00826A75"/>
    <w:rsid w:val="00826EF9"/>
    <w:rsid w:val="0083240B"/>
    <w:rsid w:val="008344E4"/>
    <w:rsid w:val="008367F3"/>
    <w:rsid w:val="008409DE"/>
    <w:rsid w:val="00843AF1"/>
    <w:rsid w:val="00864448"/>
    <w:rsid w:val="00864DB2"/>
    <w:rsid w:val="00867594"/>
    <w:rsid w:val="00880E8C"/>
    <w:rsid w:val="00887233"/>
    <w:rsid w:val="00890624"/>
    <w:rsid w:val="00895686"/>
    <w:rsid w:val="00896725"/>
    <w:rsid w:val="008A743F"/>
    <w:rsid w:val="008B0BD1"/>
    <w:rsid w:val="008B0EDE"/>
    <w:rsid w:val="008B1079"/>
    <w:rsid w:val="008C0F42"/>
    <w:rsid w:val="008C18DE"/>
    <w:rsid w:val="008C393A"/>
    <w:rsid w:val="008C3A28"/>
    <w:rsid w:val="008C6857"/>
    <w:rsid w:val="008D312E"/>
    <w:rsid w:val="008D7101"/>
    <w:rsid w:val="008D74F3"/>
    <w:rsid w:val="0090675D"/>
    <w:rsid w:val="0090709E"/>
    <w:rsid w:val="0091015E"/>
    <w:rsid w:val="00913537"/>
    <w:rsid w:val="00915A1E"/>
    <w:rsid w:val="00915C95"/>
    <w:rsid w:val="00916180"/>
    <w:rsid w:val="00922238"/>
    <w:rsid w:val="0092303E"/>
    <w:rsid w:val="00927CDF"/>
    <w:rsid w:val="009341B5"/>
    <w:rsid w:val="00934CF2"/>
    <w:rsid w:val="009352E0"/>
    <w:rsid w:val="0094067F"/>
    <w:rsid w:val="00950951"/>
    <w:rsid w:val="00951AE3"/>
    <w:rsid w:val="009530AA"/>
    <w:rsid w:val="00953A61"/>
    <w:rsid w:val="00961F4D"/>
    <w:rsid w:val="0096701F"/>
    <w:rsid w:val="00967476"/>
    <w:rsid w:val="009732DC"/>
    <w:rsid w:val="009739C3"/>
    <w:rsid w:val="00974176"/>
    <w:rsid w:val="00974685"/>
    <w:rsid w:val="00974ABD"/>
    <w:rsid w:val="0098022A"/>
    <w:rsid w:val="00980C74"/>
    <w:rsid w:val="009858D5"/>
    <w:rsid w:val="009915EC"/>
    <w:rsid w:val="00993171"/>
    <w:rsid w:val="009939BB"/>
    <w:rsid w:val="00993B97"/>
    <w:rsid w:val="009945DF"/>
    <w:rsid w:val="00994CD1"/>
    <w:rsid w:val="00994DC4"/>
    <w:rsid w:val="0099611C"/>
    <w:rsid w:val="009A1E1B"/>
    <w:rsid w:val="009A6186"/>
    <w:rsid w:val="009B795E"/>
    <w:rsid w:val="009D7D2B"/>
    <w:rsid w:val="009D7E8F"/>
    <w:rsid w:val="009E112C"/>
    <w:rsid w:val="009E4E01"/>
    <w:rsid w:val="009F0C6E"/>
    <w:rsid w:val="009F5582"/>
    <w:rsid w:val="00A00496"/>
    <w:rsid w:val="00A02416"/>
    <w:rsid w:val="00A0326C"/>
    <w:rsid w:val="00A07C4B"/>
    <w:rsid w:val="00A12C39"/>
    <w:rsid w:val="00A12C54"/>
    <w:rsid w:val="00A22EF7"/>
    <w:rsid w:val="00A322C8"/>
    <w:rsid w:val="00A32747"/>
    <w:rsid w:val="00A371F3"/>
    <w:rsid w:val="00A4127A"/>
    <w:rsid w:val="00A41FE6"/>
    <w:rsid w:val="00A44F63"/>
    <w:rsid w:val="00A5294E"/>
    <w:rsid w:val="00A60585"/>
    <w:rsid w:val="00A635CF"/>
    <w:rsid w:val="00A67118"/>
    <w:rsid w:val="00A70894"/>
    <w:rsid w:val="00A72D6E"/>
    <w:rsid w:val="00A763DC"/>
    <w:rsid w:val="00A77892"/>
    <w:rsid w:val="00A84D4C"/>
    <w:rsid w:val="00A93625"/>
    <w:rsid w:val="00A938BE"/>
    <w:rsid w:val="00A95B0C"/>
    <w:rsid w:val="00AA7D9E"/>
    <w:rsid w:val="00AB526F"/>
    <w:rsid w:val="00AB575B"/>
    <w:rsid w:val="00AB57F5"/>
    <w:rsid w:val="00AC4D1F"/>
    <w:rsid w:val="00AC52B4"/>
    <w:rsid w:val="00AD2E85"/>
    <w:rsid w:val="00AE0E6F"/>
    <w:rsid w:val="00AE319C"/>
    <w:rsid w:val="00AE6364"/>
    <w:rsid w:val="00AF353F"/>
    <w:rsid w:val="00B01502"/>
    <w:rsid w:val="00B030D6"/>
    <w:rsid w:val="00B04F7E"/>
    <w:rsid w:val="00B07764"/>
    <w:rsid w:val="00B14067"/>
    <w:rsid w:val="00B17F7A"/>
    <w:rsid w:val="00B20204"/>
    <w:rsid w:val="00B24E0F"/>
    <w:rsid w:val="00B35899"/>
    <w:rsid w:val="00B41C29"/>
    <w:rsid w:val="00B422A4"/>
    <w:rsid w:val="00B43995"/>
    <w:rsid w:val="00B43A90"/>
    <w:rsid w:val="00B46204"/>
    <w:rsid w:val="00B47418"/>
    <w:rsid w:val="00B51B1B"/>
    <w:rsid w:val="00B52F24"/>
    <w:rsid w:val="00B6241A"/>
    <w:rsid w:val="00B63AC2"/>
    <w:rsid w:val="00B70BE3"/>
    <w:rsid w:val="00B74643"/>
    <w:rsid w:val="00B75F0B"/>
    <w:rsid w:val="00B803FE"/>
    <w:rsid w:val="00B80982"/>
    <w:rsid w:val="00B84DEE"/>
    <w:rsid w:val="00B86E6C"/>
    <w:rsid w:val="00B86EE7"/>
    <w:rsid w:val="00B92BC6"/>
    <w:rsid w:val="00B94B1F"/>
    <w:rsid w:val="00BA0AA2"/>
    <w:rsid w:val="00BA1ECD"/>
    <w:rsid w:val="00BC2BE8"/>
    <w:rsid w:val="00BC32A5"/>
    <w:rsid w:val="00BC3881"/>
    <w:rsid w:val="00BC5155"/>
    <w:rsid w:val="00BD5841"/>
    <w:rsid w:val="00BD5B61"/>
    <w:rsid w:val="00BE4A39"/>
    <w:rsid w:val="00BE6CAD"/>
    <w:rsid w:val="00BF2628"/>
    <w:rsid w:val="00BF709C"/>
    <w:rsid w:val="00BF76C6"/>
    <w:rsid w:val="00C120C5"/>
    <w:rsid w:val="00C20AE5"/>
    <w:rsid w:val="00C22D2A"/>
    <w:rsid w:val="00C27493"/>
    <w:rsid w:val="00C334A4"/>
    <w:rsid w:val="00C42640"/>
    <w:rsid w:val="00C429E5"/>
    <w:rsid w:val="00C51AD8"/>
    <w:rsid w:val="00C52CCA"/>
    <w:rsid w:val="00C54DA4"/>
    <w:rsid w:val="00C56DE4"/>
    <w:rsid w:val="00C653A8"/>
    <w:rsid w:val="00C7061D"/>
    <w:rsid w:val="00C7101C"/>
    <w:rsid w:val="00C72768"/>
    <w:rsid w:val="00C80DE5"/>
    <w:rsid w:val="00C82728"/>
    <w:rsid w:val="00C840C8"/>
    <w:rsid w:val="00C87E84"/>
    <w:rsid w:val="00C92BD8"/>
    <w:rsid w:val="00C93D57"/>
    <w:rsid w:val="00C95130"/>
    <w:rsid w:val="00C95B42"/>
    <w:rsid w:val="00CA0006"/>
    <w:rsid w:val="00CA1675"/>
    <w:rsid w:val="00CA2F16"/>
    <w:rsid w:val="00CA4058"/>
    <w:rsid w:val="00CA6C05"/>
    <w:rsid w:val="00CD00AA"/>
    <w:rsid w:val="00CD3B06"/>
    <w:rsid w:val="00CE1AB0"/>
    <w:rsid w:val="00CE540D"/>
    <w:rsid w:val="00CF16A4"/>
    <w:rsid w:val="00CF3527"/>
    <w:rsid w:val="00CF73F5"/>
    <w:rsid w:val="00CF741F"/>
    <w:rsid w:val="00D00489"/>
    <w:rsid w:val="00D0154E"/>
    <w:rsid w:val="00D11FFF"/>
    <w:rsid w:val="00D12113"/>
    <w:rsid w:val="00D13DFA"/>
    <w:rsid w:val="00D17021"/>
    <w:rsid w:val="00D17027"/>
    <w:rsid w:val="00D177EF"/>
    <w:rsid w:val="00D20411"/>
    <w:rsid w:val="00D27EA1"/>
    <w:rsid w:val="00D357D5"/>
    <w:rsid w:val="00D36C2F"/>
    <w:rsid w:val="00D4192E"/>
    <w:rsid w:val="00D46AE1"/>
    <w:rsid w:val="00D558BA"/>
    <w:rsid w:val="00D558FB"/>
    <w:rsid w:val="00D56365"/>
    <w:rsid w:val="00D5748A"/>
    <w:rsid w:val="00D64C1C"/>
    <w:rsid w:val="00D64FB5"/>
    <w:rsid w:val="00D66684"/>
    <w:rsid w:val="00D76199"/>
    <w:rsid w:val="00D80AFD"/>
    <w:rsid w:val="00D821B0"/>
    <w:rsid w:val="00D918B7"/>
    <w:rsid w:val="00DA40DF"/>
    <w:rsid w:val="00DA4D70"/>
    <w:rsid w:val="00DA7774"/>
    <w:rsid w:val="00DB26C2"/>
    <w:rsid w:val="00DB5474"/>
    <w:rsid w:val="00DC44CB"/>
    <w:rsid w:val="00DC6E1B"/>
    <w:rsid w:val="00DC7368"/>
    <w:rsid w:val="00DE258C"/>
    <w:rsid w:val="00DE65E6"/>
    <w:rsid w:val="00DE721C"/>
    <w:rsid w:val="00DF588A"/>
    <w:rsid w:val="00E01996"/>
    <w:rsid w:val="00E01E15"/>
    <w:rsid w:val="00E14947"/>
    <w:rsid w:val="00E16129"/>
    <w:rsid w:val="00E17CF5"/>
    <w:rsid w:val="00E2011C"/>
    <w:rsid w:val="00E23D51"/>
    <w:rsid w:val="00E24B4B"/>
    <w:rsid w:val="00E27898"/>
    <w:rsid w:val="00E33615"/>
    <w:rsid w:val="00E35B83"/>
    <w:rsid w:val="00E4377C"/>
    <w:rsid w:val="00E45716"/>
    <w:rsid w:val="00E45AA4"/>
    <w:rsid w:val="00E50E5C"/>
    <w:rsid w:val="00E55564"/>
    <w:rsid w:val="00E57742"/>
    <w:rsid w:val="00E65366"/>
    <w:rsid w:val="00E715B7"/>
    <w:rsid w:val="00E7238C"/>
    <w:rsid w:val="00E7265D"/>
    <w:rsid w:val="00E73D16"/>
    <w:rsid w:val="00E75022"/>
    <w:rsid w:val="00E86655"/>
    <w:rsid w:val="00E90808"/>
    <w:rsid w:val="00E908C8"/>
    <w:rsid w:val="00E91662"/>
    <w:rsid w:val="00E91B5E"/>
    <w:rsid w:val="00E964AB"/>
    <w:rsid w:val="00EA2482"/>
    <w:rsid w:val="00EB4715"/>
    <w:rsid w:val="00EB4B65"/>
    <w:rsid w:val="00EB50B1"/>
    <w:rsid w:val="00EB6AE4"/>
    <w:rsid w:val="00EC061E"/>
    <w:rsid w:val="00EC0970"/>
    <w:rsid w:val="00EC53CD"/>
    <w:rsid w:val="00EC5793"/>
    <w:rsid w:val="00EC6845"/>
    <w:rsid w:val="00ED0147"/>
    <w:rsid w:val="00ED10BC"/>
    <w:rsid w:val="00ED22CD"/>
    <w:rsid w:val="00ED5DC5"/>
    <w:rsid w:val="00ED69EE"/>
    <w:rsid w:val="00EE0206"/>
    <w:rsid w:val="00EE4AD7"/>
    <w:rsid w:val="00EE5FDB"/>
    <w:rsid w:val="00EF29AD"/>
    <w:rsid w:val="00EF3320"/>
    <w:rsid w:val="00F017B1"/>
    <w:rsid w:val="00F03B60"/>
    <w:rsid w:val="00F06E42"/>
    <w:rsid w:val="00F12A61"/>
    <w:rsid w:val="00F14458"/>
    <w:rsid w:val="00F17B9E"/>
    <w:rsid w:val="00F32C74"/>
    <w:rsid w:val="00F34E7E"/>
    <w:rsid w:val="00F361EC"/>
    <w:rsid w:val="00F450E4"/>
    <w:rsid w:val="00F50901"/>
    <w:rsid w:val="00F53686"/>
    <w:rsid w:val="00F53D2A"/>
    <w:rsid w:val="00F556E9"/>
    <w:rsid w:val="00F575CE"/>
    <w:rsid w:val="00F61AD4"/>
    <w:rsid w:val="00F64592"/>
    <w:rsid w:val="00F700E7"/>
    <w:rsid w:val="00F75491"/>
    <w:rsid w:val="00F90D14"/>
    <w:rsid w:val="00F91F45"/>
    <w:rsid w:val="00F97DBA"/>
    <w:rsid w:val="00FA287E"/>
    <w:rsid w:val="00FB0F3E"/>
    <w:rsid w:val="00FB55E1"/>
    <w:rsid w:val="00FB6532"/>
    <w:rsid w:val="00FC0572"/>
    <w:rsid w:val="00FC6DF0"/>
    <w:rsid w:val="00FD2416"/>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77170"/>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77170"/>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 w:type="paragraph" w:customStyle="1" w:styleId="Disclaimer">
    <w:name w:val="Disclaimer"/>
    <w:basedOn w:val="Normal"/>
    <w:link w:val="DisclaimerChar"/>
    <w:qFormat/>
    <w:rsid w:val="005018D4"/>
    <w:pPr>
      <w:spacing w:after="120" w:line="240" w:lineRule="auto"/>
    </w:pPr>
    <w:rPr>
      <w:sz w:val="16"/>
    </w:rPr>
  </w:style>
  <w:style w:type="character" w:customStyle="1" w:styleId="DisclaimerChar">
    <w:name w:val="Disclaimer Char"/>
    <w:basedOn w:val="DefaultParagraphFont"/>
    <w:link w:val="Disclaimer"/>
    <w:rsid w:val="005018D4"/>
    <w:rPr>
      <w:rFonts w:ascii="Intel Clear" w:hAnsi="Intel Clear"/>
      <w:sz w:val="16"/>
    </w:rPr>
  </w:style>
  <w:style w:type="paragraph" w:styleId="TOC1">
    <w:name w:val="toc 1"/>
    <w:basedOn w:val="Normal"/>
    <w:next w:val="Normal"/>
    <w:autoRedefine/>
    <w:uiPriority w:val="39"/>
    <w:unhideWhenUsed/>
    <w:rsid w:val="00676108"/>
    <w:pPr>
      <w:spacing w:after="100"/>
    </w:pPr>
  </w:style>
  <w:style w:type="paragraph" w:styleId="TOC2">
    <w:name w:val="toc 2"/>
    <w:basedOn w:val="Normal"/>
    <w:next w:val="Normal"/>
    <w:autoRedefine/>
    <w:uiPriority w:val="39"/>
    <w:unhideWhenUsed/>
    <w:rsid w:val="00676108"/>
    <w:pPr>
      <w:spacing w:after="100"/>
      <w:ind w:left="220"/>
    </w:pPr>
  </w:style>
  <w:style w:type="paragraph" w:styleId="TOC3">
    <w:name w:val="toc 3"/>
    <w:basedOn w:val="Normal"/>
    <w:next w:val="Normal"/>
    <w:autoRedefine/>
    <w:uiPriority w:val="39"/>
    <w:unhideWhenUsed/>
    <w:rsid w:val="005E3978"/>
    <w:pPr>
      <w:spacing w:after="100"/>
      <w:ind w:left="440"/>
    </w:pPr>
  </w:style>
  <w:style w:type="character" w:styleId="SubtleEmphasis">
    <w:name w:val="Subtle Emphasis"/>
    <w:basedOn w:val="DefaultParagraphFont"/>
    <w:uiPriority w:val="19"/>
    <w:qFormat/>
    <w:rsid w:val="005F105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77170"/>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77170"/>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 w:type="paragraph" w:customStyle="1" w:styleId="Disclaimer">
    <w:name w:val="Disclaimer"/>
    <w:basedOn w:val="Normal"/>
    <w:link w:val="DisclaimerChar"/>
    <w:qFormat/>
    <w:rsid w:val="005018D4"/>
    <w:pPr>
      <w:spacing w:after="120" w:line="240" w:lineRule="auto"/>
    </w:pPr>
    <w:rPr>
      <w:sz w:val="16"/>
    </w:rPr>
  </w:style>
  <w:style w:type="character" w:customStyle="1" w:styleId="DisclaimerChar">
    <w:name w:val="Disclaimer Char"/>
    <w:basedOn w:val="DefaultParagraphFont"/>
    <w:link w:val="Disclaimer"/>
    <w:rsid w:val="005018D4"/>
    <w:rPr>
      <w:rFonts w:ascii="Intel Clear" w:hAnsi="Intel Clear"/>
      <w:sz w:val="16"/>
    </w:rPr>
  </w:style>
  <w:style w:type="paragraph" w:styleId="TOC1">
    <w:name w:val="toc 1"/>
    <w:basedOn w:val="Normal"/>
    <w:next w:val="Normal"/>
    <w:autoRedefine/>
    <w:uiPriority w:val="39"/>
    <w:unhideWhenUsed/>
    <w:rsid w:val="00676108"/>
    <w:pPr>
      <w:spacing w:after="100"/>
    </w:pPr>
  </w:style>
  <w:style w:type="paragraph" w:styleId="TOC2">
    <w:name w:val="toc 2"/>
    <w:basedOn w:val="Normal"/>
    <w:next w:val="Normal"/>
    <w:autoRedefine/>
    <w:uiPriority w:val="39"/>
    <w:unhideWhenUsed/>
    <w:rsid w:val="00676108"/>
    <w:pPr>
      <w:spacing w:after="100"/>
      <w:ind w:left="220"/>
    </w:pPr>
  </w:style>
  <w:style w:type="paragraph" w:styleId="TOC3">
    <w:name w:val="toc 3"/>
    <w:basedOn w:val="Normal"/>
    <w:next w:val="Normal"/>
    <w:autoRedefine/>
    <w:uiPriority w:val="39"/>
    <w:unhideWhenUsed/>
    <w:rsid w:val="005E3978"/>
    <w:pPr>
      <w:spacing w:after="100"/>
      <w:ind w:left="440"/>
    </w:pPr>
  </w:style>
  <w:style w:type="character" w:styleId="SubtleEmphasis">
    <w:name w:val="Subtle Emphasis"/>
    <w:basedOn w:val="DefaultParagraphFont"/>
    <w:uiPriority w:val="19"/>
    <w:qFormat/>
    <w:rsid w:val="005F105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748188007">
      <w:bodyDiv w:val="1"/>
      <w:marLeft w:val="0"/>
      <w:marRight w:val="0"/>
      <w:marTop w:val="0"/>
      <w:marBottom w:val="0"/>
      <w:divBdr>
        <w:top w:val="none" w:sz="0" w:space="0" w:color="auto"/>
        <w:left w:val="none" w:sz="0" w:space="0" w:color="auto"/>
        <w:bottom w:val="none" w:sz="0" w:space="0" w:color="auto"/>
        <w:right w:val="none" w:sz="0" w:space="0" w:color="auto"/>
      </w:divBdr>
    </w:div>
    <w:div w:id="830872267">
      <w:bodyDiv w:val="1"/>
      <w:marLeft w:val="0"/>
      <w:marRight w:val="0"/>
      <w:marTop w:val="0"/>
      <w:marBottom w:val="0"/>
      <w:divBdr>
        <w:top w:val="none" w:sz="0" w:space="0" w:color="auto"/>
        <w:left w:val="none" w:sz="0" w:space="0" w:color="auto"/>
        <w:bottom w:val="none" w:sz="0" w:space="0" w:color="auto"/>
        <w:right w:val="none" w:sz="0" w:space="0" w:color="auto"/>
      </w:divBdr>
    </w:div>
    <w:div w:id="916356930">
      <w:bodyDiv w:val="1"/>
      <w:marLeft w:val="0"/>
      <w:marRight w:val="0"/>
      <w:marTop w:val="0"/>
      <w:marBottom w:val="0"/>
      <w:divBdr>
        <w:top w:val="none" w:sz="0" w:space="0" w:color="auto"/>
        <w:left w:val="none" w:sz="0" w:space="0" w:color="auto"/>
        <w:bottom w:val="none" w:sz="0" w:space="0" w:color="auto"/>
        <w:right w:val="none" w:sz="0" w:space="0" w:color="auto"/>
      </w:divBdr>
    </w:div>
    <w:div w:id="1103038277">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580947940">
      <w:bodyDiv w:val="1"/>
      <w:marLeft w:val="0"/>
      <w:marRight w:val="0"/>
      <w:marTop w:val="0"/>
      <w:marBottom w:val="0"/>
      <w:divBdr>
        <w:top w:val="none" w:sz="0" w:space="0" w:color="auto"/>
        <w:left w:val="none" w:sz="0" w:space="0" w:color="auto"/>
        <w:bottom w:val="none" w:sz="0" w:space="0" w:color="auto"/>
        <w:right w:val="none" w:sz="0" w:space="0" w:color="auto"/>
      </w:divBdr>
    </w:div>
    <w:div w:id="1604916251">
      <w:bodyDiv w:val="1"/>
      <w:marLeft w:val="0"/>
      <w:marRight w:val="0"/>
      <w:marTop w:val="0"/>
      <w:marBottom w:val="0"/>
      <w:divBdr>
        <w:top w:val="none" w:sz="0" w:space="0" w:color="auto"/>
        <w:left w:val="none" w:sz="0" w:space="0" w:color="auto"/>
        <w:bottom w:val="none" w:sz="0" w:space="0" w:color="auto"/>
        <w:right w:val="none" w:sz="0" w:space="0" w:color="auto"/>
      </w:divBdr>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 w:id="1882672196">
      <w:bodyDiv w:val="1"/>
      <w:marLeft w:val="0"/>
      <w:marRight w:val="0"/>
      <w:marTop w:val="0"/>
      <w:marBottom w:val="0"/>
      <w:divBdr>
        <w:top w:val="none" w:sz="0" w:space="0" w:color="auto"/>
        <w:left w:val="none" w:sz="0" w:space="0" w:color="auto"/>
        <w:bottom w:val="none" w:sz="0" w:space="0" w:color="auto"/>
        <w:right w:val="none" w:sz="0" w:space="0" w:color="auto"/>
      </w:divBdr>
    </w:div>
    <w:div w:id="1897617770">
      <w:bodyDiv w:val="1"/>
      <w:marLeft w:val="0"/>
      <w:marRight w:val="0"/>
      <w:marTop w:val="0"/>
      <w:marBottom w:val="0"/>
      <w:divBdr>
        <w:top w:val="none" w:sz="0" w:space="0" w:color="auto"/>
        <w:left w:val="none" w:sz="0" w:space="0" w:color="auto"/>
        <w:bottom w:val="none" w:sz="0" w:space="0" w:color="auto"/>
        <w:right w:val="none" w:sz="0" w:space="0" w:color="auto"/>
      </w:divBdr>
    </w:div>
    <w:div w:id="19406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6DB990E-C001-47FA-A441-479093424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23927</TotalTime>
  <Pages>27</Pages>
  <Words>2482</Words>
  <Characters>14818</Characters>
  <Application>Microsoft Office Word</Application>
  <DocSecurity>0</DocSecurity>
  <Lines>442</Lines>
  <Paragraphs>226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Buhacoff, Jonathan A</dc:creator>
  <cp:keywords>CTPClassification=CTP_IC:VisualMarkings=</cp:keywords>
  <cp:lastModifiedBy>Buhacoff, Jonathan A</cp:lastModifiedBy>
  <cp:revision>31</cp:revision>
  <cp:lastPrinted>2016-01-26T17:29:00Z</cp:lastPrinted>
  <dcterms:created xsi:type="dcterms:W3CDTF">2014-02-11T04:07:00Z</dcterms:created>
  <dcterms:modified xsi:type="dcterms:W3CDTF">2016-04-28T05:34:00Z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466cb7fc-8909-4d7b-a697-a4e6db50e718</vt:lpwstr>
  </property>
  <property fmtid="{D5CDD505-2E9C-101B-9397-08002B2CF9AE}" pid="3" name="CTP_BU">
    <vt:lpwstr>DATACENTER ENGINEERING GROUP</vt:lpwstr>
  </property>
  <property fmtid="{D5CDD505-2E9C-101B-9397-08002B2CF9AE}" pid="4" name="CTP_TimeStamp">
    <vt:lpwstr>2016-04-28 05:34:11Z</vt:lpwstr>
  </property>
  <property fmtid="{D5CDD505-2E9C-101B-9397-08002B2CF9AE}" pid="5" name="CTPClassification">
    <vt:lpwstr>CTP_IC</vt:lpwstr>
  </property>
</Properties>
</file>