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FF3" w:rsidRPr="00FF6C07" w:rsidRDefault="005C2FF3" w:rsidP="005C2FF3">
      <w:pPr>
        <w:pStyle w:val="Title"/>
      </w:pPr>
      <w:r w:rsidRPr="00FF6C07">
        <w:t xml:space="preserve">Intel Cloud Integrity Technology </w:t>
      </w:r>
      <w:r>
        <w:t>3</w:t>
      </w:r>
      <w:r w:rsidRPr="00FF6C07">
        <w:t>.0</w:t>
      </w:r>
    </w:p>
    <w:p w:rsidR="005C2FF3" w:rsidRPr="00FF6C07" w:rsidRDefault="007D2440" w:rsidP="005C2FF3">
      <w:pPr>
        <w:pStyle w:val="Title"/>
        <w:rPr>
          <w:b/>
        </w:rPr>
      </w:pPr>
      <w:r>
        <w:rPr>
          <w:b/>
        </w:rPr>
        <w:t>Localization</w:t>
      </w:r>
    </w:p>
    <w:p w:rsidR="00F017B1" w:rsidRDefault="00F017B1" w:rsidP="00F017B1">
      <w:pPr>
        <w:pStyle w:val="Heading1"/>
      </w:pPr>
      <w:r>
        <w:t>Background</w:t>
      </w:r>
    </w:p>
    <w:p w:rsidR="007D2440" w:rsidRDefault="007D2440" w:rsidP="00D66684">
      <w:r>
        <w:t>To prepare for international use, and also to facilitate easy changes to text that may appear in the user interface, the product needs a framework for separating localizable text from the code.</w:t>
      </w:r>
    </w:p>
    <w:p w:rsidR="001B1F35" w:rsidRDefault="007D2440" w:rsidP="001B1F35">
      <w:pPr>
        <w:pStyle w:val="Heading1"/>
      </w:pPr>
      <w:r>
        <w:t>Principles</w:t>
      </w:r>
    </w:p>
    <w:p w:rsidR="00F06E42" w:rsidRDefault="007D2440" w:rsidP="00F06E42">
      <w:pPr>
        <w:pStyle w:val="Heading2"/>
      </w:pPr>
      <w:r>
        <w:t>Programming Constants vs Localizable Text</w:t>
      </w:r>
    </w:p>
    <w:p w:rsidR="007D2440" w:rsidRDefault="007D2440" w:rsidP="00FA479B">
      <w:r>
        <w:t>A programming constant can be an ENUM value, a field name, or other identifier that is part of the programming interface and is not localizable.</w:t>
      </w:r>
    </w:p>
    <w:p w:rsidR="007D2440" w:rsidRDefault="007D2440" w:rsidP="00FA479B">
      <w:r>
        <w:t>User input is not localizable</w:t>
      </w:r>
      <w:r w:rsidR="009E5457">
        <w:t>. It is stored and retrieved as it was provided</w:t>
      </w:r>
      <w:r>
        <w:t>.</w:t>
      </w:r>
    </w:p>
    <w:p w:rsidR="009E5457" w:rsidRDefault="007D2440" w:rsidP="00FA479B">
      <w:r>
        <w:t>All other text is generally localizable.</w:t>
      </w:r>
      <w:r w:rsidR="009E5457">
        <w:t xml:space="preserve">  APIs tend to have little or no localizable text at all.  User interfaces tend to have a lot of localizable text.</w:t>
      </w:r>
    </w:p>
    <w:p w:rsidR="007D2440" w:rsidRDefault="007D2440" w:rsidP="00FA479B">
      <w:r>
        <w:t>For example, in the following data structure:</w:t>
      </w:r>
    </w:p>
    <w:p w:rsidR="007D2440" w:rsidRDefault="007D2440" w:rsidP="009E5457">
      <w:pPr>
        <w:pStyle w:val="Code"/>
      </w:pPr>
      <w:r>
        <w:t>{ "id": 1234, "status": "</w:t>
      </w:r>
      <w:r w:rsidR="00781F79">
        <w:t>ERROR</w:t>
      </w:r>
      <w:r>
        <w:t>", "description": "a new widget"</w:t>
      </w:r>
      <w:r w:rsidR="00781F79">
        <w:t>, "faults": [ { "@class": "com.intel.mtwilson.widgets.ColorFault", "color": "red" } ]</w:t>
      </w:r>
      <w:r>
        <w:t xml:space="preserve"> }</w:t>
      </w:r>
    </w:p>
    <w:p w:rsidR="007D2440" w:rsidRDefault="007D2440" w:rsidP="009E5457">
      <w:pPr>
        <w:pStyle w:val="ListParagraph"/>
        <w:numPr>
          <w:ilvl w:val="0"/>
          <w:numId w:val="36"/>
        </w:numPr>
      </w:pPr>
      <w:r>
        <w:t>The keys “id”, “status”, “description”</w:t>
      </w:r>
      <w:r w:rsidR="00781F79">
        <w:t>, “faults”, “@class”, and “color”</w:t>
      </w:r>
      <w:r>
        <w:t xml:space="preserve"> are programming constants and are not localizable.</w:t>
      </w:r>
    </w:p>
    <w:p w:rsidR="007D2440" w:rsidRDefault="007D2440" w:rsidP="009E5457">
      <w:pPr>
        <w:pStyle w:val="ListParagraph"/>
        <w:numPr>
          <w:ilvl w:val="0"/>
          <w:numId w:val="36"/>
        </w:numPr>
      </w:pPr>
      <w:r>
        <w:t>The value</w:t>
      </w:r>
      <w:r w:rsidR="00781F79">
        <w:t>s</w:t>
      </w:r>
      <w:r>
        <w:t xml:space="preserve"> “</w:t>
      </w:r>
      <w:r w:rsidR="00781F79">
        <w:t>ERROR</w:t>
      </w:r>
      <w:r>
        <w:t>”</w:t>
      </w:r>
      <w:r w:rsidR="00781F79">
        <w:t xml:space="preserve"> and “com.intel.mtwilson.widgets.ColorFault” are</w:t>
      </w:r>
      <w:r>
        <w:t xml:space="preserve"> programming constant</w:t>
      </w:r>
      <w:r w:rsidR="00781F79">
        <w:t>s</w:t>
      </w:r>
      <w:r w:rsidR="00191B43">
        <w:t xml:space="preserve"> </w:t>
      </w:r>
      <w:r w:rsidR="00781F79">
        <w:t>that can be used to select localizable text to display, but are not localizable themselves</w:t>
      </w:r>
      <w:r w:rsidR="00191B43">
        <w:t>.</w:t>
      </w:r>
    </w:p>
    <w:p w:rsidR="009E5457" w:rsidRDefault="00191B43" w:rsidP="009E5457">
      <w:pPr>
        <w:pStyle w:val="ListParagraph"/>
        <w:numPr>
          <w:ilvl w:val="0"/>
          <w:numId w:val="36"/>
        </w:numPr>
      </w:pPr>
      <w:r>
        <w:t xml:space="preserve">The value 1234 is </w:t>
      </w:r>
      <w:r w:rsidR="00781F79">
        <w:t>generated by the server and is not localizable.</w:t>
      </w:r>
    </w:p>
    <w:p w:rsidR="00191B43" w:rsidRDefault="009E5457" w:rsidP="009E5457">
      <w:pPr>
        <w:pStyle w:val="ListParagraph"/>
        <w:numPr>
          <w:ilvl w:val="0"/>
          <w:numId w:val="36"/>
        </w:numPr>
      </w:pPr>
      <w:r>
        <w:t xml:space="preserve">The value “a new widget” </w:t>
      </w:r>
      <w:r w:rsidR="00E4138F">
        <w:t>and “red” are</w:t>
      </w:r>
      <w:r>
        <w:t xml:space="preserve"> user input and </w:t>
      </w:r>
      <w:r w:rsidR="00E4138F">
        <w:t>are</w:t>
      </w:r>
      <w:r>
        <w:t xml:space="preserve"> not localizable.</w:t>
      </w:r>
      <w:r w:rsidR="00191B43">
        <w:t xml:space="preserve"> </w:t>
      </w:r>
    </w:p>
    <w:p w:rsidR="009E5457" w:rsidRDefault="009E5457" w:rsidP="00FA479B">
      <w:r>
        <w:t>For example, in the following HTML section:</w:t>
      </w:r>
    </w:p>
    <w:p w:rsidR="009E5457" w:rsidRDefault="009E5457" w:rsidP="009E5457">
      <w:pPr>
        <w:pStyle w:val="Code"/>
      </w:pPr>
      <w:r>
        <w:t>&lt;table&gt;</w:t>
      </w:r>
    </w:p>
    <w:p w:rsidR="00E4138F" w:rsidRDefault="00E4138F" w:rsidP="009E5457">
      <w:pPr>
        <w:pStyle w:val="Code"/>
      </w:pPr>
      <w:r>
        <w:t>&lt;caption&gt;widget details&lt;/caption&gt;</w:t>
      </w:r>
    </w:p>
    <w:p w:rsidR="009E5457" w:rsidRDefault="009E5457" w:rsidP="009E5457">
      <w:pPr>
        <w:pStyle w:val="Code"/>
      </w:pPr>
      <w:r>
        <w:t>&lt;tr&gt;&lt;th&gt;id&lt;/th&gt;</w:t>
      </w:r>
      <w:r>
        <w:t>&lt;td&gt;1234&lt;/td&gt;</w:t>
      </w:r>
      <w:r>
        <w:t>&lt;/tr&gt;</w:t>
      </w:r>
    </w:p>
    <w:p w:rsidR="009E5457" w:rsidRDefault="009E5457" w:rsidP="009E5457">
      <w:pPr>
        <w:pStyle w:val="Code"/>
      </w:pPr>
      <w:r>
        <w:t>&lt;tr&gt;&lt;th&gt;status&lt;/th&gt;</w:t>
      </w:r>
      <w:r>
        <w:t>&lt;td&gt;</w:t>
      </w:r>
      <w:r w:rsidR="00781F79">
        <w:t>ERROR</w:t>
      </w:r>
      <w:r>
        <w:t>&lt;/td&gt;</w:t>
      </w:r>
      <w:r>
        <w:t>&lt;/tr&gt;</w:t>
      </w:r>
    </w:p>
    <w:p w:rsidR="009E5457" w:rsidRDefault="009E5457" w:rsidP="009E5457">
      <w:pPr>
        <w:pStyle w:val="Code"/>
      </w:pPr>
      <w:r>
        <w:t>&lt;tr&gt;&lt;th&gt;description&lt;/th&gt;&lt;td&gt;a new widget&lt;/td&gt;&lt;/tr&gt;</w:t>
      </w:r>
    </w:p>
    <w:p w:rsidR="00E4138F" w:rsidRDefault="00E4138F" w:rsidP="009E5457">
      <w:pPr>
        <w:pStyle w:val="Code"/>
      </w:pPr>
      <w:r>
        <w:t>&lt;tr&gt;&lt;th&gt;faults&lt;/th&gt;&lt;td&gt;1&lt;/td&gt;&lt;/tr&gt;</w:t>
      </w:r>
    </w:p>
    <w:p w:rsidR="009E5457" w:rsidRDefault="009E5457" w:rsidP="009E5457">
      <w:pPr>
        <w:pStyle w:val="Code"/>
      </w:pPr>
      <w:r>
        <w:t>&lt;/table&gt;</w:t>
      </w:r>
    </w:p>
    <w:p w:rsidR="00E4138F" w:rsidRDefault="00E4138F" w:rsidP="009E5457">
      <w:pPr>
        <w:pStyle w:val="Code"/>
      </w:pPr>
    </w:p>
    <w:p w:rsidR="00E4138F" w:rsidRDefault="00E4138F" w:rsidP="009E5457">
      <w:pPr>
        <w:pStyle w:val="Code"/>
      </w:pPr>
      <w:r>
        <w:t>&lt;table&gt;</w:t>
      </w:r>
    </w:p>
    <w:p w:rsidR="00E4138F" w:rsidRDefault="00E4138F" w:rsidP="009E5457">
      <w:pPr>
        <w:pStyle w:val="Code"/>
      </w:pPr>
      <w:r>
        <w:lastRenderedPageBreak/>
        <w:t>&lt;caption&gt;widget errors&lt;/caption&gt;</w:t>
      </w:r>
    </w:p>
    <w:p w:rsidR="00E4138F" w:rsidRDefault="00E4138F" w:rsidP="009E5457">
      <w:pPr>
        <w:pStyle w:val="Code"/>
      </w:pPr>
      <w:r>
        <w:t>&lt;tr&gt;&lt;th&gt;type&lt;/th&gt;&lt;td&gt;com.intel.mtwilson.widgets.ColorFault&lt;/td&gt;&lt;/tr&gt;</w:t>
      </w:r>
    </w:p>
    <w:p w:rsidR="00E4138F" w:rsidRDefault="00E4138F" w:rsidP="009E5457">
      <w:pPr>
        <w:pStyle w:val="Code"/>
      </w:pPr>
      <w:r>
        <w:t>&lt;tr&gt;&lt;th&gt;color&lt;/th&gt;&lt;td&gt;red&lt;/td&gt;&lt;/tr&gt;</w:t>
      </w:r>
    </w:p>
    <w:p w:rsidR="00E4138F" w:rsidRDefault="00E4138F" w:rsidP="009E5457">
      <w:pPr>
        <w:pStyle w:val="Code"/>
      </w:pPr>
      <w:r>
        <w:t>&lt;/table&gt;</w:t>
      </w:r>
    </w:p>
    <w:p w:rsidR="00E4138F" w:rsidRDefault="00E4138F" w:rsidP="009E5457">
      <w:pPr>
        <w:pStyle w:val="Code"/>
      </w:pPr>
    </w:p>
    <w:p w:rsidR="009E5457" w:rsidRDefault="009E5457" w:rsidP="00781F79">
      <w:pPr>
        <w:pStyle w:val="ListParagraph"/>
        <w:numPr>
          <w:ilvl w:val="0"/>
          <w:numId w:val="37"/>
        </w:numPr>
      </w:pPr>
      <w:r>
        <w:t>The table headings “id”, “status”, “description”</w:t>
      </w:r>
      <w:r w:rsidR="00E4138F">
        <w:t>, “faults”, “type”, and “color”</w:t>
      </w:r>
      <w:r>
        <w:t xml:space="preserve"> are localizable.</w:t>
      </w:r>
    </w:p>
    <w:p w:rsidR="00E4138F" w:rsidRDefault="00E4138F" w:rsidP="00781F79">
      <w:pPr>
        <w:pStyle w:val="ListParagraph"/>
        <w:numPr>
          <w:ilvl w:val="0"/>
          <w:numId w:val="37"/>
        </w:numPr>
      </w:pPr>
      <w:r>
        <w:t>The table captions “widget details” and “widget errors” are localizable.</w:t>
      </w:r>
    </w:p>
    <w:p w:rsidR="009E5457" w:rsidRDefault="009E5457" w:rsidP="00781F79">
      <w:pPr>
        <w:pStyle w:val="ListParagraph"/>
        <w:numPr>
          <w:ilvl w:val="0"/>
          <w:numId w:val="37"/>
        </w:numPr>
      </w:pPr>
      <w:r>
        <w:t>The value</w:t>
      </w:r>
      <w:r w:rsidR="00E4138F">
        <w:t>s</w:t>
      </w:r>
      <w:r>
        <w:t xml:space="preserve"> “</w:t>
      </w:r>
      <w:r w:rsidR="00E4138F">
        <w:t>ERROR</w:t>
      </w:r>
      <w:r>
        <w:t>”</w:t>
      </w:r>
      <w:r w:rsidR="00E4138F">
        <w:t>, “com.intel.mtwilson.widgets.ColorFault” are</w:t>
      </w:r>
      <w:r w:rsidR="00781F79">
        <w:t xml:space="preserve"> programming constant</w:t>
      </w:r>
      <w:r w:rsidR="00E4138F">
        <w:t xml:space="preserve">s that </w:t>
      </w:r>
      <w:r w:rsidR="00781F79">
        <w:t>can be used to select</w:t>
      </w:r>
      <w:r>
        <w:t xml:space="preserve"> localizable</w:t>
      </w:r>
      <w:r w:rsidR="00781F79">
        <w:t xml:space="preserve"> text to display.</w:t>
      </w:r>
    </w:p>
    <w:p w:rsidR="00781F79" w:rsidRDefault="00781F79" w:rsidP="00781F79">
      <w:pPr>
        <w:pStyle w:val="ListParagraph"/>
        <w:numPr>
          <w:ilvl w:val="0"/>
          <w:numId w:val="37"/>
        </w:numPr>
      </w:pPr>
      <w:r>
        <w:t>The value “1234” is generated by the server and is not localizable.</w:t>
      </w:r>
    </w:p>
    <w:p w:rsidR="00781F79" w:rsidRDefault="00781F79" w:rsidP="00781F79">
      <w:pPr>
        <w:pStyle w:val="ListParagraph"/>
        <w:numPr>
          <w:ilvl w:val="0"/>
          <w:numId w:val="37"/>
        </w:numPr>
      </w:pPr>
      <w:r>
        <w:t>The value</w:t>
      </w:r>
      <w:r w:rsidR="00E4138F">
        <w:t>s</w:t>
      </w:r>
      <w:r>
        <w:t xml:space="preserve"> “a new widget” </w:t>
      </w:r>
      <w:r w:rsidR="00E4138F">
        <w:t xml:space="preserve">and “red” are </w:t>
      </w:r>
      <w:r>
        <w:t>user input and is not localizable.</w:t>
      </w:r>
    </w:p>
    <w:p w:rsidR="00E4138F" w:rsidRDefault="00E4138F" w:rsidP="00E4138F">
      <w:pPr>
        <w:pStyle w:val="Heading1"/>
      </w:pPr>
      <w:r>
        <w:t>Implementation</w:t>
      </w:r>
    </w:p>
    <w:p w:rsidR="00E4138F" w:rsidRDefault="00E4138F" w:rsidP="00E4138F">
      <w:pPr>
        <w:pStyle w:val="Heading2"/>
      </w:pPr>
      <w:r>
        <w:t>Localizing Text in HTML</w:t>
      </w:r>
    </w:p>
    <w:p w:rsidR="00781F79" w:rsidRDefault="00E4138F" w:rsidP="00FA479B">
      <w:r>
        <w:t>We use the i18next javascript library to localize text in the HTML user interface. The i18next library is included in mtwilson-core-html5.</w:t>
      </w:r>
    </w:p>
    <w:p w:rsidR="00F6502E" w:rsidRDefault="00F6502E" w:rsidP="00FA479B">
      <w:r>
        <w:t>Continuing the user interface example from the principles section, the following code demonstrates how to prepare the HTML for localization using i18next by adding “data-i18n” attributes to localizable HTML elements.</w:t>
      </w:r>
    </w:p>
    <w:p w:rsidR="00E4138F" w:rsidRDefault="00E4138F" w:rsidP="00E4138F">
      <w:pPr>
        <w:pStyle w:val="Code"/>
      </w:pPr>
      <w:r>
        <w:t>&lt;table&gt;</w:t>
      </w:r>
    </w:p>
    <w:p w:rsidR="00E4138F" w:rsidRDefault="00F6502E" w:rsidP="00E4138F">
      <w:pPr>
        <w:pStyle w:val="Code"/>
      </w:pPr>
      <w:r>
        <w:t xml:space="preserve">  </w:t>
      </w:r>
      <w:r w:rsidR="00E4138F">
        <w:t>&lt;caption</w:t>
      </w:r>
      <w:r w:rsidR="00E4138F">
        <w:t xml:space="preserve"> data-i18n="</w:t>
      </w:r>
      <w:r w:rsidR="00AD0698">
        <w:t>label.</w:t>
      </w:r>
      <w:r>
        <w:t>widget_</w:t>
      </w:r>
      <w:r w:rsidR="00AD0698">
        <w:t>details</w:t>
      </w:r>
      <w:r w:rsidR="00E4138F">
        <w:t>"</w:t>
      </w:r>
      <w:r w:rsidR="00E4138F">
        <w:t>&gt;widget details&lt;/caption&gt;</w:t>
      </w:r>
    </w:p>
    <w:p w:rsidR="00E4138F" w:rsidRDefault="00F6502E" w:rsidP="00E4138F">
      <w:pPr>
        <w:pStyle w:val="Code"/>
      </w:pPr>
      <w:r>
        <w:t xml:space="preserve">  </w:t>
      </w:r>
      <w:r w:rsidR="00E4138F">
        <w:t>&lt;tr&gt;&lt;th data-i18n="</w:t>
      </w:r>
      <w:r w:rsidR="00AD0698">
        <w:t>label.id</w:t>
      </w:r>
      <w:r w:rsidR="00E4138F">
        <w:t>"&gt;id&lt;/th&gt;&lt;td&gt;1234&lt;/td&gt;&lt;/tr&gt;</w:t>
      </w:r>
    </w:p>
    <w:p w:rsidR="00E4138F" w:rsidRDefault="00F6502E" w:rsidP="00E4138F">
      <w:pPr>
        <w:pStyle w:val="Code"/>
      </w:pPr>
      <w:r>
        <w:t xml:space="preserve">  </w:t>
      </w:r>
      <w:r w:rsidR="00E4138F">
        <w:t>&lt;tr&gt;&lt;th data-i18n="</w:t>
      </w:r>
      <w:r w:rsidR="00AD0698">
        <w:t>label.status</w:t>
      </w:r>
      <w:r w:rsidR="00E4138F">
        <w:t>"&gt;status&lt;/th&gt;&lt;td data-i18n="</w:t>
      </w:r>
      <w:r w:rsidR="00AD0698">
        <w:t>status.ERROR</w:t>
      </w:r>
      <w:r w:rsidR="00E4138F">
        <w:t>"&gt;ERROR&lt;/td&gt;&lt;/tr&gt;</w:t>
      </w:r>
    </w:p>
    <w:p w:rsidR="00E4138F" w:rsidRDefault="00F6502E" w:rsidP="00E4138F">
      <w:pPr>
        <w:pStyle w:val="Code"/>
      </w:pPr>
      <w:r>
        <w:t xml:space="preserve">  </w:t>
      </w:r>
      <w:r w:rsidR="00E4138F">
        <w:t>&lt;tr&gt;&lt;th data-i18n="</w:t>
      </w:r>
      <w:r w:rsidR="00AD0698">
        <w:t>label.description</w:t>
      </w:r>
      <w:r w:rsidR="00E4138F">
        <w:t>"&gt;description&lt;/th&gt;&lt;td&gt;a new widget&lt;/td&gt;&lt;/tr&gt;</w:t>
      </w:r>
    </w:p>
    <w:p w:rsidR="00E4138F" w:rsidRDefault="00F6502E" w:rsidP="00E4138F">
      <w:pPr>
        <w:pStyle w:val="Code"/>
      </w:pPr>
      <w:r>
        <w:t xml:space="preserve">  </w:t>
      </w:r>
      <w:r w:rsidR="00E4138F">
        <w:t>&lt;tr&gt;&lt;th data-i18n="</w:t>
      </w:r>
      <w:r w:rsidR="00AD0698">
        <w:t>label.faults</w:t>
      </w:r>
      <w:r w:rsidR="00E4138F">
        <w:t>"&gt;faults&lt;/th&gt;&lt;td&gt;1&lt;/td&gt;&lt;/tr&gt;</w:t>
      </w:r>
    </w:p>
    <w:p w:rsidR="00E4138F" w:rsidRDefault="00E4138F" w:rsidP="00E4138F">
      <w:pPr>
        <w:pStyle w:val="Code"/>
      </w:pPr>
      <w:r>
        <w:t>&lt;/table&gt;</w:t>
      </w:r>
    </w:p>
    <w:p w:rsidR="00E4138F" w:rsidRDefault="00E4138F" w:rsidP="00E4138F">
      <w:pPr>
        <w:pStyle w:val="Code"/>
      </w:pPr>
    </w:p>
    <w:p w:rsidR="00E4138F" w:rsidRDefault="00E4138F" w:rsidP="00E4138F">
      <w:pPr>
        <w:pStyle w:val="Code"/>
      </w:pPr>
      <w:r>
        <w:t>&lt;table&gt;</w:t>
      </w:r>
    </w:p>
    <w:p w:rsidR="00E4138F" w:rsidRDefault="00F6502E" w:rsidP="00E4138F">
      <w:pPr>
        <w:pStyle w:val="Code"/>
      </w:pPr>
      <w:r>
        <w:t xml:space="preserve">  </w:t>
      </w:r>
      <w:r w:rsidR="00E4138F">
        <w:t>&lt;caption data-i18n="</w:t>
      </w:r>
      <w:r w:rsidR="00AD0698">
        <w:t>label.</w:t>
      </w:r>
      <w:r>
        <w:t>widget_</w:t>
      </w:r>
      <w:r w:rsidR="00AD0698">
        <w:t>errors</w:t>
      </w:r>
      <w:r w:rsidR="00E4138F">
        <w:t>"&gt;widget errors&lt;/caption&gt;</w:t>
      </w:r>
    </w:p>
    <w:p w:rsidR="00E4138F" w:rsidRDefault="00F6502E" w:rsidP="00E4138F">
      <w:pPr>
        <w:pStyle w:val="Code"/>
      </w:pPr>
      <w:r>
        <w:t xml:space="preserve">  </w:t>
      </w:r>
      <w:r w:rsidR="00E4138F">
        <w:t>&lt;tr&gt;&lt;th data-i18n="</w:t>
      </w:r>
      <w:r w:rsidR="00AD0698">
        <w:t>label.type</w:t>
      </w:r>
      <w:r w:rsidR="00E4138F">
        <w:t>"&gt;type&lt;/th&gt;&lt;td data-i18n="</w:t>
      </w:r>
      <w:r>
        <w:t>faults.com.intel.mtwilson.widgets.ColorFault</w:t>
      </w:r>
      <w:r w:rsidR="00E4138F">
        <w:t>"&gt;com.intel.mtwilson.widgets.ColorFault&lt;/td&gt;&lt;/tr&gt;</w:t>
      </w:r>
    </w:p>
    <w:p w:rsidR="00E4138F" w:rsidRDefault="00F6502E" w:rsidP="00E4138F">
      <w:pPr>
        <w:pStyle w:val="Code"/>
      </w:pPr>
      <w:r>
        <w:t xml:space="preserve">  </w:t>
      </w:r>
      <w:r w:rsidR="00E4138F">
        <w:t>&lt;tr&gt;&lt;th data-i18n="</w:t>
      </w:r>
      <w:r>
        <w:t>label.color</w:t>
      </w:r>
      <w:r w:rsidR="00E4138F">
        <w:t>"&gt;color&lt;/th&gt;&lt;td&gt;red&lt;/td&gt;&lt;/tr&gt;</w:t>
      </w:r>
    </w:p>
    <w:p w:rsidR="00E4138F" w:rsidRDefault="00E4138F" w:rsidP="00E4138F">
      <w:pPr>
        <w:pStyle w:val="Code"/>
      </w:pPr>
      <w:r>
        <w:t>&lt;/table&gt;</w:t>
      </w:r>
    </w:p>
    <w:p w:rsidR="00E4138F" w:rsidRDefault="00E4138F" w:rsidP="00E4138F">
      <w:pPr>
        <w:pStyle w:val="Code"/>
      </w:pPr>
    </w:p>
    <w:p w:rsidR="00E4138F" w:rsidRDefault="00F6502E" w:rsidP="00FA479B">
      <w:r>
        <w:t>The following translation file would be used with the above code to localize the text:</w:t>
      </w:r>
    </w:p>
    <w:p w:rsidR="00F6502E" w:rsidRDefault="00F6502E" w:rsidP="00F6502E">
      <w:pPr>
        <w:pStyle w:val="Code"/>
      </w:pPr>
      <w:r>
        <w:t>{</w:t>
      </w:r>
    </w:p>
    <w:p w:rsidR="00F6502E" w:rsidRDefault="00F6502E" w:rsidP="00F6502E">
      <w:pPr>
        <w:pStyle w:val="Code"/>
      </w:pPr>
      <w:r>
        <w:t xml:space="preserve">  "label": {</w:t>
      </w:r>
    </w:p>
    <w:p w:rsidR="00F6502E" w:rsidRDefault="00F6502E" w:rsidP="00F6502E">
      <w:pPr>
        <w:pStyle w:val="Code"/>
      </w:pPr>
      <w:r>
        <w:t xml:space="preserve">    </w:t>
      </w:r>
      <w:r>
        <w:t>"</w:t>
      </w:r>
      <w:r>
        <w:t>widget_details</w:t>
      </w:r>
      <w:r>
        <w:t>"</w:t>
      </w:r>
      <w:r>
        <w:t xml:space="preserve">: </w:t>
      </w:r>
      <w:r>
        <w:t>"</w:t>
      </w:r>
      <w:r>
        <w:t>Widget Details</w:t>
      </w:r>
      <w:r>
        <w:t>"</w:t>
      </w:r>
      <w:r>
        <w:t>,</w:t>
      </w:r>
    </w:p>
    <w:p w:rsidR="00F6502E" w:rsidRDefault="00F6502E" w:rsidP="00F6502E">
      <w:pPr>
        <w:pStyle w:val="Code"/>
      </w:pPr>
      <w:r>
        <w:t xml:space="preserve">    </w:t>
      </w:r>
      <w:r>
        <w:t>"</w:t>
      </w:r>
      <w:r>
        <w:t>widget_errors</w:t>
      </w:r>
      <w:r>
        <w:t>"</w:t>
      </w:r>
      <w:r>
        <w:t xml:space="preserve">: </w:t>
      </w:r>
      <w:r>
        <w:t>"</w:t>
      </w:r>
      <w:r>
        <w:t>Widget Errors</w:t>
      </w:r>
      <w:r>
        <w:t>"</w:t>
      </w:r>
      <w:r>
        <w:t>,</w:t>
      </w:r>
    </w:p>
    <w:p w:rsidR="00F6502E" w:rsidRDefault="00F6502E" w:rsidP="00F6502E">
      <w:pPr>
        <w:pStyle w:val="Code"/>
      </w:pPr>
      <w:r>
        <w:t xml:space="preserve">    </w:t>
      </w:r>
      <w:r>
        <w:t>"</w:t>
      </w:r>
      <w:r>
        <w:t>id</w:t>
      </w:r>
      <w:r>
        <w:t>"</w:t>
      </w:r>
      <w:r>
        <w:t xml:space="preserve">: </w:t>
      </w:r>
      <w:r>
        <w:t>"</w:t>
      </w:r>
      <w:r>
        <w:t>Record Number</w:t>
      </w:r>
      <w:r>
        <w:t>"</w:t>
      </w:r>
      <w:r>
        <w:t>,</w:t>
      </w:r>
    </w:p>
    <w:p w:rsidR="00F6502E" w:rsidRDefault="00F6502E" w:rsidP="00F6502E">
      <w:pPr>
        <w:pStyle w:val="Code"/>
      </w:pPr>
      <w:r>
        <w:t xml:space="preserve">    </w:t>
      </w:r>
      <w:r>
        <w:t>"</w:t>
      </w:r>
      <w:r>
        <w:t>status</w:t>
      </w:r>
      <w:r>
        <w:t>"</w:t>
      </w:r>
      <w:r>
        <w:t xml:space="preserve">: </w:t>
      </w:r>
      <w:r>
        <w:t>"</w:t>
      </w:r>
      <w:r>
        <w:t>Status</w:t>
      </w:r>
      <w:r>
        <w:t>"</w:t>
      </w:r>
      <w:r>
        <w:t>,</w:t>
      </w:r>
    </w:p>
    <w:p w:rsidR="00F6502E" w:rsidRDefault="00F6502E" w:rsidP="00F6502E">
      <w:pPr>
        <w:pStyle w:val="Code"/>
      </w:pPr>
      <w:r>
        <w:t xml:space="preserve">    </w:t>
      </w:r>
      <w:r>
        <w:t>"</w:t>
      </w:r>
      <w:r>
        <w:t>description</w:t>
      </w:r>
      <w:r>
        <w:t>"</w:t>
      </w:r>
      <w:r>
        <w:t xml:space="preserve">: </w:t>
      </w:r>
      <w:r>
        <w:t>"</w:t>
      </w:r>
      <w:r>
        <w:t>Description</w:t>
      </w:r>
      <w:r>
        <w:t>"</w:t>
      </w:r>
      <w:r>
        <w:t>,</w:t>
      </w:r>
    </w:p>
    <w:p w:rsidR="00F6502E" w:rsidRDefault="00F6502E" w:rsidP="00F6502E">
      <w:pPr>
        <w:pStyle w:val="Code"/>
      </w:pPr>
      <w:r>
        <w:t xml:space="preserve">    </w:t>
      </w:r>
      <w:r>
        <w:t>"</w:t>
      </w:r>
      <w:r>
        <w:t>faults</w:t>
      </w:r>
      <w:r>
        <w:t>"</w:t>
      </w:r>
      <w:r>
        <w:t xml:space="preserve">: </w:t>
      </w:r>
      <w:r>
        <w:t>"</w:t>
      </w:r>
      <w:r>
        <w:t>Errors</w:t>
      </w:r>
      <w:r>
        <w:t>"</w:t>
      </w:r>
      <w:r>
        <w:t>,</w:t>
      </w:r>
    </w:p>
    <w:p w:rsidR="00F6502E" w:rsidRDefault="00F6502E" w:rsidP="00F6502E">
      <w:pPr>
        <w:pStyle w:val="Code"/>
      </w:pPr>
      <w:r>
        <w:t xml:space="preserve">    </w:t>
      </w:r>
      <w:r>
        <w:t>"</w:t>
      </w:r>
      <w:r>
        <w:t>color</w:t>
      </w:r>
      <w:r>
        <w:t>"</w:t>
      </w:r>
      <w:r>
        <w:t xml:space="preserve">: </w:t>
      </w:r>
      <w:r>
        <w:t>"</w:t>
      </w:r>
      <w:r>
        <w:t>Color</w:t>
      </w:r>
      <w:r>
        <w:t>"</w:t>
      </w:r>
    </w:p>
    <w:p w:rsidR="00F6502E" w:rsidRDefault="00F6502E" w:rsidP="00F6502E">
      <w:pPr>
        <w:pStyle w:val="Code"/>
      </w:pPr>
      <w:r>
        <w:t xml:space="preserve">  },</w:t>
      </w:r>
    </w:p>
    <w:p w:rsidR="00F6502E" w:rsidRDefault="00F6502E" w:rsidP="00F6502E">
      <w:pPr>
        <w:pStyle w:val="Code"/>
      </w:pPr>
      <w:r>
        <w:t xml:space="preserve">  </w:t>
      </w:r>
      <w:r>
        <w:t>"</w:t>
      </w:r>
      <w:r>
        <w:t>status</w:t>
      </w:r>
      <w:r>
        <w:t>"</w:t>
      </w:r>
      <w:r>
        <w:t>: {</w:t>
      </w:r>
    </w:p>
    <w:p w:rsidR="00F6502E" w:rsidRDefault="00F6502E" w:rsidP="00F6502E">
      <w:pPr>
        <w:pStyle w:val="Code"/>
      </w:pPr>
      <w:r>
        <w:t xml:space="preserve">    </w:t>
      </w:r>
      <w:r>
        <w:t>"</w:t>
      </w:r>
      <w:r>
        <w:t>ERROR</w:t>
      </w:r>
      <w:r>
        <w:t>"</w:t>
      </w:r>
      <w:r>
        <w:t xml:space="preserve">: </w:t>
      </w:r>
      <w:r>
        <w:t>"</w:t>
      </w:r>
      <w:r>
        <w:t>Error</w:t>
      </w:r>
      <w:r>
        <w:t>"</w:t>
      </w:r>
      <w:r>
        <w:t>,</w:t>
      </w:r>
    </w:p>
    <w:p w:rsidR="00F6502E" w:rsidRDefault="00F6502E" w:rsidP="00F6502E">
      <w:pPr>
        <w:pStyle w:val="Code"/>
      </w:pPr>
      <w:r>
        <w:t xml:space="preserve">    </w:t>
      </w:r>
      <w:r>
        <w:t>"</w:t>
      </w:r>
      <w:r>
        <w:t xml:space="preserve">ACTIVE”: </w:t>
      </w:r>
      <w:r>
        <w:t>"</w:t>
      </w:r>
      <w:r>
        <w:t>Active”,</w:t>
      </w:r>
    </w:p>
    <w:p w:rsidR="00F6502E" w:rsidRDefault="00F6502E" w:rsidP="00F6502E">
      <w:pPr>
        <w:pStyle w:val="Code"/>
      </w:pPr>
      <w:r>
        <w:lastRenderedPageBreak/>
        <w:t xml:space="preserve">    </w:t>
      </w:r>
      <w:r>
        <w:t>"</w:t>
      </w:r>
      <w:r>
        <w:t>PENDING</w:t>
      </w:r>
      <w:r>
        <w:t>"</w:t>
      </w:r>
      <w:r>
        <w:t xml:space="preserve">: </w:t>
      </w:r>
      <w:r>
        <w:t>"</w:t>
      </w:r>
      <w:r>
        <w:t>Pending</w:t>
      </w:r>
      <w:r>
        <w:t>"</w:t>
      </w:r>
    </w:p>
    <w:p w:rsidR="00F6502E" w:rsidRDefault="00F6502E" w:rsidP="00F6502E">
      <w:pPr>
        <w:pStyle w:val="Code"/>
      </w:pPr>
      <w:r>
        <w:t xml:space="preserve">  },</w:t>
      </w:r>
    </w:p>
    <w:p w:rsidR="00F6502E" w:rsidRDefault="00F6502E" w:rsidP="00F6502E">
      <w:pPr>
        <w:pStyle w:val="Code"/>
      </w:pPr>
      <w:r>
        <w:t xml:space="preserve">  </w:t>
      </w:r>
      <w:r>
        <w:t>"</w:t>
      </w:r>
      <w:r>
        <w:t>faults</w:t>
      </w:r>
      <w:r>
        <w:t>"</w:t>
      </w:r>
      <w:r>
        <w:t xml:space="preserve">: { </w:t>
      </w:r>
    </w:p>
    <w:p w:rsidR="00F6502E" w:rsidRDefault="00F6502E" w:rsidP="00F6502E">
      <w:pPr>
        <w:pStyle w:val="Code"/>
      </w:pPr>
      <w:r>
        <w:t xml:space="preserve">    </w:t>
      </w:r>
      <w:r>
        <w:t>"</w:t>
      </w:r>
      <w:r>
        <w:t>com</w:t>
      </w:r>
      <w:r>
        <w:t>"</w:t>
      </w:r>
      <w:r>
        <w:t xml:space="preserve">: { </w:t>
      </w:r>
    </w:p>
    <w:p w:rsidR="00F6502E" w:rsidRDefault="00F6502E" w:rsidP="00F6502E">
      <w:pPr>
        <w:pStyle w:val="Code"/>
      </w:pPr>
      <w:r>
        <w:t xml:space="preserve">      </w:t>
      </w:r>
      <w:r>
        <w:t>"</w:t>
      </w:r>
      <w:r>
        <w:t>intel</w:t>
      </w:r>
      <w:r>
        <w:t>"</w:t>
      </w:r>
      <w:r>
        <w:t xml:space="preserve">: { </w:t>
      </w:r>
    </w:p>
    <w:p w:rsidR="00F6502E" w:rsidRDefault="00F6502E" w:rsidP="00F6502E">
      <w:pPr>
        <w:pStyle w:val="Code"/>
      </w:pPr>
      <w:r>
        <w:t xml:space="preserve">        </w:t>
      </w:r>
      <w:r>
        <w:t>"</w:t>
      </w:r>
      <w:r>
        <w:t>mtwilson</w:t>
      </w:r>
      <w:r>
        <w:t>"</w:t>
      </w:r>
      <w:r>
        <w:t xml:space="preserve">: { </w:t>
      </w:r>
    </w:p>
    <w:p w:rsidR="00F6502E" w:rsidRDefault="00F6502E" w:rsidP="00F6502E">
      <w:pPr>
        <w:pStyle w:val="Code"/>
      </w:pPr>
      <w:r>
        <w:t xml:space="preserve">          </w:t>
      </w:r>
      <w:r>
        <w:t>"</w:t>
      </w:r>
      <w:r>
        <w:t>widgets</w:t>
      </w:r>
      <w:r>
        <w:t>"</w:t>
      </w:r>
      <w:r>
        <w:t xml:space="preserve">: { </w:t>
      </w:r>
    </w:p>
    <w:p w:rsidR="00F6502E" w:rsidRDefault="00F6502E" w:rsidP="00F6502E">
      <w:pPr>
        <w:pStyle w:val="Code"/>
      </w:pPr>
      <w:r>
        <w:t xml:space="preserve">            </w:t>
      </w:r>
      <w:r>
        <w:t>"</w:t>
      </w:r>
      <w:r>
        <w:t>ColorFault</w:t>
      </w:r>
      <w:r>
        <w:t>"</w:t>
      </w:r>
      <w:r>
        <w:t xml:space="preserve">: </w:t>
      </w:r>
      <w:r>
        <w:t>"</w:t>
      </w:r>
      <w:r>
        <w:t>Invalid Color</w:t>
      </w:r>
      <w:r>
        <w:t>"</w:t>
      </w:r>
      <w:r>
        <w:t xml:space="preserve"> </w:t>
      </w:r>
    </w:p>
    <w:p w:rsidR="00F6502E" w:rsidRDefault="00F6502E" w:rsidP="00F6502E">
      <w:pPr>
        <w:pStyle w:val="Code"/>
      </w:pPr>
      <w:r>
        <w:t xml:space="preserve">          } </w:t>
      </w:r>
    </w:p>
    <w:p w:rsidR="00F6502E" w:rsidRDefault="00F6502E" w:rsidP="00F6502E">
      <w:pPr>
        <w:pStyle w:val="Code"/>
      </w:pPr>
      <w:r>
        <w:t xml:space="preserve">        } </w:t>
      </w:r>
    </w:p>
    <w:p w:rsidR="00F6502E" w:rsidRDefault="00F6502E" w:rsidP="00F6502E">
      <w:pPr>
        <w:pStyle w:val="Code"/>
      </w:pPr>
      <w:r>
        <w:t xml:space="preserve">      }   </w:t>
      </w:r>
    </w:p>
    <w:p w:rsidR="00F6502E" w:rsidRDefault="00F6502E" w:rsidP="00F6502E">
      <w:pPr>
        <w:pStyle w:val="Code"/>
      </w:pPr>
      <w:r>
        <w:t xml:space="preserve">    } </w:t>
      </w:r>
    </w:p>
    <w:p w:rsidR="00F6502E" w:rsidRDefault="00F6502E" w:rsidP="00F6502E">
      <w:pPr>
        <w:pStyle w:val="Code"/>
      </w:pPr>
      <w:r>
        <w:t xml:space="preserve">  }</w:t>
      </w:r>
    </w:p>
    <w:p w:rsidR="00F6502E" w:rsidRDefault="00F6502E" w:rsidP="00F6502E">
      <w:pPr>
        <w:pStyle w:val="Code"/>
      </w:pPr>
      <w:r>
        <w:t>}</w:t>
      </w:r>
    </w:p>
    <w:p w:rsidR="00F6502E" w:rsidRDefault="00F6502E" w:rsidP="00F6502E">
      <w:pPr>
        <w:pStyle w:val="Heading2"/>
      </w:pPr>
      <w:r>
        <w:t>Translation Files for HTML</w:t>
      </w:r>
    </w:p>
    <w:p w:rsidR="006A1E53" w:rsidRDefault="004C05EA" w:rsidP="006A1E53">
      <w:r>
        <w:t xml:space="preserve">The main translation file for mtwilson-core-html5 has the prefix “translation”. </w:t>
      </w:r>
    </w:p>
    <w:p w:rsidR="004C05EA" w:rsidRDefault="004C05EA" w:rsidP="006A1E53">
      <w:r>
        <w:t>Other features can include their own files, such as “quickstart”, with the localized text they require. This helps to avoid naming conflicts for text across features.</w:t>
      </w:r>
    </w:p>
    <w:p w:rsidR="004C05EA" w:rsidRDefault="004C05EA" w:rsidP="006A1E53">
      <w:r>
        <w:t>For example:</w:t>
      </w:r>
    </w:p>
    <w:p w:rsidR="004C05EA" w:rsidRDefault="004C05EA" w:rsidP="004C05EA">
      <w:pPr>
        <w:pStyle w:val="Code"/>
      </w:pPr>
      <w:r>
        <w:t>src/main/html5/public/mtwilson-core-html5/locales/translation.en-US.json</w:t>
      </w:r>
    </w:p>
    <w:p w:rsidR="004C05EA" w:rsidRDefault="004C05EA" w:rsidP="004C05EA">
      <w:pPr>
        <w:pStyle w:val="Code"/>
      </w:pPr>
      <w:r>
        <w:t>src/main/html5/public/mtwilson-core-html5/locales/</w:t>
      </w:r>
      <w:r>
        <w:t>quickstart</w:t>
      </w:r>
      <w:r>
        <w:t>.en-US.json</w:t>
      </w:r>
    </w:p>
    <w:p w:rsidR="00D569E5" w:rsidRDefault="00D569E5" w:rsidP="006A1E53">
      <w:r>
        <w:t>Example content of translation.en-US.json:</w:t>
      </w:r>
    </w:p>
    <w:p w:rsidR="00D569E5" w:rsidRDefault="00D569E5" w:rsidP="00D569E5">
      <w:pPr>
        <w:pStyle w:val="Code"/>
      </w:pPr>
      <w:r>
        <w:t>{</w:t>
      </w:r>
    </w:p>
    <w:p w:rsidR="00D569E5" w:rsidRDefault="00D569E5" w:rsidP="00D569E5">
      <w:pPr>
        <w:pStyle w:val="Code"/>
      </w:pPr>
      <w:r>
        <w:t xml:space="preserve">  "nav": { "title": "Cloud Integrity Technology" }</w:t>
      </w:r>
    </w:p>
    <w:p w:rsidR="00D569E5" w:rsidRDefault="00D569E5" w:rsidP="00D569E5">
      <w:pPr>
        <w:pStyle w:val="Code"/>
      </w:pPr>
      <w:r>
        <w:t>}</w:t>
      </w:r>
    </w:p>
    <w:p w:rsidR="00D569E5" w:rsidRDefault="00D569E5" w:rsidP="006A1E53">
      <w:r>
        <w:t>Example content of quickstart.en-US.json:</w:t>
      </w:r>
    </w:p>
    <w:p w:rsidR="00D569E5" w:rsidRDefault="00D569E5" w:rsidP="00D569E5">
      <w:pPr>
        <w:pStyle w:val="Code"/>
      </w:pPr>
      <w:r>
        <w:t>{</w:t>
      </w:r>
    </w:p>
    <w:p w:rsidR="00D569E5" w:rsidRDefault="00D569E5" w:rsidP="00D569E5">
      <w:pPr>
        <w:pStyle w:val="Code"/>
      </w:pPr>
      <w:r>
        <w:t xml:space="preserve">    "packages": {</w:t>
      </w:r>
    </w:p>
    <w:p w:rsidR="00D569E5" w:rsidRDefault="00D569E5" w:rsidP="00D569E5">
      <w:pPr>
        <w:pStyle w:val="Code"/>
      </w:pPr>
      <w:r>
        <w:t xml:space="preserve">        "attestation_service": "Attestation Service",</w:t>
      </w:r>
    </w:p>
    <w:p w:rsidR="00D569E5" w:rsidRDefault="00D569E5" w:rsidP="00D569E5">
      <w:pPr>
        <w:pStyle w:val="Code"/>
      </w:pPr>
      <w:r>
        <w:t xml:space="preserve">        "trustagent_ubuntu": "Trust Agent",</w:t>
      </w:r>
    </w:p>
    <w:p w:rsidR="00D569E5" w:rsidRDefault="00D569E5" w:rsidP="00D569E5">
      <w:pPr>
        <w:pStyle w:val="Code"/>
      </w:pPr>
      <w:r>
        <w:t xml:space="preserve">        "policy_agent": "Policy Agent",</w:t>
      </w:r>
    </w:p>
    <w:p w:rsidR="00D569E5" w:rsidRDefault="00D569E5" w:rsidP="00D569E5">
      <w:pPr>
        <w:pStyle w:val="Code"/>
      </w:pPr>
      <w:r>
        <w:t xml:space="preserve">        "director": "Trust Director",</w:t>
      </w:r>
    </w:p>
    <w:p w:rsidR="00D569E5" w:rsidRDefault="00D569E5" w:rsidP="00D569E5">
      <w:pPr>
        <w:pStyle w:val="Code"/>
      </w:pPr>
      <w:r>
        <w:t xml:space="preserve">        "key_broker": "Key Broker",</w:t>
      </w:r>
    </w:p>
    <w:p w:rsidR="00D569E5" w:rsidRDefault="00D569E5" w:rsidP="00D569E5">
      <w:pPr>
        <w:pStyle w:val="Code"/>
      </w:pPr>
      <w:r>
        <w:t xml:space="preserve">        "key_broker_proxy": "Key Broker Proxy",</w:t>
      </w:r>
    </w:p>
    <w:p w:rsidR="00D569E5" w:rsidRDefault="00D569E5" w:rsidP="00D569E5">
      <w:pPr>
        <w:pStyle w:val="Code"/>
      </w:pPr>
      <w:r>
        <w:t xml:space="preserve">        "openstack_extensions": "OpenStack Extensions",</w:t>
      </w:r>
    </w:p>
    <w:p w:rsidR="00D569E5" w:rsidRDefault="00D569E5" w:rsidP="00D569E5">
      <w:pPr>
        <w:pStyle w:val="Code"/>
      </w:pPr>
      <w:r>
        <w:t xml:space="preserve">        "openstack": "OpenStack",</w:t>
      </w:r>
    </w:p>
    <w:p w:rsidR="00D569E5" w:rsidRDefault="00D569E5" w:rsidP="00D569E5">
      <w:pPr>
        <w:pStyle w:val="Code"/>
      </w:pPr>
      <w:r>
        <w:t xml:space="preserve">        "openstack_barbican": "OpenStack Barbican",</w:t>
      </w:r>
    </w:p>
    <w:p w:rsidR="00D569E5" w:rsidRDefault="00D569E5" w:rsidP="00D569E5">
      <w:pPr>
        <w:pStyle w:val="Code"/>
      </w:pPr>
      <w:r>
        <w:t xml:space="preserve">        "kmip4j": "KMIP"</w:t>
      </w:r>
    </w:p>
    <w:p w:rsidR="00D569E5" w:rsidRDefault="00D569E5" w:rsidP="00D569E5">
      <w:pPr>
        <w:pStyle w:val="Code"/>
      </w:pPr>
      <w:r>
        <w:t xml:space="preserve">    },</w:t>
      </w:r>
    </w:p>
    <w:p w:rsidR="00D569E5" w:rsidRDefault="00D569E5" w:rsidP="00D569E5">
      <w:pPr>
        <w:pStyle w:val="Code"/>
      </w:pPr>
      <w:r>
        <w:t xml:space="preserve">    "tasks": {</w:t>
      </w:r>
    </w:p>
    <w:p w:rsidR="00D569E5" w:rsidRDefault="00D569E5" w:rsidP="00D569E5">
      <w:pPr>
        <w:pStyle w:val="Code"/>
      </w:pPr>
      <w:r>
        <w:t xml:space="preserve">        "com_intel_mtwilson_deployment_task_RemoteInstall": "Installing $t(quickstart:packages.{{package_name}}) on {{host}}",</w:t>
      </w:r>
    </w:p>
    <w:p w:rsidR="00D569E5" w:rsidRDefault="00D569E5" w:rsidP="00D569E5">
      <w:pPr>
        <w:pStyle w:val="Code"/>
      </w:pPr>
      <w:r>
        <w:t xml:space="preserve">        "com_intel_mtwilson_deployment_task_FileTransfer": "Copying {{filename_csv}} to {{host}}",</w:t>
      </w:r>
    </w:p>
    <w:p w:rsidR="00D569E5" w:rsidRDefault="00D569E5" w:rsidP="00D569E5">
      <w:pPr>
        <w:pStyle w:val="Code"/>
      </w:pPr>
      <w:r>
        <w:t xml:space="preserve">        "com_intel_mtwilson_deployment_task_PreconfigureAttestationService": "Configuring $t(quickstart:packages.attestation_service) on {{host}}",</w:t>
      </w:r>
    </w:p>
    <w:p w:rsidR="00D569E5" w:rsidRDefault="00D569E5" w:rsidP="00D569E5">
      <w:pPr>
        <w:pStyle w:val="Code"/>
      </w:pPr>
      <w:r>
        <w:t xml:space="preserve">        "com_intel_mtwilson_deployment_task_CreateTrustAgentUserInAttestationService": "Creating $t(quickstart:packages.trustagent_ubuntu) credential in $t(quickstart:packages.attestation_service) on {{host}}",</w:t>
      </w:r>
    </w:p>
    <w:p w:rsidR="00D569E5" w:rsidRDefault="00D569E5" w:rsidP="00D569E5">
      <w:pPr>
        <w:pStyle w:val="Code"/>
      </w:pPr>
      <w:r>
        <w:t xml:space="preserve">        "com_intel_mtwilson_deployment_task_CreateTrustDirectorUserInAttestationService": "Creating $t(quickstart:packages.director) credential in $t(quickstart:packages.attestation_service) on {{host}}",</w:t>
      </w:r>
    </w:p>
    <w:p w:rsidR="00D569E5" w:rsidRDefault="00D569E5" w:rsidP="00D569E5">
      <w:pPr>
        <w:pStyle w:val="Code"/>
      </w:pPr>
      <w:r>
        <w:t xml:space="preserve">        "com_intel_mtwilson_deployment_task_CreateTrustDirectorUserInKeyBroker": "Creating $t(quickstart:packages.director) credential in $t(quickstart:packages.key_broker) on {{host}}",</w:t>
      </w:r>
    </w:p>
    <w:p w:rsidR="00D569E5" w:rsidRDefault="00D569E5" w:rsidP="00D569E5">
      <w:pPr>
        <w:pStyle w:val="Code"/>
      </w:pPr>
      <w:r>
        <w:t xml:space="preserve">        "com_intel_mtwilson_deployment_task_PostconfigureAttestationService": "Finishing $t(quickstart:packages.attestation_service) configuration on {{host}}",</w:t>
      </w:r>
    </w:p>
    <w:p w:rsidR="00D569E5" w:rsidRDefault="00D569E5" w:rsidP="00D569E5">
      <w:pPr>
        <w:pStyle w:val="Code"/>
      </w:pPr>
      <w:r>
        <w:lastRenderedPageBreak/>
        <w:t xml:space="preserve">        "com_intel_mtwilson_deployment_task_PostconfigureKeyBroker": "Finishing $t(quickstart:packages.key_broker) configuration on {{host}}",</w:t>
      </w:r>
    </w:p>
    <w:p w:rsidR="00D569E5" w:rsidRDefault="00D569E5" w:rsidP="00D569E5">
      <w:pPr>
        <w:pStyle w:val="Code"/>
      </w:pPr>
      <w:r>
        <w:t xml:space="preserve">        "com_intel_mtwilson_deployment_task_PreconfigureKeyBroker": "Configuring $t(quickstart:packages.key_broker) on {{host}}",</w:t>
      </w:r>
    </w:p>
    <w:p w:rsidR="00D569E5" w:rsidRDefault="00D569E5" w:rsidP="00D569E5">
      <w:pPr>
        <w:pStyle w:val="Code"/>
      </w:pPr>
      <w:r>
        <w:t xml:space="preserve">        "com_intel_mtwilson_deployment_task_PreconfigureKeyBrokerProxy": "Configuring $t(quickstart:packages.key_broker_proxy) on {{host}}",</w:t>
      </w:r>
    </w:p>
    <w:p w:rsidR="00D569E5" w:rsidRDefault="00D569E5" w:rsidP="00D569E5">
      <w:pPr>
        <w:pStyle w:val="Code"/>
      </w:pPr>
      <w:r>
        <w:t xml:space="preserve">        "com_intel_mtwilson_deployment_task_PreconfigureOpenstackExtensions": "Configuring $t(quickstart:packages.openstack_extensions) on {{host}}",</w:t>
      </w:r>
    </w:p>
    <w:p w:rsidR="00D569E5" w:rsidRDefault="00D569E5" w:rsidP="00D569E5">
      <w:pPr>
        <w:pStyle w:val="Code"/>
      </w:pPr>
      <w:r>
        <w:t xml:space="preserve">        "com_intel_mtwilson_deployment_task_PreconfigureTrustAgent": "Configuring $t(quickstart:packages.trustagent_ubuntu) on {{host}}",</w:t>
      </w:r>
    </w:p>
    <w:p w:rsidR="00D569E5" w:rsidRDefault="00D569E5" w:rsidP="00D569E5">
      <w:pPr>
        <w:pStyle w:val="Code"/>
      </w:pPr>
      <w:r>
        <w:t xml:space="preserve">        "com_intel_mtwilson_deployment_task_PreconfigureTrustDirector": "Configuring $t(quickstart:packages.director) on {{host}}",</w:t>
      </w:r>
    </w:p>
    <w:p w:rsidR="00D569E5" w:rsidRDefault="00D569E5" w:rsidP="00D569E5">
      <w:pPr>
        <w:pStyle w:val="Code"/>
      </w:pPr>
      <w:r>
        <w:t xml:space="preserve">        "com_intel_mtwilson_deployment_task_SynchronizeSoftwarePackageTargets": "Synchronizing $t(quickstart:packages.{{package_name}})",</w:t>
      </w:r>
    </w:p>
    <w:p w:rsidR="00D569E5" w:rsidRDefault="00D569E5" w:rsidP="00D569E5">
      <w:pPr>
        <w:pStyle w:val="Code"/>
      </w:pPr>
      <w:r>
        <w:t xml:space="preserve">        "com_intel_mtwilson_deployment_task_ImportAttestationServiceCertificatesToKeyBroker": "Importing $t(quickstart:packages.attestation_service) certificates to $t(quickstart:packages.key_broker)",</w:t>
      </w:r>
    </w:p>
    <w:p w:rsidR="00D569E5" w:rsidRDefault="00D569E5" w:rsidP="00D569E5">
      <w:pPr>
        <w:pStyle w:val="Code"/>
      </w:pPr>
      <w:r>
        <w:t xml:space="preserve">        "com_intel_mtwilson_deployment_task_PostconfigureOpenstack": "Finishing $t(quickstart:packages.openstack) configuration on {{host}}",</w:t>
      </w:r>
    </w:p>
    <w:p w:rsidR="00D569E5" w:rsidRDefault="00D569E5" w:rsidP="00D569E5">
      <w:pPr>
        <w:pStyle w:val="Code"/>
      </w:pPr>
      <w:r>
        <w:t xml:space="preserve">        "com_intel_mtwilson_deployment_task_CreateTrustDirectorUserInOpenstack": "Creating $t(quickstart:packages.director) credential in $t(quickstart:packages.openstack) on {{host}}",</w:t>
      </w:r>
    </w:p>
    <w:p w:rsidR="00D569E5" w:rsidRDefault="00D569E5" w:rsidP="00D569E5">
      <w:pPr>
        <w:pStyle w:val="Code"/>
      </w:pPr>
      <w:r>
        <w:t xml:space="preserve">        "com_intel_mtwilson_deployment_task_PostconfigureTrustDirector": "Finishing $t(quickstart:packages.director) configuration on {{host}}",</w:t>
      </w:r>
    </w:p>
    <w:p w:rsidR="00D569E5" w:rsidRDefault="00D569E5" w:rsidP="00D569E5">
      <w:pPr>
        <w:pStyle w:val="Code"/>
      </w:pPr>
      <w:r>
        <w:t xml:space="preserve">        "com_intel_mtwilson_deployment_task_RetrieveLinuxOperatingSystemVersion": "Detecting operating system name and version on {{host}}",</w:t>
      </w:r>
    </w:p>
    <w:p w:rsidR="00D569E5" w:rsidRDefault="00D569E5" w:rsidP="00D569E5">
      <w:pPr>
        <w:pStyle w:val="Code"/>
      </w:pPr>
      <w:r>
        <w:t xml:space="preserve">        "com_intel_mtwilson_deployment_task_RetrieveLinuxKernelVersion": "Detecting Linux kernel version on {{host}}"</w:t>
      </w:r>
    </w:p>
    <w:p w:rsidR="00D569E5" w:rsidRDefault="00D569E5" w:rsidP="00D569E5">
      <w:pPr>
        <w:pStyle w:val="Code"/>
      </w:pPr>
      <w:r>
        <w:t xml:space="preserve">    },</w:t>
      </w:r>
    </w:p>
    <w:p w:rsidR="00D569E5" w:rsidRDefault="00D569E5" w:rsidP="00D569E5">
      <w:pPr>
        <w:pStyle w:val="Code"/>
      </w:pPr>
      <w:r>
        <w:t xml:space="preserve">    "faults": {</w:t>
      </w:r>
    </w:p>
    <w:p w:rsidR="00D569E5" w:rsidRDefault="00D569E5" w:rsidP="00D569E5">
      <w:pPr>
        <w:pStyle w:val="Code"/>
      </w:pPr>
      <w:r>
        <w:t xml:space="preserve">        "com_intel_mtwilson_deployment_jaxrs_faults_Connection": "Connection failed"</w:t>
      </w:r>
    </w:p>
    <w:p w:rsidR="00D569E5" w:rsidRDefault="00D569E5" w:rsidP="00D569E5">
      <w:pPr>
        <w:pStyle w:val="Code"/>
      </w:pPr>
      <w:r>
        <w:t xml:space="preserve">    }</w:t>
      </w:r>
    </w:p>
    <w:p w:rsidR="00D569E5" w:rsidRDefault="00D569E5" w:rsidP="00D569E5">
      <w:pPr>
        <w:pStyle w:val="Code"/>
      </w:pPr>
      <w:r>
        <w:t>}</w:t>
      </w:r>
    </w:p>
    <w:p w:rsidR="00C92138" w:rsidRDefault="00C92138" w:rsidP="00C92138">
      <w:pPr>
        <w:pStyle w:val="Heading2"/>
      </w:pPr>
      <w:r>
        <w:t>Integration of i18next</w:t>
      </w:r>
    </w:p>
    <w:p w:rsidR="00C92138" w:rsidRDefault="00C92138" w:rsidP="00C92138">
      <w:r>
        <w:t>The i18next.js library is included by index.html in the mtwilson-core-html5 project. A second script, “i18n_util.js”, is also included in mtwilson-core-html5 and it defines how i18next is activated on page load. Note that when loading dynamic content, i18next is not automatically invoked (yet) on that content, so an explicit call must be made to localize dynamically loaded content.</w:t>
      </w:r>
      <w:bookmarkStart w:id="0" w:name="_GoBack"/>
      <w:bookmarkEnd w:id="0"/>
    </w:p>
    <w:p w:rsidR="006D69DE" w:rsidRDefault="006D69DE" w:rsidP="006D69DE">
      <w:pPr>
        <w:pStyle w:val="Heading1"/>
      </w:pPr>
      <w:r>
        <w:t>References</w:t>
      </w:r>
    </w:p>
    <w:p w:rsidR="00F4020D" w:rsidRPr="00F4020D" w:rsidRDefault="00F4020D" w:rsidP="00F4020D">
      <w:r>
        <w:t>Documentation for the i18next javascript library:</w:t>
      </w:r>
    </w:p>
    <w:p w:rsidR="00D569E5" w:rsidRDefault="0056767B" w:rsidP="00D569E5">
      <w:hyperlink r:id="rId8" w:history="1">
        <w:r w:rsidRPr="002520CE">
          <w:rPr>
            <w:rStyle w:val="Hyperlink"/>
          </w:rPr>
          <w:t>http://i18next.com/</w:t>
        </w:r>
      </w:hyperlink>
    </w:p>
    <w:p w:rsidR="0056767B" w:rsidRDefault="0056767B" w:rsidP="00D569E5"/>
    <w:sectPr w:rsidR="0056767B" w:rsidSect="00E33615">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7058" w:rsidRDefault="00B07058" w:rsidP="00E33615">
      <w:pPr>
        <w:spacing w:after="0" w:line="240" w:lineRule="auto"/>
      </w:pPr>
      <w:r>
        <w:separator/>
      </w:r>
    </w:p>
  </w:endnote>
  <w:endnote w:type="continuationSeparator" w:id="0">
    <w:p w:rsidR="00B07058" w:rsidRDefault="00B07058" w:rsidP="00E33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tel Clear">
    <w:panose1 w:val="020B0604020203020204"/>
    <w:charset w:val="00"/>
    <w:family w:val="swiss"/>
    <w:pitch w:val="variable"/>
    <w:sig w:usb0="E10006FF" w:usb1="400060FB" w:usb2="00000028" w:usb3="00000000" w:csb0="0000019F" w:csb1="00000000"/>
  </w:font>
  <w:font w:name="Neo Sans Intel">
    <w:panose1 w:val="020B05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7058" w:rsidRDefault="00B07058" w:rsidP="00E33615">
      <w:pPr>
        <w:spacing w:after="0" w:line="240" w:lineRule="auto"/>
      </w:pPr>
      <w:r>
        <w:separator/>
      </w:r>
    </w:p>
  </w:footnote>
  <w:footnote w:type="continuationSeparator" w:id="0">
    <w:p w:rsidR="00B07058" w:rsidRDefault="00B07058" w:rsidP="00E336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3615" w:rsidRPr="00E33615" w:rsidRDefault="00E33615" w:rsidP="00E33615">
    <w:pPr>
      <w:pStyle w:val="Header"/>
      <w:tabs>
        <w:tab w:val="clear" w:pos="4680"/>
        <w:tab w:val="center" w:pos="4860"/>
      </w:tabs>
      <w:jc w:val="center"/>
      <w:rPr>
        <w:b/>
      </w:rPr>
    </w:pPr>
    <w:r w:rsidRPr="00E33615">
      <w:rPr>
        <w:b/>
        <w:noProof/>
      </w:rPr>
      <w:drawing>
        <wp:anchor distT="0" distB="0" distL="114300" distR="114300" simplePos="0" relativeHeight="251658240" behindDoc="0" locked="0" layoutInCell="1" allowOverlap="1" wp14:anchorId="06CDEFC3" wp14:editId="2573C670">
          <wp:simplePos x="0" y="0"/>
          <wp:positionH relativeFrom="column">
            <wp:posOffset>5455920</wp:posOffset>
          </wp:positionH>
          <wp:positionV relativeFrom="paragraph">
            <wp:posOffset>-7620</wp:posOffset>
          </wp:positionV>
          <wp:extent cx="487680" cy="365760"/>
          <wp:effectExtent l="0" t="0" r="0" b="0"/>
          <wp:wrapNone/>
          <wp:docPr id="1" name="Picture 1" descr="C:\Users\jbuhacof\workspace\dcg_security-common_java\features\mtwilson-core-html5\src\main\html5\images\intel-logo-blue-transparent-160x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buhacof\workspace\dcg_security-common_java\features\mtwilson-core-html5\src\main\html5\images\intel-logo-blue-transparent-160x12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87680" cy="365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33615">
      <w:rPr>
        <w:b/>
      </w:rPr>
      <w:t>Cloud Integrity Technology</w:t>
    </w:r>
  </w:p>
  <w:p w:rsidR="00E33615" w:rsidRDefault="006A1E53" w:rsidP="00E33615">
    <w:pPr>
      <w:pStyle w:val="Header"/>
      <w:tabs>
        <w:tab w:val="clear" w:pos="4680"/>
        <w:tab w:val="center" w:pos="4860"/>
      </w:tabs>
      <w:jc w:val="center"/>
    </w:pPr>
    <w:r>
      <w:t>Data Bundle</w:t>
    </w:r>
    <w:r w:rsidR="00E33615">
      <w:t xml:space="preserve"> Blueprint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3615" w:rsidRDefault="00E33615" w:rsidP="00E33615">
    <w:pPr>
      <w:pStyle w:val="Header"/>
      <w:jc w:val="right"/>
    </w:pPr>
    <w:r>
      <w:rPr>
        <w:noProof/>
      </w:rPr>
      <w:drawing>
        <wp:inline distT="0" distB="0" distL="0" distR="0" wp14:anchorId="65248C49" wp14:editId="4626B1F9">
          <wp:extent cx="487680" cy="365760"/>
          <wp:effectExtent l="0" t="0" r="0" b="0"/>
          <wp:docPr id="2" name="Picture 2" descr="C:\Users\jbuhacof\workspace\dcg_security-common_java\features\mtwilson-core-html5\src\main\html5\images\intel-logo-blue-transparent-160x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buhacof\workspace\dcg_security-common_java\features\mtwilson-core-html5\src\main\html5\images\intel-logo-blue-transparent-160x12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7680" cy="36576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26C6"/>
    <w:multiLevelType w:val="hybridMultilevel"/>
    <w:tmpl w:val="09043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4612C"/>
    <w:multiLevelType w:val="hybridMultilevel"/>
    <w:tmpl w:val="B994D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990057"/>
    <w:multiLevelType w:val="hybridMultilevel"/>
    <w:tmpl w:val="2E1EB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5A0E26"/>
    <w:multiLevelType w:val="hybridMultilevel"/>
    <w:tmpl w:val="E716E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463727"/>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7923DC"/>
    <w:multiLevelType w:val="hybridMultilevel"/>
    <w:tmpl w:val="8D7EA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D33080"/>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807B9F"/>
    <w:multiLevelType w:val="hybridMultilevel"/>
    <w:tmpl w:val="61F68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D7180D"/>
    <w:multiLevelType w:val="hybridMultilevel"/>
    <w:tmpl w:val="67164C3E"/>
    <w:lvl w:ilvl="0" w:tplc="9E407502">
      <w:start w:val="20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861633"/>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025964"/>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D23F89"/>
    <w:multiLevelType w:val="hybridMultilevel"/>
    <w:tmpl w:val="BB16C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B2523C"/>
    <w:multiLevelType w:val="hybridMultilevel"/>
    <w:tmpl w:val="28B2B1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B254B2"/>
    <w:multiLevelType w:val="hybridMultilevel"/>
    <w:tmpl w:val="B156D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F618C2"/>
    <w:multiLevelType w:val="hybridMultilevel"/>
    <w:tmpl w:val="670E1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6B2FD9"/>
    <w:multiLevelType w:val="hybridMultilevel"/>
    <w:tmpl w:val="AF3AC5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A019DC"/>
    <w:multiLevelType w:val="hybridMultilevel"/>
    <w:tmpl w:val="F91C55DA"/>
    <w:lvl w:ilvl="0" w:tplc="62746A72">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E7320E"/>
    <w:multiLevelType w:val="hybridMultilevel"/>
    <w:tmpl w:val="EF1461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1C09A7"/>
    <w:multiLevelType w:val="hybridMultilevel"/>
    <w:tmpl w:val="EC16D0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673C48"/>
    <w:multiLevelType w:val="hybridMultilevel"/>
    <w:tmpl w:val="BEFE89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BF50FA"/>
    <w:multiLevelType w:val="hybridMultilevel"/>
    <w:tmpl w:val="2CAE9AEA"/>
    <w:lvl w:ilvl="0" w:tplc="479EE9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CD68A9"/>
    <w:multiLevelType w:val="hybridMultilevel"/>
    <w:tmpl w:val="20E2E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366324"/>
    <w:multiLevelType w:val="hybridMultilevel"/>
    <w:tmpl w:val="089E0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B428A9"/>
    <w:multiLevelType w:val="hybridMultilevel"/>
    <w:tmpl w:val="1CC89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293CAE"/>
    <w:multiLevelType w:val="hybridMultilevel"/>
    <w:tmpl w:val="A47807E6"/>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314E2D"/>
    <w:multiLevelType w:val="hybridMultilevel"/>
    <w:tmpl w:val="93D4BC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61170F"/>
    <w:multiLevelType w:val="hybridMultilevel"/>
    <w:tmpl w:val="FDA8C6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58C66A68"/>
    <w:multiLevelType w:val="hybridMultilevel"/>
    <w:tmpl w:val="1A0ECA82"/>
    <w:lvl w:ilvl="0" w:tplc="E0E2EDA2">
      <w:numFmt w:val="bullet"/>
      <w:lvlText w:val="-"/>
      <w:lvlJc w:val="left"/>
      <w:pPr>
        <w:ind w:left="1080" w:hanging="720"/>
      </w:pPr>
      <w:rPr>
        <w:rFonts w:ascii="Intel Clear" w:eastAsiaTheme="minorHAnsi" w:hAnsi="Intel Clear"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47258A"/>
    <w:multiLevelType w:val="hybridMultilevel"/>
    <w:tmpl w:val="6A828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B93419"/>
    <w:multiLevelType w:val="hybridMultilevel"/>
    <w:tmpl w:val="797280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FD747AE"/>
    <w:multiLevelType w:val="hybridMultilevel"/>
    <w:tmpl w:val="4F9CA230"/>
    <w:lvl w:ilvl="0" w:tplc="72DE5198">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1464D9C"/>
    <w:multiLevelType w:val="hybridMultilevel"/>
    <w:tmpl w:val="FE468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41D473C"/>
    <w:multiLevelType w:val="hybridMultilevel"/>
    <w:tmpl w:val="43104AC4"/>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BB1A10"/>
    <w:multiLevelType w:val="hybridMultilevel"/>
    <w:tmpl w:val="C8866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91C07D1"/>
    <w:multiLevelType w:val="hybridMultilevel"/>
    <w:tmpl w:val="11E6EBEC"/>
    <w:lvl w:ilvl="0" w:tplc="53DA5F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D3C35DA"/>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7E7232AF"/>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0"/>
  </w:num>
  <w:num w:numId="2">
    <w:abstractNumId w:val="8"/>
  </w:num>
  <w:num w:numId="3">
    <w:abstractNumId w:val="13"/>
  </w:num>
  <w:num w:numId="4">
    <w:abstractNumId w:val="29"/>
  </w:num>
  <w:num w:numId="5">
    <w:abstractNumId w:val="16"/>
  </w:num>
  <w:num w:numId="6">
    <w:abstractNumId w:val="33"/>
  </w:num>
  <w:num w:numId="7">
    <w:abstractNumId w:val="31"/>
  </w:num>
  <w:num w:numId="8">
    <w:abstractNumId w:val="10"/>
  </w:num>
  <w:num w:numId="9">
    <w:abstractNumId w:val="9"/>
  </w:num>
  <w:num w:numId="10">
    <w:abstractNumId w:val="5"/>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28"/>
  </w:num>
  <w:num w:numId="15">
    <w:abstractNumId w:val="21"/>
  </w:num>
  <w:num w:numId="16">
    <w:abstractNumId w:val="1"/>
  </w:num>
  <w:num w:numId="17">
    <w:abstractNumId w:val="24"/>
  </w:num>
  <w:num w:numId="18">
    <w:abstractNumId w:val="11"/>
  </w:num>
  <w:num w:numId="19">
    <w:abstractNumId w:val="23"/>
  </w:num>
  <w:num w:numId="20">
    <w:abstractNumId w:val="6"/>
  </w:num>
  <w:num w:numId="21">
    <w:abstractNumId w:val="0"/>
  </w:num>
  <w:num w:numId="22">
    <w:abstractNumId w:val="7"/>
  </w:num>
  <w:num w:numId="23">
    <w:abstractNumId w:val="2"/>
  </w:num>
  <w:num w:numId="24">
    <w:abstractNumId w:val="36"/>
  </w:num>
  <w:num w:numId="25">
    <w:abstractNumId w:val="4"/>
  </w:num>
  <w:num w:numId="26">
    <w:abstractNumId w:val="34"/>
  </w:num>
  <w:num w:numId="27">
    <w:abstractNumId w:val="22"/>
  </w:num>
  <w:num w:numId="28">
    <w:abstractNumId w:val="3"/>
  </w:num>
  <w:num w:numId="29">
    <w:abstractNumId w:val="30"/>
  </w:num>
  <w:num w:numId="30">
    <w:abstractNumId w:val="32"/>
  </w:num>
  <w:num w:numId="31">
    <w:abstractNumId w:val="17"/>
  </w:num>
  <w:num w:numId="32">
    <w:abstractNumId w:val="19"/>
  </w:num>
  <w:num w:numId="33">
    <w:abstractNumId w:val="15"/>
  </w:num>
  <w:num w:numId="34">
    <w:abstractNumId w:val="27"/>
  </w:num>
  <w:num w:numId="35">
    <w:abstractNumId w:val="18"/>
  </w:num>
  <w:num w:numId="36">
    <w:abstractNumId w:val="12"/>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EF4"/>
    <w:rsid w:val="000073C9"/>
    <w:rsid w:val="00013A13"/>
    <w:rsid w:val="0002037D"/>
    <w:rsid w:val="00020C17"/>
    <w:rsid w:val="00021EB7"/>
    <w:rsid w:val="00021F9A"/>
    <w:rsid w:val="00024C78"/>
    <w:rsid w:val="0003099D"/>
    <w:rsid w:val="000344A0"/>
    <w:rsid w:val="00041130"/>
    <w:rsid w:val="0005169F"/>
    <w:rsid w:val="0005482E"/>
    <w:rsid w:val="000728BB"/>
    <w:rsid w:val="00074A0F"/>
    <w:rsid w:val="000756BB"/>
    <w:rsid w:val="00075DC2"/>
    <w:rsid w:val="00076F05"/>
    <w:rsid w:val="00080885"/>
    <w:rsid w:val="00094D51"/>
    <w:rsid w:val="000A240D"/>
    <w:rsid w:val="000A4BF8"/>
    <w:rsid w:val="000B0398"/>
    <w:rsid w:val="000B3A99"/>
    <w:rsid w:val="000C1534"/>
    <w:rsid w:val="000C310E"/>
    <w:rsid w:val="000C497D"/>
    <w:rsid w:val="000C7C81"/>
    <w:rsid w:val="000E2299"/>
    <w:rsid w:val="000E2DEF"/>
    <w:rsid w:val="000E4726"/>
    <w:rsid w:val="000E7464"/>
    <w:rsid w:val="000F7987"/>
    <w:rsid w:val="000F7D3E"/>
    <w:rsid w:val="000F7D88"/>
    <w:rsid w:val="00100C48"/>
    <w:rsid w:val="001013F5"/>
    <w:rsid w:val="001022D5"/>
    <w:rsid w:val="0011152A"/>
    <w:rsid w:val="001166DC"/>
    <w:rsid w:val="001205F9"/>
    <w:rsid w:val="00123BC0"/>
    <w:rsid w:val="00125D03"/>
    <w:rsid w:val="00140F03"/>
    <w:rsid w:val="0014372D"/>
    <w:rsid w:val="001447C3"/>
    <w:rsid w:val="00144C64"/>
    <w:rsid w:val="00145A91"/>
    <w:rsid w:val="0014643D"/>
    <w:rsid w:val="00156BA9"/>
    <w:rsid w:val="00156C41"/>
    <w:rsid w:val="00162111"/>
    <w:rsid w:val="00182E33"/>
    <w:rsid w:val="00190AA3"/>
    <w:rsid w:val="00191B43"/>
    <w:rsid w:val="00191F97"/>
    <w:rsid w:val="00196136"/>
    <w:rsid w:val="00197A96"/>
    <w:rsid w:val="00197E8A"/>
    <w:rsid w:val="001B1108"/>
    <w:rsid w:val="001B1F35"/>
    <w:rsid w:val="001B3647"/>
    <w:rsid w:val="001B51B4"/>
    <w:rsid w:val="001B55E1"/>
    <w:rsid w:val="001B657D"/>
    <w:rsid w:val="001B6724"/>
    <w:rsid w:val="001C2FCF"/>
    <w:rsid w:val="001D0A44"/>
    <w:rsid w:val="001D2E3C"/>
    <w:rsid w:val="001D61A7"/>
    <w:rsid w:val="001E09FF"/>
    <w:rsid w:val="001E1A38"/>
    <w:rsid w:val="001E4740"/>
    <w:rsid w:val="001F0410"/>
    <w:rsid w:val="001F399C"/>
    <w:rsid w:val="001F419E"/>
    <w:rsid w:val="001F77D5"/>
    <w:rsid w:val="00203A0A"/>
    <w:rsid w:val="00212679"/>
    <w:rsid w:val="00213960"/>
    <w:rsid w:val="00216484"/>
    <w:rsid w:val="00217760"/>
    <w:rsid w:val="00220694"/>
    <w:rsid w:val="00222153"/>
    <w:rsid w:val="002232DE"/>
    <w:rsid w:val="00223AC1"/>
    <w:rsid w:val="00226D4A"/>
    <w:rsid w:val="00231399"/>
    <w:rsid w:val="002358F1"/>
    <w:rsid w:val="00236A6A"/>
    <w:rsid w:val="002477DE"/>
    <w:rsid w:val="00253F37"/>
    <w:rsid w:val="00254AA5"/>
    <w:rsid w:val="00254B73"/>
    <w:rsid w:val="00255DBF"/>
    <w:rsid w:val="002659B3"/>
    <w:rsid w:val="002707ED"/>
    <w:rsid w:val="002740FB"/>
    <w:rsid w:val="00281534"/>
    <w:rsid w:val="002900BF"/>
    <w:rsid w:val="002954EF"/>
    <w:rsid w:val="00296C74"/>
    <w:rsid w:val="002A173E"/>
    <w:rsid w:val="002A3ECB"/>
    <w:rsid w:val="002C4792"/>
    <w:rsid w:val="002C6522"/>
    <w:rsid w:val="002C7521"/>
    <w:rsid w:val="002D2C3E"/>
    <w:rsid w:val="002D3BE7"/>
    <w:rsid w:val="002D782C"/>
    <w:rsid w:val="002E0C30"/>
    <w:rsid w:val="002E2EF4"/>
    <w:rsid w:val="002E3C11"/>
    <w:rsid w:val="002E6073"/>
    <w:rsid w:val="00314F68"/>
    <w:rsid w:val="00321E7A"/>
    <w:rsid w:val="00326BFD"/>
    <w:rsid w:val="00330E37"/>
    <w:rsid w:val="003438D2"/>
    <w:rsid w:val="00346215"/>
    <w:rsid w:val="00354E71"/>
    <w:rsid w:val="00355B2D"/>
    <w:rsid w:val="00361B1B"/>
    <w:rsid w:val="00371E0A"/>
    <w:rsid w:val="00383327"/>
    <w:rsid w:val="00387B06"/>
    <w:rsid w:val="00394880"/>
    <w:rsid w:val="003955F2"/>
    <w:rsid w:val="003A046E"/>
    <w:rsid w:val="003A1B16"/>
    <w:rsid w:val="003A3125"/>
    <w:rsid w:val="003A4C14"/>
    <w:rsid w:val="003A558A"/>
    <w:rsid w:val="003A6446"/>
    <w:rsid w:val="003A7916"/>
    <w:rsid w:val="003B3673"/>
    <w:rsid w:val="003B7527"/>
    <w:rsid w:val="003C0102"/>
    <w:rsid w:val="003C2F19"/>
    <w:rsid w:val="003C7F0C"/>
    <w:rsid w:val="003D2378"/>
    <w:rsid w:val="003D49A1"/>
    <w:rsid w:val="003E160C"/>
    <w:rsid w:val="003E5667"/>
    <w:rsid w:val="003E6BFA"/>
    <w:rsid w:val="003F6FF0"/>
    <w:rsid w:val="00405FF8"/>
    <w:rsid w:val="00407907"/>
    <w:rsid w:val="00412B4A"/>
    <w:rsid w:val="00421BBA"/>
    <w:rsid w:val="00421E28"/>
    <w:rsid w:val="00430782"/>
    <w:rsid w:val="00443791"/>
    <w:rsid w:val="00450D39"/>
    <w:rsid w:val="00454B94"/>
    <w:rsid w:val="00461F59"/>
    <w:rsid w:val="004677A6"/>
    <w:rsid w:val="00467A01"/>
    <w:rsid w:val="00471F3A"/>
    <w:rsid w:val="00487204"/>
    <w:rsid w:val="00487996"/>
    <w:rsid w:val="0049319B"/>
    <w:rsid w:val="004A339A"/>
    <w:rsid w:val="004A7765"/>
    <w:rsid w:val="004B38E6"/>
    <w:rsid w:val="004B475C"/>
    <w:rsid w:val="004C05EA"/>
    <w:rsid w:val="004C0D07"/>
    <w:rsid w:val="004C42BC"/>
    <w:rsid w:val="004D100A"/>
    <w:rsid w:val="004D35D0"/>
    <w:rsid w:val="004D4141"/>
    <w:rsid w:val="004D56BE"/>
    <w:rsid w:val="004D6209"/>
    <w:rsid w:val="004D7B46"/>
    <w:rsid w:val="004E186E"/>
    <w:rsid w:val="004E2545"/>
    <w:rsid w:val="004E31F6"/>
    <w:rsid w:val="004E403E"/>
    <w:rsid w:val="004F42FF"/>
    <w:rsid w:val="004F5B87"/>
    <w:rsid w:val="005054A7"/>
    <w:rsid w:val="00517AD9"/>
    <w:rsid w:val="005271AF"/>
    <w:rsid w:val="00540405"/>
    <w:rsid w:val="00547521"/>
    <w:rsid w:val="00560872"/>
    <w:rsid w:val="0056767B"/>
    <w:rsid w:val="00576AFE"/>
    <w:rsid w:val="005815BC"/>
    <w:rsid w:val="00585DB8"/>
    <w:rsid w:val="005B073E"/>
    <w:rsid w:val="005C2FF3"/>
    <w:rsid w:val="005D2954"/>
    <w:rsid w:val="005E4A3D"/>
    <w:rsid w:val="005E4EB8"/>
    <w:rsid w:val="005E5982"/>
    <w:rsid w:val="005E63F4"/>
    <w:rsid w:val="005F13F2"/>
    <w:rsid w:val="005F2854"/>
    <w:rsid w:val="005F6CD7"/>
    <w:rsid w:val="005F7785"/>
    <w:rsid w:val="00601733"/>
    <w:rsid w:val="00611799"/>
    <w:rsid w:val="00622972"/>
    <w:rsid w:val="006236A1"/>
    <w:rsid w:val="00632AB4"/>
    <w:rsid w:val="00633B3B"/>
    <w:rsid w:val="00634631"/>
    <w:rsid w:val="00643095"/>
    <w:rsid w:val="0065241E"/>
    <w:rsid w:val="006541D1"/>
    <w:rsid w:val="00664995"/>
    <w:rsid w:val="00667912"/>
    <w:rsid w:val="006704A4"/>
    <w:rsid w:val="00672CEE"/>
    <w:rsid w:val="00677FCE"/>
    <w:rsid w:val="00682C3C"/>
    <w:rsid w:val="00683A2E"/>
    <w:rsid w:val="00684002"/>
    <w:rsid w:val="00687119"/>
    <w:rsid w:val="006918C7"/>
    <w:rsid w:val="00692B9A"/>
    <w:rsid w:val="00692CC5"/>
    <w:rsid w:val="00694FE5"/>
    <w:rsid w:val="0069662C"/>
    <w:rsid w:val="006A126B"/>
    <w:rsid w:val="006A1E53"/>
    <w:rsid w:val="006A20A5"/>
    <w:rsid w:val="006A31B4"/>
    <w:rsid w:val="006A3DD2"/>
    <w:rsid w:val="006B2350"/>
    <w:rsid w:val="006B25C7"/>
    <w:rsid w:val="006B6C79"/>
    <w:rsid w:val="006C101A"/>
    <w:rsid w:val="006C2803"/>
    <w:rsid w:val="006D5CED"/>
    <w:rsid w:val="006D6649"/>
    <w:rsid w:val="006D69DE"/>
    <w:rsid w:val="006E6FD6"/>
    <w:rsid w:val="006E7880"/>
    <w:rsid w:val="007013BF"/>
    <w:rsid w:val="00703A40"/>
    <w:rsid w:val="0071198E"/>
    <w:rsid w:val="00714E67"/>
    <w:rsid w:val="00716F44"/>
    <w:rsid w:val="007231BE"/>
    <w:rsid w:val="007252A3"/>
    <w:rsid w:val="00727577"/>
    <w:rsid w:val="00730DC6"/>
    <w:rsid w:val="0074441F"/>
    <w:rsid w:val="0074592A"/>
    <w:rsid w:val="00745EFD"/>
    <w:rsid w:val="00747BC8"/>
    <w:rsid w:val="0075187F"/>
    <w:rsid w:val="00757B42"/>
    <w:rsid w:val="00765CEC"/>
    <w:rsid w:val="00770B04"/>
    <w:rsid w:val="0077458C"/>
    <w:rsid w:val="0077472B"/>
    <w:rsid w:val="00774989"/>
    <w:rsid w:val="007764CA"/>
    <w:rsid w:val="007804F2"/>
    <w:rsid w:val="00781F79"/>
    <w:rsid w:val="00782336"/>
    <w:rsid w:val="007826A7"/>
    <w:rsid w:val="007846C7"/>
    <w:rsid w:val="007852B1"/>
    <w:rsid w:val="00785616"/>
    <w:rsid w:val="00787C1B"/>
    <w:rsid w:val="00790B1A"/>
    <w:rsid w:val="007933D1"/>
    <w:rsid w:val="00796263"/>
    <w:rsid w:val="007A0397"/>
    <w:rsid w:val="007A4328"/>
    <w:rsid w:val="007B06FC"/>
    <w:rsid w:val="007B4001"/>
    <w:rsid w:val="007B4AD3"/>
    <w:rsid w:val="007C16C6"/>
    <w:rsid w:val="007C19C0"/>
    <w:rsid w:val="007C3028"/>
    <w:rsid w:val="007C5687"/>
    <w:rsid w:val="007D03CD"/>
    <w:rsid w:val="007D2440"/>
    <w:rsid w:val="007D34E6"/>
    <w:rsid w:val="007E60CB"/>
    <w:rsid w:val="007E647C"/>
    <w:rsid w:val="007F3669"/>
    <w:rsid w:val="007F5D09"/>
    <w:rsid w:val="007F6759"/>
    <w:rsid w:val="007F70E6"/>
    <w:rsid w:val="00802C54"/>
    <w:rsid w:val="008047E6"/>
    <w:rsid w:val="008111BC"/>
    <w:rsid w:val="00817203"/>
    <w:rsid w:val="00821B1F"/>
    <w:rsid w:val="00826A75"/>
    <w:rsid w:val="00826EF9"/>
    <w:rsid w:val="0083240B"/>
    <w:rsid w:val="00833833"/>
    <w:rsid w:val="008344E4"/>
    <w:rsid w:val="008367F3"/>
    <w:rsid w:val="008409DE"/>
    <w:rsid w:val="00843AF1"/>
    <w:rsid w:val="00864448"/>
    <w:rsid w:val="00880E8C"/>
    <w:rsid w:val="00887233"/>
    <w:rsid w:val="00890624"/>
    <w:rsid w:val="00895686"/>
    <w:rsid w:val="00896725"/>
    <w:rsid w:val="008B0BD1"/>
    <w:rsid w:val="008B0EDE"/>
    <w:rsid w:val="008B1079"/>
    <w:rsid w:val="008C0F42"/>
    <w:rsid w:val="008C18DE"/>
    <w:rsid w:val="008C393A"/>
    <w:rsid w:val="008C3A28"/>
    <w:rsid w:val="008C6857"/>
    <w:rsid w:val="008D312E"/>
    <w:rsid w:val="008D7101"/>
    <w:rsid w:val="008D74F3"/>
    <w:rsid w:val="008E4C7C"/>
    <w:rsid w:val="008F1474"/>
    <w:rsid w:val="0091015E"/>
    <w:rsid w:val="00913537"/>
    <w:rsid w:val="00915A1E"/>
    <w:rsid w:val="00915C95"/>
    <w:rsid w:val="0092303E"/>
    <w:rsid w:val="00927CDF"/>
    <w:rsid w:val="009352E0"/>
    <w:rsid w:val="0094067F"/>
    <w:rsid w:val="00950951"/>
    <w:rsid w:val="00950BC9"/>
    <w:rsid w:val="00951AE3"/>
    <w:rsid w:val="009530AA"/>
    <w:rsid w:val="00953A61"/>
    <w:rsid w:val="00961F4D"/>
    <w:rsid w:val="0096701F"/>
    <w:rsid w:val="00967476"/>
    <w:rsid w:val="009732DC"/>
    <w:rsid w:val="00974176"/>
    <w:rsid w:val="00974685"/>
    <w:rsid w:val="0098022A"/>
    <w:rsid w:val="0098213D"/>
    <w:rsid w:val="009858D5"/>
    <w:rsid w:val="00993171"/>
    <w:rsid w:val="009939BB"/>
    <w:rsid w:val="009945DF"/>
    <w:rsid w:val="00994CD1"/>
    <w:rsid w:val="00994DC4"/>
    <w:rsid w:val="0099611C"/>
    <w:rsid w:val="009A1E1B"/>
    <w:rsid w:val="009A6186"/>
    <w:rsid w:val="009B795E"/>
    <w:rsid w:val="009D4C6F"/>
    <w:rsid w:val="009D7D2B"/>
    <w:rsid w:val="009E4E01"/>
    <w:rsid w:val="009E5457"/>
    <w:rsid w:val="009E7813"/>
    <w:rsid w:val="009F0C6E"/>
    <w:rsid w:val="00A00496"/>
    <w:rsid w:val="00A0154E"/>
    <w:rsid w:val="00A02416"/>
    <w:rsid w:val="00A07C4B"/>
    <w:rsid w:val="00A12C39"/>
    <w:rsid w:val="00A12C54"/>
    <w:rsid w:val="00A14F1F"/>
    <w:rsid w:val="00A22EF7"/>
    <w:rsid w:val="00A32747"/>
    <w:rsid w:val="00A371F3"/>
    <w:rsid w:val="00A40619"/>
    <w:rsid w:val="00A4127A"/>
    <w:rsid w:val="00A41FE6"/>
    <w:rsid w:val="00A60585"/>
    <w:rsid w:val="00A635CF"/>
    <w:rsid w:val="00A67118"/>
    <w:rsid w:val="00A70894"/>
    <w:rsid w:val="00A72D6E"/>
    <w:rsid w:val="00A73E34"/>
    <w:rsid w:val="00A763DC"/>
    <w:rsid w:val="00A84D4C"/>
    <w:rsid w:val="00A93625"/>
    <w:rsid w:val="00A938BE"/>
    <w:rsid w:val="00AA225D"/>
    <w:rsid w:val="00AA7D9E"/>
    <w:rsid w:val="00AB526F"/>
    <w:rsid w:val="00AB575B"/>
    <w:rsid w:val="00AB57F5"/>
    <w:rsid w:val="00AC501B"/>
    <w:rsid w:val="00AC52B4"/>
    <w:rsid w:val="00AD0698"/>
    <w:rsid w:val="00AD2E85"/>
    <w:rsid w:val="00AE319C"/>
    <w:rsid w:val="00AE6364"/>
    <w:rsid w:val="00AF353F"/>
    <w:rsid w:val="00B01502"/>
    <w:rsid w:val="00B030D6"/>
    <w:rsid w:val="00B04F7E"/>
    <w:rsid w:val="00B07058"/>
    <w:rsid w:val="00B07764"/>
    <w:rsid w:val="00B14067"/>
    <w:rsid w:val="00B17F7A"/>
    <w:rsid w:val="00B24E0F"/>
    <w:rsid w:val="00B41C29"/>
    <w:rsid w:val="00B422A4"/>
    <w:rsid w:val="00B43995"/>
    <w:rsid w:val="00B46204"/>
    <w:rsid w:val="00B46EEB"/>
    <w:rsid w:val="00B47418"/>
    <w:rsid w:val="00B6241A"/>
    <w:rsid w:val="00B63AC2"/>
    <w:rsid w:val="00B70BE3"/>
    <w:rsid w:val="00B74643"/>
    <w:rsid w:val="00B75F0B"/>
    <w:rsid w:val="00B803FE"/>
    <w:rsid w:val="00B80982"/>
    <w:rsid w:val="00B84DEE"/>
    <w:rsid w:val="00B86E6C"/>
    <w:rsid w:val="00B86EE7"/>
    <w:rsid w:val="00B92BC6"/>
    <w:rsid w:val="00BA0AA2"/>
    <w:rsid w:val="00BA1ECD"/>
    <w:rsid w:val="00BC2BE8"/>
    <w:rsid w:val="00BC32A5"/>
    <w:rsid w:val="00BC5155"/>
    <w:rsid w:val="00BD5841"/>
    <w:rsid w:val="00BD5B61"/>
    <w:rsid w:val="00BF1A81"/>
    <w:rsid w:val="00BF2628"/>
    <w:rsid w:val="00BF709C"/>
    <w:rsid w:val="00BF76C6"/>
    <w:rsid w:val="00C120C5"/>
    <w:rsid w:val="00C20AE5"/>
    <w:rsid w:val="00C22D2A"/>
    <w:rsid w:val="00C27493"/>
    <w:rsid w:val="00C334A4"/>
    <w:rsid w:val="00C42640"/>
    <w:rsid w:val="00C429E5"/>
    <w:rsid w:val="00C51AD8"/>
    <w:rsid w:val="00C52CCA"/>
    <w:rsid w:val="00C54DA4"/>
    <w:rsid w:val="00C56DE4"/>
    <w:rsid w:val="00C653A8"/>
    <w:rsid w:val="00C7061D"/>
    <w:rsid w:val="00C7101C"/>
    <w:rsid w:val="00C72768"/>
    <w:rsid w:val="00C80DE5"/>
    <w:rsid w:val="00C82728"/>
    <w:rsid w:val="00C87B7D"/>
    <w:rsid w:val="00C92138"/>
    <w:rsid w:val="00C92BD8"/>
    <w:rsid w:val="00C93D57"/>
    <w:rsid w:val="00C95130"/>
    <w:rsid w:val="00CA0006"/>
    <w:rsid w:val="00CA2F16"/>
    <w:rsid w:val="00CA4058"/>
    <w:rsid w:val="00CA6C05"/>
    <w:rsid w:val="00CD00AA"/>
    <w:rsid w:val="00CD3B06"/>
    <w:rsid w:val="00CE1AB0"/>
    <w:rsid w:val="00CF3527"/>
    <w:rsid w:val="00CF741F"/>
    <w:rsid w:val="00D00489"/>
    <w:rsid w:val="00D0154E"/>
    <w:rsid w:val="00D11FFF"/>
    <w:rsid w:val="00D12113"/>
    <w:rsid w:val="00D13DFA"/>
    <w:rsid w:val="00D17021"/>
    <w:rsid w:val="00D177EF"/>
    <w:rsid w:val="00D20411"/>
    <w:rsid w:val="00D27EA1"/>
    <w:rsid w:val="00D357D5"/>
    <w:rsid w:val="00D4192E"/>
    <w:rsid w:val="00D558BA"/>
    <w:rsid w:val="00D558FB"/>
    <w:rsid w:val="00D56365"/>
    <w:rsid w:val="00D569E5"/>
    <w:rsid w:val="00D64C1C"/>
    <w:rsid w:val="00D64FB5"/>
    <w:rsid w:val="00D66684"/>
    <w:rsid w:val="00D76199"/>
    <w:rsid w:val="00D80AFD"/>
    <w:rsid w:val="00D821B0"/>
    <w:rsid w:val="00D84972"/>
    <w:rsid w:val="00D918B7"/>
    <w:rsid w:val="00DA40DF"/>
    <w:rsid w:val="00DA4D70"/>
    <w:rsid w:val="00DA7774"/>
    <w:rsid w:val="00DB26C2"/>
    <w:rsid w:val="00DB5474"/>
    <w:rsid w:val="00DC44CB"/>
    <w:rsid w:val="00DC6E1B"/>
    <w:rsid w:val="00DE258C"/>
    <w:rsid w:val="00DE721C"/>
    <w:rsid w:val="00DF588A"/>
    <w:rsid w:val="00E022F2"/>
    <w:rsid w:val="00E14947"/>
    <w:rsid w:val="00E16129"/>
    <w:rsid w:val="00E2011C"/>
    <w:rsid w:val="00E23D51"/>
    <w:rsid w:val="00E24B4B"/>
    <w:rsid w:val="00E27898"/>
    <w:rsid w:val="00E33615"/>
    <w:rsid w:val="00E4138F"/>
    <w:rsid w:val="00E4377C"/>
    <w:rsid w:val="00E45716"/>
    <w:rsid w:val="00E45AA4"/>
    <w:rsid w:val="00E50E5C"/>
    <w:rsid w:val="00E55564"/>
    <w:rsid w:val="00E57071"/>
    <w:rsid w:val="00E65366"/>
    <w:rsid w:val="00E715B7"/>
    <w:rsid w:val="00E7238C"/>
    <w:rsid w:val="00E7265D"/>
    <w:rsid w:val="00E86655"/>
    <w:rsid w:val="00E90808"/>
    <w:rsid w:val="00E908C8"/>
    <w:rsid w:val="00E91662"/>
    <w:rsid w:val="00E91B5E"/>
    <w:rsid w:val="00E92566"/>
    <w:rsid w:val="00EA2482"/>
    <w:rsid w:val="00EA4E59"/>
    <w:rsid w:val="00EB4715"/>
    <w:rsid w:val="00EB4B65"/>
    <w:rsid w:val="00EB50B1"/>
    <w:rsid w:val="00EB6AE4"/>
    <w:rsid w:val="00EC061E"/>
    <w:rsid w:val="00EC0970"/>
    <w:rsid w:val="00EC53CD"/>
    <w:rsid w:val="00EC6845"/>
    <w:rsid w:val="00ED0147"/>
    <w:rsid w:val="00ED10BC"/>
    <w:rsid w:val="00ED22CD"/>
    <w:rsid w:val="00ED5DC5"/>
    <w:rsid w:val="00ED69EE"/>
    <w:rsid w:val="00EE4AD7"/>
    <w:rsid w:val="00EE5FDB"/>
    <w:rsid w:val="00EF29AD"/>
    <w:rsid w:val="00EF3320"/>
    <w:rsid w:val="00F017B1"/>
    <w:rsid w:val="00F03B60"/>
    <w:rsid w:val="00F06E42"/>
    <w:rsid w:val="00F12A61"/>
    <w:rsid w:val="00F14458"/>
    <w:rsid w:val="00F17B9E"/>
    <w:rsid w:val="00F34E7E"/>
    <w:rsid w:val="00F361EC"/>
    <w:rsid w:val="00F4020D"/>
    <w:rsid w:val="00F450E4"/>
    <w:rsid w:val="00F50901"/>
    <w:rsid w:val="00F53686"/>
    <w:rsid w:val="00F556E9"/>
    <w:rsid w:val="00F575CE"/>
    <w:rsid w:val="00F61AD4"/>
    <w:rsid w:val="00F64592"/>
    <w:rsid w:val="00F6502E"/>
    <w:rsid w:val="00F700E7"/>
    <w:rsid w:val="00F75491"/>
    <w:rsid w:val="00F91F45"/>
    <w:rsid w:val="00F977C7"/>
    <w:rsid w:val="00F97DBA"/>
    <w:rsid w:val="00FA287E"/>
    <w:rsid w:val="00FA479B"/>
    <w:rsid w:val="00FB0F3E"/>
    <w:rsid w:val="00FB55E1"/>
    <w:rsid w:val="00FB6532"/>
    <w:rsid w:val="00FC0572"/>
    <w:rsid w:val="00FC6DF0"/>
    <w:rsid w:val="00FD2416"/>
    <w:rsid w:val="00FD2FE0"/>
    <w:rsid w:val="00FD3455"/>
    <w:rsid w:val="00FD444D"/>
    <w:rsid w:val="00FF02CE"/>
    <w:rsid w:val="00FF41D6"/>
    <w:rsid w:val="00FF5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5F9"/>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30E37"/>
    <w:pPr>
      <w:keepNext/>
      <w:keepLines/>
      <w:spacing w:before="200" w:after="0"/>
      <w:outlineLvl w:val="2"/>
    </w:pPr>
    <w:rPr>
      <w:rFonts w:ascii="Neo Sans Intel" w:eastAsiaTheme="majorEastAsia" w:hAnsi="Neo Sans Intel" w:cstheme="majorBidi"/>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D5"/>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58D5"/>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330E37"/>
    <w:rPr>
      <w:rFonts w:ascii="Neo Sans Intel" w:eastAsiaTheme="majorEastAsia" w:hAnsi="Neo Sans Intel" w:cstheme="majorBidi"/>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 w:type="paragraph" w:styleId="Header">
    <w:name w:val="header"/>
    <w:basedOn w:val="Normal"/>
    <w:link w:val="HeaderChar"/>
    <w:uiPriority w:val="99"/>
    <w:unhideWhenUsed/>
    <w:rsid w:val="00E336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615"/>
    <w:rPr>
      <w:rFonts w:ascii="Intel Clear" w:hAnsi="Intel Clear"/>
    </w:rPr>
  </w:style>
  <w:style w:type="paragraph" w:styleId="Footer">
    <w:name w:val="footer"/>
    <w:basedOn w:val="Normal"/>
    <w:link w:val="FooterChar"/>
    <w:uiPriority w:val="99"/>
    <w:unhideWhenUsed/>
    <w:rsid w:val="00E336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615"/>
    <w:rPr>
      <w:rFonts w:ascii="Intel Clear" w:hAnsi="Intel Cle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5F9"/>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30E37"/>
    <w:pPr>
      <w:keepNext/>
      <w:keepLines/>
      <w:spacing w:before="200" w:after="0"/>
      <w:outlineLvl w:val="2"/>
    </w:pPr>
    <w:rPr>
      <w:rFonts w:ascii="Neo Sans Intel" w:eastAsiaTheme="majorEastAsia" w:hAnsi="Neo Sans Intel" w:cstheme="majorBidi"/>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D5"/>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58D5"/>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330E37"/>
    <w:rPr>
      <w:rFonts w:ascii="Neo Sans Intel" w:eastAsiaTheme="majorEastAsia" w:hAnsi="Neo Sans Intel" w:cstheme="majorBidi"/>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 w:type="paragraph" w:styleId="Header">
    <w:name w:val="header"/>
    <w:basedOn w:val="Normal"/>
    <w:link w:val="HeaderChar"/>
    <w:uiPriority w:val="99"/>
    <w:unhideWhenUsed/>
    <w:rsid w:val="00E336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615"/>
    <w:rPr>
      <w:rFonts w:ascii="Intel Clear" w:hAnsi="Intel Clear"/>
    </w:rPr>
  </w:style>
  <w:style w:type="paragraph" w:styleId="Footer">
    <w:name w:val="footer"/>
    <w:basedOn w:val="Normal"/>
    <w:link w:val="FooterChar"/>
    <w:uiPriority w:val="99"/>
    <w:unhideWhenUsed/>
    <w:rsid w:val="00E336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615"/>
    <w:rPr>
      <w:rFonts w:ascii="Intel Clear" w:hAnsi="Intel 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28159">
      <w:bodyDiv w:val="1"/>
      <w:marLeft w:val="0"/>
      <w:marRight w:val="0"/>
      <w:marTop w:val="0"/>
      <w:marBottom w:val="0"/>
      <w:divBdr>
        <w:top w:val="none" w:sz="0" w:space="0" w:color="auto"/>
        <w:left w:val="none" w:sz="0" w:space="0" w:color="auto"/>
        <w:bottom w:val="none" w:sz="0" w:space="0" w:color="auto"/>
        <w:right w:val="none" w:sz="0" w:space="0" w:color="auto"/>
      </w:divBdr>
      <w:divsChild>
        <w:div w:id="2083798247">
          <w:marLeft w:val="0"/>
          <w:marRight w:val="0"/>
          <w:marTop w:val="0"/>
          <w:marBottom w:val="0"/>
          <w:divBdr>
            <w:top w:val="none" w:sz="0" w:space="0" w:color="auto"/>
            <w:left w:val="none" w:sz="0" w:space="0" w:color="auto"/>
            <w:bottom w:val="none" w:sz="0" w:space="0" w:color="auto"/>
            <w:right w:val="none" w:sz="0" w:space="0" w:color="auto"/>
          </w:divBdr>
          <w:divsChild>
            <w:div w:id="255210062">
              <w:marLeft w:val="0"/>
              <w:marRight w:val="0"/>
              <w:marTop w:val="0"/>
              <w:marBottom w:val="0"/>
              <w:divBdr>
                <w:top w:val="none" w:sz="0" w:space="0" w:color="auto"/>
                <w:left w:val="none" w:sz="0" w:space="0" w:color="auto"/>
                <w:bottom w:val="none" w:sz="0" w:space="0" w:color="auto"/>
                <w:right w:val="none" w:sz="0" w:space="0" w:color="auto"/>
              </w:divBdr>
            </w:div>
            <w:div w:id="952054282">
              <w:marLeft w:val="0"/>
              <w:marRight w:val="0"/>
              <w:marTop w:val="0"/>
              <w:marBottom w:val="0"/>
              <w:divBdr>
                <w:top w:val="none" w:sz="0" w:space="0" w:color="auto"/>
                <w:left w:val="none" w:sz="0" w:space="0" w:color="auto"/>
                <w:bottom w:val="none" w:sz="0" w:space="0" w:color="auto"/>
                <w:right w:val="none" w:sz="0" w:space="0" w:color="auto"/>
              </w:divBdr>
              <w:divsChild>
                <w:div w:id="1479106385">
                  <w:marLeft w:val="0"/>
                  <w:marRight w:val="0"/>
                  <w:marTop w:val="0"/>
                  <w:marBottom w:val="0"/>
                  <w:divBdr>
                    <w:top w:val="none" w:sz="0" w:space="0" w:color="auto"/>
                    <w:left w:val="none" w:sz="0" w:space="0" w:color="auto"/>
                    <w:bottom w:val="none" w:sz="0" w:space="0" w:color="auto"/>
                    <w:right w:val="none" w:sz="0" w:space="0" w:color="auto"/>
                  </w:divBdr>
                </w:div>
                <w:div w:id="1949697403">
                  <w:marLeft w:val="0"/>
                  <w:marRight w:val="0"/>
                  <w:marTop w:val="0"/>
                  <w:marBottom w:val="0"/>
                  <w:divBdr>
                    <w:top w:val="none" w:sz="0" w:space="0" w:color="auto"/>
                    <w:left w:val="none" w:sz="0" w:space="0" w:color="auto"/>
                    <w:bottom w:val="none" w:sz="0" w:space="0" w:color="auto"/>
                    <w:right w:val="none" w:sz="0" w:space="0" w:color="auto"/>
                  </w:divBdr>
                </w:div>
                <w:div w:id="2057970053">
                  <w:marLeft w:val="0"/>
                  <w:marRight w:val="0"/>
                  <w:marTop w:val="0"/>
                  <w:marBottom w:val="0"/>
                  <w:divBdr>
                    <w:top w:val="none" w:sz="0" w:space="0" w:color="auto"/>
                    <w:left w:val="none" w:sz="0" w:space="0" w:color="auto"/>
                    <w:bottom w:val="none" w:sz="0" w:space="0" w:color="auto"/>
                    <w:right w:val="none" w:sz="0" w:space="0" w:color="auto"/>
                  </w:divBdr>
                </w:div>
              </w:divsChild>
            </w:div>
            <w:div w:id="117842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0722">
      <w:bodyDiv w:val="1"/>
      <w:marLeft w:val="0"/>
      <w:marRight w:val="0"/>
      <w:marTop w:val="0"/>
      <w:marBottom w:val="0"/>
      <w:divBdr>
        <w:top w:val="none" w:sz="0" w:space="0" w:color="auto"/>
        <w:left w:val="none" w:sz="0" w:space="0" w:color="auto"/>
        <w:bottom w:val="none" w:sz="0" w:space="0" w:color="auto"/>
        <w:right w:val="none" w:sz="0" w:space="0" w:color="auto"/>
      </w:divBdr>
      <w:divsChild>
        <w:div w:id="579171770">
          <w:marLeft w:val="0"/>
          <w:marRight w:val="0"/>
          <w:marTop w:val="0"/>
          <w:marBottom w:val="0"/>
          <w:divBdr>
            <w:top w:val="none" w:sz="0" w:space="0" w:color="auto"/>
            <w:left w:val="none" w:sz="0" w:space="0" w:color="auto"/>
            <w:bottom w:val="none" w:sz="0" w:space="0" w:color="auto"/>
            <w:right w:val="none" w:sz="0" w:space="0" w:color="auto"/>
          </w:divBdr>
        </w:div>
        <w:div w:id="893931650">
          <w:marLeft w:val="240"/>
          <w:marRight w:val="0"/>
          <w:marTop w:val="0"/>
          <w:marBottom w:val="0"/>
          <w:divBdr>
            <w:top w:val="none" w:sz="0" w:space="0" w:color="auto"/>
            <w:left w:val="none" w:sz="0" w:space="0" w:color="auto"/>
            <w:bottom w:val="none" w:sz="0" w:space="0" w:color="auto"/>
            <w:right w:val="none" w:sz="0" w:space="0" w:color="auto"/>
          </w:divBdr>
          <w:divsChild>
            <w:div w:id="61299644">
              <w:marLeft w:val="0"/>
              <w:marRight w:val="0"/>
              <w:marTop w:val="0"/>
              <w:marBottom w:val="0"/>
              <w:divBdr>
                <w:top w:val="none" w:sz="0" w:space="0" w:color="auto"/>
                <w:left w:val="none" w:sz="0" w:space="0" w:color="auto"/>
                <w:bottom w:val="none" w:sz="0" w:space="0" w:color="auto"/>
                <w:right w:val="none" w:sz="0" w:space="0" w:color="auto"/>
              </w:divBdr>
            </w:div>
            <w:div w:id="259725279">
              <w:marLeft w:val="0"/>
              <w:marRight w:val="0"/>
              <w:marTop w:val="0"/>
              <w:marBottom w:val="0"/>
              <w:divBdr>
                <w:top w:val="none" w:sz="0" w:space="0" w:color="auto"/>
                <w:left w:val="none" w:sz="0" w:space="0" w:color="auto"/>
                <w:bottom w:val="none" w:sz="0" w:space="0" w:color="auto"/>
                <w:right w:val="none" w:sz="0" w:space="0" w:color="auto"/>
              </w:divBdr>
            </w:div>
            <w:div w:id="433287980">
              <w:marLeft w:val="0"/>
              <w:marRight w:val="0"/>
              <w:marTop w:val="0"/>
              <w:marBottom w:val="0"/>
              <w:divBdr>
                <w:top w:val="none" w:sz="0" w:space="0" w:color="auto"/>
                <w:left w:val="none" w:sz="0" w:space="0" w:color="auto"/>
                <w:bottom w:val="none" w:sz="0" w:space="0" w:color="auto"/>
                <w:right w:val="none" w:sz="0" w:space="0" w:color="auto"/>
              </w:divBdr>
            </w:div>
            <w:div w:id="481196138">
              <w:marLeft w:val="0"/>
              <w:marRight w:val="0"/>
              <w:marTop w:val="0"/>
              <w:marBottom w:val="0"/>
              <w:divBdr>
                <w:top w:val="none" w:sz="0" w:space="0" w:color="auto"/>
                <w:left w:val="none" w:sz="0" w:space="0" w:color="auto"/>
                <w:bottom w:val="none" w:sz="0" w:space="0" w:color="auto"/>
                <w:right w:val="none" w:sz="0" w:space="0" w:color="auto"/>
              </w:divBdr>
            </w:div>
            <w:div w:id="547684665">
              <w:marLeft w:val="0"/>
              <w:marRight w:val="0"/>
              <w:marTop w:val="0"/>
              <w:marBottom w:val="0"/>
              <w:divBdr>
                <w:top w:val="none" w:sz="0" w:space="0" w:color="auto"/>
                <w:left w:val="none" w:sz="0" w:space="0" w:color="auto"/>
                <w:bottom w:val="none" w:sz="0" w:space="0" w:color="auto"/>
                <w:right w:val="none" w:sz="0" w:space="0" w:color="auto"/>
              </w:divBdr>
            </w:div>
            <w:div w:id="1210410561">
              <w:marLeft w:val="0"/>
              <w:marRight w:val="0"/>
              <w:marTop w:val="0"/>
              <w:marBottom w:val="0"/>
              <w:divBdr>
                <w:top w:val="none" w:sz="0" w:space="0" w:color="auto"/>
                <w:left w:val="none" w:sz="0" w:space="0" w:color="auto"/>
                <w:bottom w:val="none" w:sz="0" w:space="0" w:color="auto"/>
                <w:right w:val="none" w:sz="0" w:space="0" w:color="auto"/>
              </w:divBdr>
            </w:div>
            <w:div w:id="1307974635">
              <w:marLeft w:val="0"/>
              <w:marRight w:val="0"/>
              <w:marTop w:val="0"/>
              <w:marBottom w:val="0"/>
              <w:divBdr>
                <w:top w:val="none" w:sz="0" w:space="0" w:color="auto"/>
                <w:left w:val="none" w:sz="0" w:space="0" w:color="auto"/>
                <w:bottom w:val="none" w:sz="0" w:space="0" w:color="auto"/>
                <w:right w:val="none" w:sz="0" w:space="0" w:color="auto"/>
              </w:divBdr>
            </w:div>
            <w:div w:id="1594896092">
              <w:marLeft w:val="0"/>
              <w:marRight w:val="0"/>
              <w:marTop w:val="0"/>
              <w:marBottom w:val="0"/>
              <w:divBdr>
                <w:top w:val="none" w:sz="0" w:space="0" w:color="auto"/>
                <w:left w:val="none" w:sz="0" w:space="0" w:color="auto"/>
                <w:bottom w:val="none" w:sz="0" w:space="0" w:color="auto"/>
                <w:right w:val="none" w:sz="0" w:space="0" w:color="auto"/>
              </w:divBdr>
            </w:div>
            <w:div w:id="1697850683">
              <w:marLeft w:val="0"/>
              <w:marRight w:val="0"/>
              <w:marTop w:val="0"/>
              <w:marBottom w:val="0"/>
              <w:divBdr>
                <w:top w:val="none" w:sz="0" w:space="0" w:color="auto"/>
                <w:left w:val="none" w:sz="0" w:space="0" w:color="auto"/>
                <w:bottom w:val="none" w:sz="0" w:space="0" w:color="auto"/>
                <w:right w:val="none" w:sz="0" w:space="0" w:color="auto"/>
              </w:divBdr>
            </w:div>
            <w:div w:id="1830438974">
              <w:marLeft w:val="0"/>
              <w:marRight w:val="0"/>
              <w:marTop w:val="0"/>
              <w:marBottom w:val="0"/>
              <w:divBdr>
                <w:top w:val="none" w:sz="0" w:space="0" w:color="auto"/>
                <w:left w:val="none" w:sz="0" w:space="0" w:color="auto"/>
                <w:bottom w:val="none" w:sz="0" w:space="0" w:color="auto"/>
                <w:right w:val="none" w:sz="0" w:space="0" w:color="auto"/>
              </w:divBdr>
            </w:div>
            <w:div w:id="1975329478">
              <w:marLeft w:val="0"/>
              <w:marRight w:val="0"/>
              <w:marTop w:val="0"/>
              <w:marBottom w:val="0"/>
              <w:divBdr>
                <w:top w:val="none" w:sz="0" w:space="0" w:color="auto"/>
                <w:left w:val="none" w:sz="0" w:space="0" w:color="auto"/>
                <w:bottom w:val="none" w:sz="0" w:space="0" w:color="auto"/>
                <w:right w:val="none" w:sz="0" w:space="0" w:color="auto"/>
              </w:divBdr>
            </w:div>
          </w:divsChild>
        </w:div>
        <w:div w:id="1217664025">
          <w:marLeft w:val="0"/>
          <w:marRight w:val="0"/>
          <w:marTop w:val="0"/>
          <w:marBottom w:val="0"/>
          <w:divBdr>
            <w:top w:val="none" w:sz="0" w:space="0" w:color="auto"/>
            <w:left w:val="none" w:sz="0" w:space="0" w:color="auto"/>
            <w:bottom w:val="none" w:sz="0" w:space="0" w:color="auto"/>
            <w:right w:val="none" w:sz="0" w:space="0" w:color="auto"/>
          </w:divBdr>
        </w:div>
      </w:divsChild>
    </w:div>
    <w:div w:id="198398995">
      <w:bodyDiv w:val="1"/>
      <w:marLeft w:val="0"/>
      <w:marRight w:val="0"/>
      <w:marTop w:val="0"/>
      <w:marBottom w:val="0"/>
      <w:divBdr>
        <w:top w:val="none" w:sz="0" w:space="0" w:color="auto"/>
        <w:left w:val="none" w:sz="0" w:space="0" w:color="auto"/>
        <w:bottom w:val="none" w:sz="0" w:space="0" w:color="auto"/>
        <w:right w:val="none" w:sz="0" w:space="0" w:color="auto"/>
      </w:divBdr>
    </w:div>
    <w:div w:id="255485959">
      <w:bodyDiv w:val="1"/>
      <w:marLeft w:val="0"/>
      <w:marRight w:val="0"/>
      <w:marTop w:val="0"/>
      <w:marBottom w:val="0"/>
      <w:divBdr>
        <w:top w:val="none" w:sz="0" w:space="0" w:color="auto"/>
        <w:left w:val="none" w:sz="0" w:space="0" w:color="auto"/>
        <w:bottom w:val="none" w:sz="0" w:space="0" w:color="auto"/>
        <w:right w:val="none" w:sz="0" w:space="0" w:color="auto"/>
      </w:divBdr>
    </w:div>
    <w:div w:id="276765931">
      <w:bodyDiv w:val="1"/>
      <w:marLeft w:val="0"/>
      <w:marRight w:val="0"/>
      <w:marTop w:val="0"/>
      <w:marBottom w:val="0"/>
      <w:divBdr>
        <w:top w:val="none" w:sz="0" w:space="0" w:color="auto"/>
        <w:left w:val="none" w:sz="0" w:space="0" w:color="auto"/>
        <w:bottom w:val="none" w:sz="0" w:space="0" w:color="auto"/>
        <w:right w:val="none" w:sz="0" w:space="0" w:color="auto"/>
      </w:divBdr>
    </w:div>
    <w:div w:id="313218770">
      <w:bodyDiv w:val="1"/>
      <w:marLeft w:val="0"/>
      <w:marRight w:val="0"/>
      <w:marTop w:val="0"/>
      <w:marBottom w:val="0"/>
      <w:divBdr>
        <w:top w:val="none" w:sz="0" w:space="0" w:color="auto"/>
        <w:left w:val="none" w:sz="0" w:space="0" w:color="auto"/>
        <w:bottom w:val="none" w:sz="0" w:space="0" w:color="auto"/>
        <w:right w:val="none" w:sz="0" w:space="0" w:color="auto"/>
      </w:divBdr>
    </w:div>
    <w:div w:id="748188007">
      <w:bodyDiv w:val="1"/>
      <w:marLeft w:val="0"/>
      <w:marRight w:val="0"/>
      <w:marTop w:val="0"/>
      <w:marBottom w:val="0"/>
      <w:divBdr>
        <w:top w:val="none" w:sz="0" w:space="0" w:color="auto"/>
        <w:left w:val="none" w:sz="0" w:space="0" w:color="auto"/>
        <w:bottom w:val="none" w:sz="0" w:space="0" w:color="auto"/>
        <w:right w:val="none" w:sz="0" w:space="0" w:color="auto"/>
      </w:divBdr>
    </w:div>
    <w:div w:id="830872267">
      <w:bodyDiv w:val="1"/>
      <w:marLeft w:val="0"/>
      <w:marRight w:val="0"/>
      <w:marTop w:val="0"/>
      <w:marBottom w:val="0"/>
      <w:divBdr>
        <w:top w:val="none" w:sz="0" w:space="0" w:color="auto"/>
        <w:left w:val="none" w:sz="0" w:space="0" w:color="auto"/>
        <w:bottom w:val="none" w:sz="0" w:space="0" w:color="auto"/>
        <w:right w:val="none" w:sz="0" w:space="0" w:color="auto"/>
      </w:divBdr>
    </w:div>
    <w:div w:id="916356930">
      <w:bodyDiv w:val="1"/>
      <w:marLeft w:val="0"/>
      <w:marRight w:val="0"/>
      <w:marTop w:val="0"/>
      <w:marBottom w:val="0"/>
      <w:divBdr>
        <w:top w:val="none" w:sz="0" w:space="0" w:color="auto"/>
        <w:left w:val="none" w:sz="0" w:space="0" w:color="auto"/>
        <w:bottom w:val="none" w:sz="0" w:space="0" w:color="auto"/>
        <w:right w:val="none" w:sz="0" w:space="0" w:color="auto"/>
      </w:divBdr>
    </w:div>
    <w:div w:id="1257834246">
      <w:bodyDiv w:val="1"/>
      <w:marLeft w:val="0"/>
      <w:marRight w:val="0"/>
      <w:marTop w:val="0"/>
      <w:marBottom w:val="0"/>
      <w:divBdr>
        <w:top w:val="none" w:sz="0" w:space="0" w:color="auto"/>
        <w:left w:val="none" w:sz="0" w:space="0" w:color="auto"/>
        <w:bottom w:val="none" w:sz="0" w:space="0" w:color="auto"/>
        <w:right w:val="none" w:sz="0" w:space="0" w:color="auto"/>
      </w:divBdr>
    </w:div>
    <w:div w:id="1499035866">
      <w:bodyDiv w:val="1"/>
      <w:marLeft w:val="0"/>
      <w:marRight w:val="0"/>
      <w:marTop w:val="0"/>
      <w:marBottom w:val="0"/>
      <w:divBdr>
        <w:top w:val="none" w:sz="0" w:space="0" w:color="auto"/>
        <w:left w:val="none" w:sz="0" w:space="0" w:color="auto"/>
        <w:bottom w:val="none" w:sz="0" w:space="0" w:color="auto"/>
        <w:right w:val="none" w:sz="0" w:space="0" w:color="auto"/>
      </w:divBdr>
    </w:div>
    <w:div w:id="1576816558">
      <w:bodyDiv w:val="1"/>
      <w:marLeft w:val="0"/>
      <w:marRight w:val="0"/>
      <w:marTop w:val="0"/>
      <w:marBottom w:val="0"/>
      <w:divBdr>
        <w:top w:val="none" w:sz="0" w:space="0" w:color="auto"/>
        <w:left w:val="none" w:sz="0" w:space="0" w:color="auto"/>
        <w:bottom w:val="none" w:sz="0" w:space="0" w:color="auto"/>
        <w:right w:val="none" w:sz="0" w:space="0" w:color="auto"/>
      </w:divBdr>
      <w:divsChild>
        <w:div w:id="79447825">
          <w:marLeft w:val="360"/>
          <w:marRight w:val="0"/>
          <w:marTop w:val="144"/>
          <w:marBottom w:val="0"/>
          <w:divBdr>
            <w:top w:val="none" w:sz="0" w:space="0" w:color="auto"/>
            <w:left w:val="none" w:sz="0" w:space="0" w:color="auto"/>
            <w:bottom w:val="none" w:sz="0" w:space="0" w:color="auto"/>
            <w:right w:val="none" w:sz="0" w:space="0" w:color="auto"/>
          </w:divBdr>
        </w:div>
        <w:div w:id="714042283">
          <w:marLeft w:val="360"/>
          <w:marRight w:val="0"/>
          <w:marTop w:val="144"/>
          <w:marBottom w:val="0"/>
          <w:divBdr>
            <w:top w:val="none" w:sz="0" w:space="0" w:color="auto"/>
            <w:left w:val="none" w:sz="0" w:space="0" w:color="auto"/>
            <w:bottom w:val="none" w:sz="0" w:space="0" w:color="auto"/>
            <w:right w:val="none" w:sz="0" w:space="0" w:color="auto"/>
          </w:divBdr>
        </w:div>
        <w:div w:id="1212032702">
          <w:marLeft w:val="360"/>
          <w:marRight w:val="0"/>
          <w:marTop w:val="144"/>
          <w:marBottom w:val="0"/>
          <w:divBdr>
            <w:top w:val="none" w:sz="0" w:space="0" w:color="auto"/>
            <w:left w:val="none" w:sz="0" w:space="0" w:color="auto"/>
            <w:bottom w:val="none" w:sz="0" w:space="0" w:color="auto"/>
            <w:right w:val="none" w:sz="0" w:space="0" w:color="auto"/>
          </w:divBdr>
        </w:div>
        <w:div w:id="1252736821">
          <w:marLeft w:val="360"/>
          <w:marRight w:val="0"/>
          <w:marTop w:val="144"/>
          <w:marBottom w:val="0"/>
          <w:divBdr>
            <w:top w:val="none" w:sz="0" w:space="0" w:color="auto"/>
            <w:left w:val="none" w:sz="0" w:space="0" w:color="auto"/>
            <w:bottom w:val="none" w:sz="0" w:space="0" w:color="auto"/>
            <w:right w:val="none" w:sz="0" w:space="0" w:color="auto"/>
          </w:divBdr>
        </w:div>
        <w:div w:id="1714422390">
          <w:marLeft w:val="360"/>
          <w:marRight w:val="0"/>
          <w:marTop w:val="144"/>
          <w:marBottom w:val="0"/>
          <w:divBdr>
            <w:top w:val="none" w:sz="0" w:space="0" w:color="auto"/>
            <w:left w:val="none" w:sz="0" w:space="0" w:color="auto"/>
            <w:bottom w:val="none" w:sz="0" w:space="0" w:color="auto"/>
            <w:right w:val="none" w:sz="0" w:space="0" w:color="auto"/>
          </w:divBdr>
        </w:div>
      </w:divsChild>
    </w:div>
    <w:div w:id="1604916251">
      <w:bodyDiv w:val="1"/>
      <w:marLeft w:val="0"/>
      <w:marRight w:val="0"/>
      <w:marTop w:val="0"/>
      <w:marBottom w:val="0"/>
      <w:divBdr>
        <w:top w:val="none" w:sz="0" w:space="0" w:color="auto"/>
        <w:left w:val="none" w:sz="0" w:space="0" w:color="auto"/>
        <w:bottom w:val="none" w:sz="0" w:space="0" w:color="auto"/>
        <w:right w:val="none" w:sz="0" w:space="0" w:color="auto"/>
      </w:divBdr>
    </w:div>
    <w:div w:id="1674523955">
      <w:bodyDiv w:val="1"/>
      <w:marLeft w:val="0"/>
      <w:marRight w:val="0"/>
      <w:marTop w:val="0"/>
      <w:marBottom w:val="0"/>
      <w:divBdr>
        <w:top w:val="none" w:sz="0" w:space="0" w:color="auto"/>
        <w:left w:val="none" w:sz="0" w:space="0" w:color="auto"/>
        <w:bottom w:val="none" w:sz="0" w:space="0" w:color="auto"/>
        <w:right w:val="none" w:sz="0" w:space="0" w:color="auto"/>
      </w:divBdr>
    </w:div>
    <w:div w:id="1686395272">
      <w:bodyDiv w:val="1"/>
      <w:marLeft w:val="0"/>
      <w:marRight w:val="0"/>
      <w:marTop w:val="0"/>
      <w:marBottom w:val="0"/>
      <w:divBdr>
        <w:top w:val="none" w:sz="0" w:space="0" w:color="auto"/>
        <w:left w:val="none" w:sz="0" w:space="0" w:color="auto"/>
        <w:bottom w:val="none" w:sz="0" w:space="0" w:color="auto"/>
        <w:right w:val="none" w:sz="0" w:space="0" w:color="auto"/>
      </w:divBdr>
    </w:div>
    <w:div w:id="1755514357">
      <w:bodyDiv w:val="1"/>
      <w:marLeft w:val="0"/>
      <w:marRight w:val="0"/>
      <w:marTop w:val="0"/>
      <w:marBottom w:val="0"/>
      <w:divBdr>
        <w:top w:val="none" w:sz="0" w:space="0" w:color="auto"/>
        <w:left w:val="none" w:sz="0" w:space="0" w:color="auto"/>
        <w:bottom w:val="none" w:sz="0" w:space="0" w:color="auto"/>
        <w:right w:val="none" w:sz="0" w:space="0" w:color="auto"/>
      </w:divBdr>
    </w:div>
    <w:div w:id="1882672196">
      <w:bodyDiv w:val="1"/>
      <w:marLeft w:val="0"/>
      <w:marRight w:val="0"/>
      <w:marTop w:val="0"/>
      <w:marBottom w:val="0"/>
      <w:divBdr>
        <w:top w:val="none" w:sz="0" w:space="0" w:color="auto"/>
        <w:left w:val="none" w:sz="0" w:space="0" w:color="auto"/>
        <w:bottom w:val="none" w:sz="0" w:space="0" w:color="auto"/>
        <w:right w:val="none" w:sz="0" w:space="0" w:color="auto"/>
      </w:divBdr>
    </w:div>
    <w:div w:id="194067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18next.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22934</TotalTime>
  <Pages>4</Pages>
  <Words>1281</Words>
  <Characters>7304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8568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Buhacoff, Jonathan A</dc:creator>
  <cp:keywords/>
  <dc:description/>
  <cp:lastModifiedBy>Buhacoff, Jonathan A</cp:lastModifiedBy>
  <cp:revision>138</cp:revision>
  <cp:lastPrinted>2014-07-21T23:04:00Z</cp:lastPrinted>
  <dcterms:created xsi:type="dcterms:W3CDTF">2014-02-11T04:07:00Z</dcterms:created>
  <dcterms:modified xsi:type="dcterms:W3CDTF">2016-02-06T11:29:00Z</dcterms:modified>
</cp:coreProperties>
</file>