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8CB0" w14:textId="1B7D5429" w:rsidR="00D54305" w:rsidRPr="00C43F94" w:rsidRDefault="00C43F94" w:rsidP="00C43F94">
      <w:pPr>
        <w:jc w:val="center"/>
        <w:rPr>
          <w:sz w:val="48"/>
          <w:szCs w:val="48"/>
        </w:rPr>
      </w:pPr>
      <w:r w:rsidRPr="00C43F94">
        <w:rPr>
          <w:sz w:val="48"/>
          <w:szCs w:val="48"/>
        </w:rPr>
        <w:t>Module 0</w:t>
      </w:r>
      <w:r w:rsidR="00F17A6A">
        <w:rPr>
          <w:sz w:val="48"/>
          <w:szCs w:val="48"/>
        </w:rPr>
        <w:t>7</w:t>
      </w:r>
      <w:r w:rsidRPr="00C43F94">
        <w:rPr>
          <w:sz w:val="48"/>
          <w:szCs w:val="48"/>
        </w:rPr>
        <w:t xml:space="preserve"> – </w:t>
      </w:r>
      <w:r w:rsidR="00F17A6A">
        <w:rPr>
          <w:sz w:val="48"/>
          <w:szCs w:val="48"/>
        </w:rPr>
        <w:t>Maximal Flow</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06F43D3" w14:textId="686360A5" w:rsidR="00DA1E83" w:rsidRPr="008C652A" w:rsidRDefault="008C652A" w:rsidP="00665613">
      <w:pPr>
        <w:pStyle w:val="ListParagraph"/>
        <w:numPr>
          <w:ilvl w:val="0"/>
          <w:numId w:val="2"/>
        </w:numPr>
        <w:rPr>
          <w:sz w:val="24"/>
          <w:szCs w:val="24"/>
        </w:rPr>
      </w:pPr>
      <w:r>
        <w:rPr>
          <w:b w:val="0"/>
          <w:bCs/>
          <w:i/>
          <w:iCs/>
          <w:sz w:val="24"/>
          <w:szCs w:val="24"/>
        </w:rPr>
        <w:t xml:space="preserve">Make a visual graph of your data like what we saw for the </w:t>
      </w:r>
      <w:r w:rsidR="006D747F">
        <w:rPr>
          <w:b w:val="0"/>
          <w:bCs/>
          <w:i/>
          <w:iCs/>
          <w:sz w:val="24"/>
          <w:szCs w:val="24"/>
        </w:rPr>
        <w:t>sample</w:t>
      </w:r>
      <w:r>
        <w:rPr>
          <w:b w:val="0"/>
          <w:bCs/>
          <w:i/>
          <w:iCs/>
          <w:sz w:val="24"/>
          <w:szCs w:val="24"/>
        </w:rPr>
        <w:t xml:space="preserve"> problem</w:t>
      </w:r>
    </w:p>
    <w:p w14:paraId="5BCF8388" w14:textId="6045ACCD" w:rsidR="005D3681" w:rsidRDefault="005D3681" w:rsidP="00665613">
      <w:pPr>
        <w:rPr>
          <w:sz w:val="24"/>
          <w:szCs w:val="24"/>
        </w:rPr>
      </w:pPr>
    </w:p>
    <w:p w14:paraId="16DCCCC8" w14:textId="48E8F675" w:rsidR="00FC3B78" w:rsidRPr="00FC3B78" w:rsidRDefault="00FC3B78" w:rsidP="00FC3B78">
      <w:pPr>
        <w:rPr>
          <w:rFonts w:ascii="Calibri" w:eastAsia="Times New Roman" w:hAnsi="Calibri" w:cs="Calibri"/>
          <w:b w:val="0"/>
          <w:color w:val="auto"/>
          <w:kern w:val="0"/>
          <w:sz w:val="22"/>
          <w:szCs w:val="22"/>
          <w14:ligatures w14:val="none"/>
        </w:rPr>
      </w:pPr>
    </w:p>
    <w:p w14:paraId="3A99CFBE" w14:textId="2C43C37E" w:rsidR="00FC3B78" w:rsidRDefault="000601A8" w:rsidP="00665613">
      <w:pPr>
        <w:rPr>
          <w:sz w:val="24"/>
          <w:szCs w:val="24"/>
        </w:rPr>
      </w:pPr>
      <w:r w:rsidRPr="00FC3B78">
        <w:rPr>
          <w:noProof/>
          <w:sz w:val="24"/>
          <w:szCs w:val="24"/>
        </w:rPr>
        <w:drawing>
          <wp:anchor distT="0" distB="0" distL="114300" distR="114300" simplePos="0" relativeHeight="251661312" behindDoc="1" locked="0" layoutInCell="1" allowOverlap="1" wp14:anchorId="1158CDD3" wp14:editId="3EAF7C36">
            <wp:simplePos x="0" y="0"/>
            <wp:positionH relativeFrom="margin">
              <wp:align>center</wp:align>
            </wp:positionH>
            <wp:positionV relativeFrom="paragraph">
              <wp:posOffset>211156</wp:posOffset>
            </wp:positionV>
            <wp:extent cx="6819226" cy="5116605"/>
            <wp:effectExtent l="0" t="0" r="1270" b="8255"/>
            <wp:wrapTight wrapText="bothSides">
              <wp:wrapPolygon edited="0">
                <wp:start x="0" y="0"/>
                <wp:lineTo x="0" y="21554"/>
                <wp:lineTo x="21544" y="21554"/>
                <wp:lineTo x="21544" y="0"/>
                <wp:lineTo x="0" y="0"/>
              </wp:wrapPolygon>
            </wp:wrapTight>
            <wp:docPr id="24497463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74636" name="Picture 1"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19226" cy="5116605"/>
                    </a:xfrm>
                    <a:prstGeom prst="rect">
                      <a:avLst/>
                    </a:prstGeom>
                    <a:noFill/>
                    <a:ln>
                      <a:noFill/>
                    </a:ln>
                  </pic:spPr>
                </pic:pic>
              </a:graphicData>
            </a:graphic>
          </wp:anchor>
        </w:drawing>
      </w:r>
    </w:p>
    <w:p w14:paraId="1C7D6643" w14:textId="11C8DAE1" w:rsidR="00FC3B78" w:rsidRDefault="00FC3B78" w:rsidP="00665613">
      <w:pPr>
        <w:rPr>
          <w:sz w:val="24"/>
          <w:szCs w:val="24"/>
        </w:rPr>
      </w:pPr>
    </w:p>
    <w:p w14:paraId="6181A89A" w14:textId="39FB7519" w:rsidR="00FC3B78" w:rsidRDefault="00FC3B78" w:rsidP="00665613">
      <w:pPr>
        <w:rPr>
          <w:sz w:val="24"/>
          <w:szCs w:val="24"/>
        </w:rPr>
      </w:pPr>
    </w:p>
    <w:p w14:paraId="7EC81C04" w14:textId="5DE7C0C9" w:rsidR="00FC3B78" w:rsidRDefault="00FC3B78" w:rsidP="00665613">
      <w:pPr>
        <w:rPr>
          <w:sz w:val="24"/>
          <w:szCs w:val="24"/>
        </w:rPr>
      </w:pPr>
    </w:p>
    <w:p w14:paraId="40A39E56" w14:textId="6D3CE95F" w:rsidR="00FC3B78" w:rsidRDefault="00FC3B78" w:rsidP="00665613">
      <w:pPr>
        <w:rPr>
          <w:sz w:val="24"/>
          <w:szCs w:val="24"/>
        </w:rPr>
      </w:pPr>
    </w:p>
    <w:p w14:paraId="54D1E5D6" w14:textId="77777777" w:rsidR="000601A8" w:rsidRDefault="000601A8" w:rsidP="00665613">
      <w:pPr>
        <w:rPr>
          <w:sz w:val="24"/>
          <w:szCs w:val="24"/>
        </w:rPr>
      </w:pPr>
    </w:p>
    <w:p w14:paraId="1757D4C0" w14:textId="77777777" w:rsidR="00FC3BD7" w:rsidRPr="00665613" w:rsidRDefault="00FC3BD7" w:rsidP="00665613">
      <w:pPr>
        <w:rPr>
          <w:sz w:val="24"/>
          <w:szCs w:val="24"/>
        </w:rPr>
      </w:pPr>
    </w:p>
    <w:p w14:paraId="673C0A3F" w14:textId="7F2128D1" w:rsidR="00C43F94" w:rsidRDefault="00C43F94" w:rsidP="00C43F94">
      <w:pPr>
        <w:rPr>
          <w:sz w:val="24"/>
          <w:szCs w:val="24"/>
        </w:rPr>
      </w:pPr>
      <w:r>
        <w:rPr>
          <w:sz w:val="24"/>
          <w:szCs w:val="24"/>
        </w:rPr>
        <w:lastRenderedPageBreak/>
        <w:t>Model Formulation</w:t>
      </w:r>
    </w:p>
    <w:p w14:paraId="4E9BCCD0" w14:textId="013EBE8F" w:rsidR="006F4BFD" w:rsidRDefault="00527260" w:rsidP="00C43F94">
      <w:pPr>
        <w:rPr>
          <w:b w:val="0"/>
          <w:bCs/>
          <w:i/>
          <w:iCs/>
          <w:sz w:val="24"/>
          <w:szCs w:val="24"/>
        </w:rPr>
      </w:pPr>
      <w:r>
        <w:rPr>
          <w:b w:val="0"/>
          <w:bCs/>
          <w:i/>
          <w:iCs/>
          <w:sz w:val="24"/>
          <w:szCs w:val="24"/>
        </w:rPr>
        <w:t xml:space="preserve">Write the formulation of the model here prior to implementing it in your Excel model. </w:t>
      </w:r>
      <w:r w:rsidR="006F4BFD">
        <w:rPr>
          <w:b w:val="0"/>
          <w:bCs/>
          <w:i/>
          <w:iCs/>
          <w:sz w:val="24"/>
          <w:szCs w:val="24"/>
        </w:rPr>
        <w:t xml:space="preserve">Be explicit with the definition of </w:t>
      </w:r>
      <w:r w:rsidR="006F4BFD" w:rsidRPr="00FC3B78">
        <w:rPr>
          <w:i/>
          <w:iCs/>
          <w:sz w:val="24"/>
          <w:szCs w:val="24"/>
        </w:rPr>
        <w:t>the</w:t>
      </w:r>
      <w:r w:rsidR="00DA1E83" w:rsidRPr="00FC3B78">
        <w:rPr>
          <w:i/>
          <w:iCs/>
          <w:sz w:val="24"/>
          <w:szCs w:val="24"/>
        </w:rPr>
        <w:t xml:space="preserve"> decision</w:t>
      </w:r>
      <w:r w:rsidR="006F4BFD" w:rsidRPr="00FC3B78">
        <w:rPr>
          <w:i/>
          <w:iCs/>
          <w:sz w:val="24"/>
          <w:szCs w:val="24"/>
        </w:rPr>
        <w:t xml:space="preserve"> variables, objective function, and constraints</w:t>
      </w:r>
      <w:r w:rsidR="006D747F">
        <w:rPr>
          <w:b w:val="0"/>
          <w:bCs/>
          <w:i/>
          <w:iCs/>
          <w:sz w:val="24"/>
          <w:szCs w:val="24"/>
        </w:rPr>
        <w:t>.</w:t>
      </w:r>
    </w:p>
    <w:p w14:paraId="562BB077" w14:textId="107D9EBE" w:rsidR="00B55510" w:rsidRDefault="00B55510" w:rsidP="00C43F94">
      <w:pPr>
        <w:rPr>
          <w:b w:val="0"/>
          <w:bCs/>
          <w:i/>
          <w:iCs/>
          <w:sz w:val="24"/>
          <w:szCs w:val="24"/>
        </w:rPr>
      </w:pPr>
    </w:p>
    <w:p w14:paraId="0C64AC6D" w14:textId="12D0A49C" w:rsidR="00FC3B78" w:rsidRDefault="00FC3B78" w:rsidP="00C43F94">
      <w:pPr>
        <w:rPr>
          <w:sz w:val="24"/>
          <w:szCs w:val="24"/>
        </w:rPr>
      </w:pPr>
      <w:r>
        <w:rPr>
          <w:sz w:val="24"/>
          <w:szCs w:val="24"/>
        </w:rPr>
        <w:t>Objective Function:</w:t>
      </w:r>
    </w:p>
    <w:p w14:paraId="69479D5B" w14:textId="58A73975" w:rsidR="00FC3B78" w:rsidRDefault="00FC3B78" w:rsidP="00C43F94">
      <w:pPr>
        <w:rPr>
          <w:b w:val="0"/>
          <w:bCs/>
          <w:sz w:val="24"/>
          <w:szCs w:val="24"/>
        </w:rPr>
      </w:pPr>
      <w:r>
        <w:rPr>
          <w:b w:val="0"/>
          <w:bCs/>
          <w:sz w:val="24"/>
          <w:szCs w:val="24"/>
        </w:rPr>
        <w:t xml:space="preserve">Equals the last “unit of flow” in my </w:t>
      </w:r>
      <w:r w:rsidR="00EF195D">
        <w:rPr>
          <w:b w:val="0"/>
          <w:bCs/>
          <w:sz w:val="24"/>
          <w:szCs w:val="24"/>
        </w:rPr>
        <w:t>model because</w:t>
      </w:r>
      <w:r>
        <w:rPr>
          <w:b w:val="0"/>
          <w:bCs/>
          <w:sz w:val="24"/>
          <w:szCs w:val="24"/>
        </w:rPr>
        <w:t xml:space="preserve"> our end goal is to maximize the units of flow to go through the pump stations, then ultimately back to the oil field (0). </w:t>
      </w:r>
    </w:p>
    <w:p w14:paraId="206440B4" w14:textId="1D09BEB3" w:rsidR="00FC3B78" w:rsidRDefault="00FC3B78" w:rsidP="00C43F94">
      <w:pPr>
        <w:rPr>
          <w:b w:val="0"/>
          <w:bCs/>
          <w:sz w:val="24"/>
          <w:szCs w:val="24"/>
        </w:rPr>
      </w:pPr>
      <w:r>
        <w:rPr>
          <w:b w:val="0"/>
          <w:bCs/>
          <w:sz w:val="24"/>
          <w:szCs w:val="24"/>
        </w:rPr>
        <w:t>=B22</w:t>
      </w:r>
    </w:p>
    <w:p w14:paraId="19E59C2A" w14:textId="18A4C782" w:rsidR="00FC3B78" w:rsidRDefault="00FC3B78" w:rsidP="00C43F94">
      <w:pPr>
        <w:rPr>
          <w:b w:val="0"/>
          <w:bCs/>
          <w:sz w:val="24"/>
          <w:szCs w:val="24"/>
        </w:rPr>
      </w:pPr>
    </w:p>
    <w:p w14:paraId="04868E50" w14:textId="1587DBAB" w:rsidR="00FC3B78" w:rsidRDefault="00FC3B78" w:rsidP="00C43F94">
      <w:pPr>
        <w:rPr>
          <w:b w:val="0"/>
          <w:bCs/>
          <w:sz w:val="24"/>
          <w:szCs w:val="24"/>
        </w:rPr>
      </w:pPr>
      <w:r>
        <w:rPr>
          <w:sz w:val="24"/>
          <w:szCs w:val="24"/>
        </w:rPr>
        <w:t>Decision Variables</w:t>
      </w:r>
      <w:r>
        <w:rPr>
          <w:b w:val="0"/>
          <w:bCs/>
          <w:sz w:val="24"/>
          <w:szCs w:val="24"/>
        </w:rPr>
        <w:t>:</w:t>
      </w:r>
      <w:r>
        <w:rPr>
          <w:b w:val="0"/>
          <w:bCs/>
          <w:sz w:val="24"/>
          <w:szCs w:val="24"/>
        </w:rPr>
        <w:br/>
        <w:t xml:space="preserve">Are represented by the “Units of Flow” column because we are using </w:t>
      </w:r>
      <w:r w:rsidR="000601A8">
        <w:rPr>
          <w:b w:val="0"/>
          <w:bCs/>
          <w:sz w:val="24"/>
          <w:szCs w:val="24"/>
        </w:rPr>
        <w:t xml:space="preserve">excel </w:t>
      </w:r>
      <w:r>
        <w:rPr>
          <w:b w:val="0"/>
          <w:bCs/>
          <w:sz w:val="24"/>
          <w:szCs w:val="24"/>
        </w:rPr>
        <w:t xml:space="preserve">solver to help us find the maximized amount of molten chocolate to flow through our circuit. </w:t>
      </w:r>
    </w:p>
    <w:p w14:paraId="7B0B13F1" w14:textId="1AFF104B" w:rsidR="00FC3B78" w:rsidRDefault="00FC3B78" w:rsidP="00C43F94">
      <w:pPr>
        <w:rPr>
          <w:b w:val="0"/>
          <w:bCs/>
          <w:sz w:val="24"/>
          <w:szCs w:val="24"/>
        </w:rPr>
      </w:pPr>
      <w:r>
        <w:rPr>
          <w:b w:val="0"/>
          <w:bCs/>
          <w:sz w:val="24"/>
          <w:szCs w:val="24"/>
        </w:rPr>
        <w:t>(B6:B22)</w:t>
      </w:r>
    </w:p>
    <w:p w14:paraId="4620D687" w14:textId="74D2C53E" w:rsidR="00FC3B78" w:rsidRDefault="00FC3B78" w:rsidP="00C43F94">
      <w:pPr>
        <w:rPr>
          <w:b w:val="0"/>
          <w:bCs/>
          <w:sz w:val="24"/>
          <w:szCs w:val="24"/>
        </w:rPr>
      </w:pPr>
    </w:p>
    <w:p w14:paraId="54E5D14F" w14:textId="0E6C71F9" w:rsidR="00FC3B78" w:rsidRPr="00FC3B78" w:rsidRDefault="00FC3B78" w:rsidP="00C43F94">
      <w:pPr>
        <w:rPr>
          <w:sz w:val="24"/>
          <w:szCs w:val="24"/>
        </w:rPr>
      </w:pPr>
      <w:r w:rsidRPr="00FC3B78">
        <w:rPr>
          <w:sz w:val="24"/>
          <w:szCs w:val="24"/>
        </w:rPr>
        <w:t>Constraints:</w:t>
      </w:r>
    </w:p>
    <w:p w14:paraId="3583180F" w14:textId="3F5413B4" w:rsidR="00FC3B78" w:rsidRDefault="00FC3B78" w:rsidP="00C43F94">
      <w:pPr>
        <w:rPr>
          <w:b w:val="0"/>
          <w:bCs/>
          <w:sz w:val="24"/>
          <w:szCs w:val="24"/>
        </w:rPr>
      </w:pPr>
      <w:r>
        <w:rPr>
          <w:b w:val="0"/>
          <w:bCs/>
          <w:sz w:val="24"/>
          <w:szCs w:val="24"/>
        </w:rPr>
        <w:t>Non-negativity constraint~  Units of Flow (&gt;=)  0</w:t>
      </w:r>
    </w:p>
    <w:p w14:paraId="1784B789" w14:textId="1393E7AB" w:rsidR="00FC3B78" w:rsidRPr="00FC3B78" w:rsidRDefault="00FC3B78" w:rsidP="00C43F94">
      <w:pPr>
        <w:rPr>
          <w:b w:val="0"/>
          <w:bCs/>
          <w:sz w:val="24"/>
          <w:szCs w:val="24"/>
        </w:rPr>
      </w:pPr>
      <w:r>
        <w:rPr>
          <w:b w:val="0"/>
          <w:bCs/>
          <w:sz w:val="24"/>
          <w:szCs w:val="24"/>
        </w:rPr>
        <w:t>Capacity~  Units of Flow (&lt;=) Upper Bound</w:t>
      </w:r>
    </w:p>
    <w:p w14:paraId="4F82A901" w14:textId="45101D76" w:rsidR="005D3681" w:rsidRDefault="00FC3B78" w:rsidP="00C43F94">
      <w:pPr>
        <w:rPr>
          <w:b w:val="0"/>
          <w:bCs/>
          <w:sz w:val="24"/>
          <w:szCs w:val="24"/>
        </w:rPr>
      </w:pPr>
      <w:r>
        <w:rPr>
          <w:b w:val="0"/>
          <w:bCs/>
          <w:sz w:val="24"/>
          <w:szCs w:val="24"/>
        </w:rPr>
        <w:t>Balance of Flows~</w:t>
      </w:r>
      <w:r>
        <w:rPr>
          <w:b w:val="0"/>
          <w:bCs/>
          <w:sz w:val="24"/>
          <w:szCs w:val="24"/>
        </w:rPr>
        <w:t xml:space="preserve"> Net Flow (=) Supply/Demand (also 0)</w:t>
      </w:r>
    </w:p>
    <w:p w14:paraId="5BA70C5F" w14:textId="77777777" w:rsidR="00FC3B78" w:rsidRDefault="00FC3B78" w:rsidP="00C43F94">
      <w:pPr>
        <w:rPr>
          <w:b w:val="0"/>
          <w:bCs/>
          <w:sz w:val="24"/>
          <w:szCs w:val="24"/>
        </w:rPr>
      </w:pPr>
    </w:p>
    <w:p w14:paraId="6F25B33C" w14:textId="77777777" w:rsidR="00FC3B78" w:rsidRPr="00FC3B78" w:rsidRDefault="00FC3B78" w:rsidP="00C43F94">
      <w:pPr>
        <w:rPr>
          <w:b w:val="0"/>
          <w:bCs/>
          <w:sz w:val="24"/>
          <w:szCs w:val="24"/>
        </w:rPr>
      </w:pPr>
    </w:p>
    <w:p w14:paraId="608D60F5" w14:textId="3951E486" w:rsidR="00C43F94" w:rsidRDefault="00C43F94" w:rsidP="00C43F94">
      <w:pPr>
        <w:rPr>
          <w:sz w:val="24"/>
          <w:szCs w:val="24"/>
        </w:rPr>
      </w:pPr>
      <w:r>
        <w:rPr>
          <w:sz w:val="24"/>
          <w:szCs w:val="24"/>
        </w:rPr>
        <w:t xml:space="preserve">Model Optimized </w:t>
      </w:r>
      <w:r w:rsidR="008C652A">
        <w:rPr>
          <w:sz w:val="24"/>
          <w:szCs w:val="24"/>
        </w:rPr>
        <w:t xml:space="preserve">for </w:t>
      </w:r>
      <w:r w:rsidR="00B55510">
        <w:rPr>
          <w:sz w:val="24"/>
          <w:szCs w:val="24"/>
        </w:rPr>
        <w:t>Maximal Flow</w:t>
      </w:r>
    </w:p>
    <w:p w14:paraId="41141D8D" w14:textId="22C2EA0B" w:rsidR="00C43F94" w:rsidRDefault="006F4BFD" w:rsidP="00C43F94">
      <w:pPr>
        <w:rPr>
          <w:b w:val="0"/>
          <w:bCs/>
          <w:i/>
          <w:iCs/>
          <w:sz w:val="24"/>
          <w:szCs w:val="24"/>
        </w:rPr>
      </w:pPr>
      <w:r>
        <w:rPr>
          <w:b w:val="0"/>
          <w:bCs/>
          <w:i/>
          <w:iCs/>
          <w:sz w:val="24"/>
          <w:szCs w:val="24"/>
        </w:rPr>
        <w:t>Implement your formulation into Excel</w:t>
      </w:r>
      <w:r w:rsidR="000601A8">
        <w:rPr>
          <w:b w:val="0"/>
          <w:bCs/>
          <w:i/>
          <w:iCs/>
          <w:sz w:val="24"/>
          <w:szCs w:val="24"/>
        </w:rPr>
        <w:t>,</w:t>
      </w:r>
      <w:r>
        <w:rPr>
          <w:b w:val="0"/>
          <w:bCs/>
          <w:i/>
          <w:iCs/>
          <w:sz w:val="24"/>
          <w:szCs w:val="24"/>
        </w:rPr>
        <w:t xml:space="preserve">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22A02023" w14:textId="5F69FA4B" w:rsidR="00665613" w:rsidRDefault="00DA1E83" w:rsidP="006D747F">
      <w:pPr>
        <w:pStyle w:val="ListParagraph"/>
        <w:numPr>
          <w:ilvl w:val="0"/>
          <w:numId w:val="2"/>
        </w:numPr>
        <w:rPr>
          <w:b w:val="0"/>
          <w:bCs/>
          <w:i/>
          <w:iCs/>
          <w:sz w:val="24"/>
          <w:szCs w:val="24"/>
        </w:rPr>
      </w:pPr>
      <w:r>
        <w:rPr>
          <w:b w:val="0"/>
          <w:bCs/>
          <w:i/>
          <w:iCs/>
          <w:sz w:val="24"/>
          <w:szCs w:val="24"/>
        </w:rPr>
        <w:t>A text explanation of what your model is recommending</w:t>
      </w:r>
      <w:r w:rsidR="00B55510">
        <w:rPr>
          <w:b w:val="0"/>
          <w:bCs/>
          <w:i/>
          <w:iCs/>
          <w:sz w:val="24"/>
          <w:szCs w:val="24"/>
        </w:rPr>
        <w:t>, especially any identified bottlenecks</w:t>
      </w:r>
    </w:p>
    <w:p w14:paraId="5B796BE0" w14:textId="3E72BF41" w:rsidR="00FC3B78" w:rsidRDefault="006D747F" w:rsidP="00FC3B78">
      <w:pPr>
        <w:pStyle w:val="ListParagraph"/>
        <w:numPr>
          <w:ilvl w:val="0"/>
          <w:numId w:val="2"/>
        </w:numPr>
        <w:rPr>
          <w:b w:val="0"/>
          <w:bCs/>
          <w:i/>
          <w:iCs/>
          <w:sz w:val="24"/>
          <w:szCs w:val="24"/>
        </w:rPr>
      </w:pPr>
      <w:r>
        <w:rPr>
          <w:b w:val="0"/>
          <w:bCs/>
          <w:i/>
          <w:iCs/>
          <w:sz w:val="24"/>
          <w:szCs w:val="24"/>
        </w:rPr>
        <w:t>Update your graph from the EDA section to bold/color the links being used (and show how much is going through that link)</w:t>
      </w:r>
    </w:p>
    <w:p w14:paraId="532007F0" w14:textId="7A729C1A" w:rsidR="000601A8" w:rsidRDefault="000601A8" w:rsidP="000601A8">
      <w:pPr>
        <w:rPr>
          <w:b w:val="0"/>
          <w:bCs/>
          <w:i/>
          <w:iCs/>
          <w:sz w:val="24"/>
          <w:szCs w:val="24"/>
        </w:rPr>
      </w:pPr>
    </w:p>
    <w:p w14:paraId="1EE4DAD3" w14:textId="24748985" w:rsidR="000601A8" w:rsidRDefault="000601A8" w:rsidP="000601A8">
      <w:pPr>
        <w:rPr>
          <w:b w:val="0"/>
          <w:bCs/>
          <w:i/>
          <w:iCs/>
          <w:sz w:val="24"/>
          <w:szCs w:val="24"/>
        </w:rPr>
      </w:pPr>
      <w:r w:rsidRPr="00FC3B78">
        <w:rPr>
          <w:sz w:val="24"/>
          <w:szCs w:val="24"/>
        </w:rPr>
        <w:drawing>
          <wp:anchor distT="0" distB="0" distL="114300" distR="114300" simplePos="0" relativeHeight="251662336" behindDoc="0" locked="0" layoutInCell="1" allowOverlap="1" wp14:anchorId="4B63E422" wp14:editId="25CC6C44">
            <wp:simplePos x="0" y="0"/>
            <wp:positionH relativeFrom="margin">
              <wp:align>center</wp:align>
            </wp:positionH>
            <wp:positionV relativeFrom="paragraph">
              <wp:posOffset>117101</wp:posOffset>
            </wp:positionV>
            <wp:extent cx="6913597" cy="3012141"/>
            <wp:effectExtent l="0" t="0" r="1905" b="0"/>
            <wp:wrapNone/>
            <wp:docPr id="1179875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7583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13597" cy="3012141"/>
                    </a:xfrm>
                    <a:prstGeom prst="rect">
                      <a:avLst/>
                    </a:prstGeom>
                  </pic:spPr>
                </pic:pic>
              </a:graphicData>
            </a:graphic>
          </wp:anchor>
        </w:drawing>
      </w:r>
    </w:p>
    <w:p w14:paraId="6C90E54B" w14:textId="0DB96443" w:rsidR="000601A8" w:rsidRDefault="000601A8" w:rsidP="000601A8">
      <w:pPr>
        <w:rPr>
          <w:b w:val="0"/>
          <w:bCs/>
          <w:i/>
          <w:iCs/>
          <w:sz w:val="24"/>
          <w:szCs w:val="24"/>
        </w:rPr>
      </w:pPr>
    </w:p>
    <w:p w14:paraId="1C48151D" w14:textId="145ECAE9" w:rsidR="000601A8" w:rsidRDefault="000601A8" w:rsidP="000601A8">
      <w:pPr>
        <w:rPr>
          <w:b w:val="0"/>
          <w:bCs/>
          <w:i/>
          <w:iCs/>
          <w:sz w:val="24"/>
          <w:szCs w:val="24"/>
        </w:rPr>
      </w:pPr>
    </w:p>
    <w:p w14:paraId="139B0A2A" w14:textId="67B70071" w:rsidR="000601A8" w:rsidRDefault="000601A8" w:rsidP="000601A8">
      <w:pPr>
        <w:rPr>
          <w:b w:val="0"/>
          <w:bCs/>
          <w:i/>
          <w:iCs/>
          <w:sz w:val="24"/>
          <w:szCs w:val="24"/>
        </w:rPr>
      </w:pPr>
    </w:p>
    <w:p w14:paraId="149AF591" w14:textId="00C1C378" w:rsidR="000601A8" w:rsidRDefault="000601A8" w:rsidP="000601A8">
      <w:pPr>
        <w:rPr>
          <w:b w:val="0"/>
          <w:bCs/>
          <w:i/>
          <w:iCs/>
          <w:sz w:val="24"/>
          <w:szCs w:val="24"/>
        </w:rPr>
      </w:pPr>
    </w:p>
    <w:p w14:paraId="727C9C73" w14:textId="1FE49332" w:rsidR="000601A8" w:rsidRDefault="000601A8" w:rsidP="000601A8">
      <w:pPr>
        <w:rPr>
          <w:b w:val="0"/>
          <w:bCs/>
          <w:i/>
          <w:iCs/>
          <w:sz w:val="24"/>
          <w:szCs w:val="24"/>
        </w:rPr>
      </w:pPr>
    </w:p>
    <w:p w14:paraId="3706CFF9" w14:textId="286C8CD1" w:rsidR="000601A8" w:rsidRDefault="000601A8" w:rsidP="000601A8">
      <w:pPr>
        <w:rPr>
          <w:b w:val="0"/>
          <w:bCs/>
          <w:i/>
          <w:iCs/>
          <w:sz w:val="24"/>
          <w:szCs w:val="24"/>
        </w:rPr>
      </w:pPr>
    </w:p>
    <w:p w14:paraId="170748D5" w14:textId="4E07A023" w:rsidR="000601A8" w:rsidRDefault="000601A8" w:rsidP="000601A8">
      <w:pPr>
        <w:rPr>
          <w:b w:val="0"/>
          <w:bCs/>
          <w:i/>
          <w:iCs/>
          <w:sz w:val="24"/>
          <w:szCs w:val="24"/>
        </w:rPr>
      </w:pPr>
    </w:p>
    <w:p w14:paraId="489C5B60" w14:textId="1AFC02D9" w:rsidR="000601A8" w:rsidRDefault="000601A8" w:rsidP="000601A8">
      <w:pPr>
        <w:rPr>
          <w:b w:val="0"/>
          <w:bCs/>
          <w:i/>
          <w:iCs/>
          <w:sz w:val="24"/>
          <w:szCs w:val="24"/>
        </w:rPr>
      </w:pPr>
    </w:p>
    <w:p w14:paraId="54F32825" w14:textId="15CD82D1" w:rsidR="000601A8" w:rsidRDefault="000601A8" w:rsidP="000601A8">
      <w:pPr>
        <w:rPr>
          <w:b w:val="0"/>
          <w:bCs/>
          <w:i/>
          <w:iCs/>
          <w:sz w:val="24"/>
          <w:szCs w:val="24"/>
        </w:rPr>
      </w:pPr>
    </w:p>
    <w:p w14:paraId="3BE60CF1" w14:textId="34878CD7" w:rsidR="000601A8" w:rsidRDefault="000601A8" w:rsidP="000601A8">
      <w:pPr>
        <w:rPr>
          <w:b w:val="0"/>
          <w:bCs/>
          <w:i/>
          <w:iCs/>
          <w:sz w:val="24"/>
          <w:szCs w:val="24"/>
        </w:rPr>
      </w:pPr>
    </w:p>
    <w:p w14:paraId="0FCC3A61" w14:textId="656A88D1" w:rsidR="000601A8" w:rsidRDefault="000601A8" w:rsidP="000601A8">
      <w:pPr>
        <w:rPr>
          <w:b w:val="0"/>
          <w:bCs/>
          <w:i/>
          <w:iCs/>
          <w:sz w:val="24"/>
          <w:szCs w:val="24"/>
        </w:rPr>
      </w:pPr>
    </w:p>
    <w:p w14:paraId="735171F3" w14:textId="2642F4E3" w:rsidR="000601A8" w:rsidRDefault="000601A8" w:rsidP="000601A8">
      <w:pPr>
        <w:rPr>
          <w:b w:val="0"/>
          <w:bCs/>
          <w:i/>
          <w:iCs/>
          <w:sz w:val="24"/>
          <w:szCs w:val="24"/>
        </w:rPr>
      </w:pPr>
    </w:p>
    <w:p w14:paraId="4D1C10C5" w14:textId="48BC401D" w:rsidR="000601A8" w:rsidRDefault="000601A8" w:rsidP="000601A8">
      <w:pPr>
        <w:rPr>
          <w:b w:val="0"/>
          <w:bCs/>
          <w:i/>
          <w:iCs/>
          <w:sz w:val="24"/>
          <w:szCs w:val="24"/>
        </w:rPr>
      </w:pPr>
    </w:p>
    <w:p w14:paraId="78F47D9C" w14:textId="545E26FE" w:rsidR="000601A8" w:rsidRPr="000601A8" w:rsidRDefault="000601A8" w:rsidP="000601A8">
      <w:pPr>
        <w:rPr>
          <w:b w:val="0"/>
          <w:bCs/>
          <w:i/>
          <w:iCs/>
          <w:sz w:val="24"/>
          <w:szCs w:val="24"/>
        </w:rPr>
      </w:pPr>
    </w:p>
    <w:p w14:paraId="1E8F687E" w14:textId="77777777" w:rsidR="000601A8" w:rsidRDefault="000601A8" w:rsidP="000601A8">
      <w:pPr>
        <w:rPr>
          <w:b w:val="0"/>
          <w:bCs/>
          <w:i/>
          <w:iCs/>
          <w:sz w:val="24"/>
          <w:szCs w:val="24"/>
        </w:rPr>
      </w:pPr>
    </w:p>
    <w:p w14:paraId="5296B524" w14:textId="10C63296" w:rsidR="00FC3B78" w:rsidRPr="00EF195D" w:rsidRDefault="000601A8" w:rsidP="000601A8">
      <w:pPr>
        <w:ind w:firstLine="720"/>
        <w:rPr>
          <w:b w:val="0"/>
          <w:bCs/>
          <w:i/>
          <w:iCs/>
          <w:sz w:val="24"/>
          <w:szCs w:val="24"/>
        </w:rPr>
      </w:pPr>
      <w:r>
        <w:rPr>
          <w:b w:val="0"/>
          <w:bCs/>
          <w:i/>
          <w:iCs/>
          <w:sz w:val="24"/>
          <w:szCs w:val="24"/>
        </w:rPr>
        <w:lastRenderedPageBreak/>
        <w:t>T</w:t>
      </w:r>
      <w:r w:rsidR="00EF195D" w:rsidRPr="00EF195D">
        <w:rPr>
          <w:b w:val="0"/>
          <w:bCs/>
          <w:i/>
          <w:iCs/>
          <w:sz w:val="24"/>
          <w:szCs w:val="24"/>
        </w:rPr>
        <w:t>his model demonstrates the flow of molten chocolate, encompassing the oil field (0-Cinnamon Swamp) through the Pump Stations (1-6) and ending back at the refinery (</w:t>
      </w:r>
      <w:r>
        <w:rPr>
          <w:b w:val="0"/>
          <w:bCs/>
          <w:i/>
          <w:iCs/>
          <w:sz w:val="24"/>
          <w:szCs w:val="24"/>
        </w:rPr>
        <w:t>7-Vanilla</w:t>
      </w:r>
      <w:r w:rsidR="00EF195D" w:rsidRPr="00EF195D">
        <w:rPr>
          <w:b w:val="0"/>
          <w:bCs/>
          <w:i/>
          <w:iCs/>
          <w:sz w:val="24"/>
          <w:szCs w:val="24"/>
        </w:rPr>
        <w:t xml:space="preserve"> </w:t>
      </w:r>
      <w:r>
        <w:rPr>
          <w:b w:val="0"/>
          <w:bCs/>
          <w:i/>
          <w:iCs/>
          <w:sz w:val="24"/>
          <w:szCs w:val="24"/>
        </w:rPr>
        <w:t>Valley</w:t>
      </w:r>
      <w:r w:rsidR="00EF195D" w:rsidRPr="00EF195D">
        <w:rPr>
          <w:b w:val="0"/>
          <w:bCs/>
          <w:i/>
          <w:iCs/>
          <w:sz w:val="24"/>
          <w:szCs w:val="24"/>
        </w:rPr>
        <w:t xml:space="preserve">) and is transported back to the oil field to complete the network. My model maximized the amount of chocolate that can flow through this network, with the given constraints, based on the last value in the “Units of Flow” column. </w:t>
      </w:r>
      <w:r w:rsidR="00EF195D">
        <w:rPr>
          <w:b w:val="0"/>
          <w:bCs/>
          <w:i/>
          <w:iCs/>
          <w:sz w:val="24"/>
          <w:szCs w:val="24"/>
        </w:rPr>
        <w:t xml:space="preserve">In this case, 662 units was the maximum </w:t>
      </w:r>
      <w:r>
        <w:rPr>
          <w:b w:val="0"/>
          <w:bCs/>
          <w:i/>
          <w:iCs/>
          <w:sz w:val="24"/>
          <w:szCs w:val="24"/>
        </w:rPr>
        <w:t>optimization</w:t>
      </w:r>
      <w:r w:rsidR="00EF195D">
        <w:rPr>
          <w:b w:val="0"/>
          <w:bCs/>
          <w:i/>
          <w:iCs/>
          <w:sz w:val="24"/>
          <w:szCs w:val="24"/>
        </w:rPr>
        <w:t xml:space="preserve"> based on </w:t>
      </w:r>
      <w:r>
        <w:rPr>
          <w:b w:val="0"/>
          <w:bCs/>
          <w:i/>
          <w:iCs/>
          <w:sz w:val="24"/>
          <w:szCs w:val="24"/>
        </w:rPr>
        <w:t>my</w:t>
      </w:r>
      <w:r w:rsidR="00EF195D">
        <w:rPr>
          <w:b w:val="0"/>
          <w:bCs/>
          <w:i/>
          <w:iCs/>
          <w:sz w:val="24"/>
          <w:szCs w:val="24"/>
        </w:rPr>
        <w:t xml:space="preserve"> constraints and given data. In the next section I will discuss bottlenecks and areas of improvement in this model. </w:t>
      </w:r>
    </w:p>
    <w:p w14:paraId="1C27C5B7" w14:textId="3CD8CF27" w:rsidR="00EF195D" w:rsidRDefault="00EF195D" w:rsidP="00C43F94">
      <w:pPr>
        <w:rPr>
          <w:b w:val="0"/>
          <w:bCs/>
          <w:sz w:val="24"/>
          <w:szCs w:val="24"/>
        </w:rPr>
      </w:pPr>
    </w:p>
    <w:p w14:paraId="648FE48E" w14:textId="77777777" w:rsidR="00EF195D" w:rsidRPr="00EF195D" w:rsidRDefault="00EF195D" w:rsidP="00C43F94">
      <w:pPr>
        <w:rPr>
          <w:b w:val="0"/>
          <w:bCs/>
          <w:sz w:val="24"/>
          <w:szCs w:val="24"/>
        </w:rPr>
      </w:pPr>
    </w:p>
    <w:p w14:paraId="12BF5FA4" w14:textId="3019386F"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4ACBC775" w14:textId="0F0E8D2D" w:rsidR="00FC3B78" w:rsidRDefault="00BC1C9F" w:rsidP="00FC3B78">
      <w:pPr>
        <w:pStyle w:val="ListParagraph"/>
        <w:numPr>
          <w:ilvl w:val="0"/>
          <w:numId w:val="2"/>
        </w:numPr>
        <w:rPr>
          <w:b w:val="0"/>
          <w:bCs/>
          <w:i/>
          <w:iCs/>
          <w:sz w:val="24"/>
          <w:szCs w:val="24"/>
        </w:rPr>
      </w:pPr>
      <w:r>
        <w:rPr>
          <w:b w:val="0"/>
          <w:bCs/>
          <w:i/>
          <w:iCs/>
          <w:noProof/>
          <w:sz w:val="24"/>
          <w:szCs w:val="24"/>
        </w:rPr>
        <mc:AlternateContent>
          <mc:Choice Requires="wpi">
            <w:drawing>
              <wp:anchor distT="0" distB="0" distL="114300" distR="114300" simplePos="0" relativeHeight="251659264" behindDoc="0" locked="0" layoutInCell="1" allowOverlap="1" wp14:anchorId="3C4AAC53" wp14:editId="74757D56">
                <wp:simplePos x="0" y="0"/>
                <wp:positionH relativeFrom="column">
                  <wp:posOffset>-14146</wp:posOffset>
                </wp:positionH>
                <wp:positionV relativeFrom="paragraph">
                  <wp:posOffset>-19952</wp:posOffset>
                </wp:positionV>
                <wp:extent cx="147960" cy="174960"/>
                <wp:effectExtent l="38100" t="38100" r="42545" b="53975"/>
                <wp:wrapNone/>
                <wp:docPr id="2085384961"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47960" cy="174960"/>
                      </w14:xfrm>
                    </w14:contentPart>
                  </a:graphicData>
                </a:graphic>
              </wp:anchor>
            </w:drawing>
          </mc:Choice>
          <mc:Fallback>
            <w:pict>
              <v:shapetype w14:anchorId="6E7020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8pt;margin-top:-2.25pt;width:13.05pt;height:15.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">
                <v:imagedata r:id="rId8" o:title=""/>
              </v:shape>
            </w:pict>
          </mc:Fallback>
        </mc:AlternateContent>
      </w:r>
      <w:r w:rsidR="00FC3B78">
        <w:rPr>
          <w:b w:val="0"/>
          <w:bCs/>
          <w:i/>
          <w:iCs/>
          <w:sz w:val="24"/>
          <w:szCs w:val="24"/>
        </w:rPr>
        <w:t>Using a copy of the network, show how many units reach each node</w:t>
      </w:r>
    </w:p>
    <w:p w14:paraId="7D018609" w14:textId="4A908E50" w:rsidR="00FC3B78" w:rsidRDefault="00FC3B78" w:rsidP="00FC3B78">
      <w:pPr>
        <w:rPr>
          <w:b w:val="0"/>
          <w:bCs/>
          <w:i/>
          <w:iCs/>
          <w:sz w:val="24"/>
          <w:szCs w:val="24"/>
        </w:rPr>
      </w:pPr>
    </w:p>
    <w:p w14:paraId="26B0737F" w14:textId="30EF0936" w:rsidR="00FC3B78" w:rsidRDefault="00FC3B78" w:rsidP="00FC3B78">
      <w:pPr>
        <w:rPr>
          <w:b w:val="0"/>
          <w:bCs/>
          <w:i/>
          <w:iCs/>
          <w:sz w:val="24"/>
          <w:szCs w:val="24"/>
        </w:rPr>
      </w:pPr>
      <w:r>
        <w:rPr>
          <w:b w:val="0"/>
          <w:bCs/>
          <w:i/>
          <w:iCs/>
          <w:sz w:val="24"/>
          <w:szCs w:val="24"/>
        </w:rPr>
        <w:t>Identify the edges that are underutilized and those that are at capacity with different colors (you can also color the nodes RED for underutilized and GREEN for at capacity)</w:t>
      </w:r>
    </w:p>
    <w:p w14:paraId="4F631E5D" w14:textId="5AF27C78" w:rsidR="00FC3B78" w:rsidRDefault="00FC3B78" w:rsidP="00FC3B78">
      <w:pPr>
        <w:pStyle w:val="ListParagraph"/>
        <w:numPr>
          <w:ilvl w:val="0"/>
          <w:numId w:val="2"/>
        </w:numPr>
        <w:rPr>
          <w:b w:val="0"/>
          <w:bCs/>
          <w:i/>
          <w:iCs/>
          <w:sz w:val="24"/>
          <w:szCs w:val="24"/>
        </w:rPr>
      </w:pPr>
      <w:r>
        <w:rPr>
          <w:b w:val="0"/>
          <w:bCs/>
          <w:i/>
          <w:iCs/>
          <w:sz w:val="24"/>
          <w:szCs w:val="24"/>
        </w:rPr>
        <w:t xml:space="preserve">An edge is </w:t>
      </w:r>
      <w:r w:rsidR="00EF195D">
        <w:rPr>
          <w:b w:val="0"/>
          <w:bCs/>
          <w:i/>
          <w:iCs/>
          <w:sz w:val="24"/>
          <w:szCs w:val="24"/>
        </w:rPr>
        <w:t>under-utilized</w:t>
      </w:r>
      <w:r>
        <w:rPr>
          <w:b w:val="0"/>
          <w:bCs/>
          <w:i/>
          <w:iCs/>
          <w:sz w:val="24"/>
          <w:szCs w:val="24"/>
        </w:rPr>
        <w:t xml:space="preserve"> if edges go to it that aren’t at capacity</w:t>
      </w:r>
      <w:r w:rsidR="000601A8">
        <w:rPr>
          <w:b w:val="0"/>
          <w:bCs/>
          <w:i/>
          <w:iCs/>
          <w:sz w:val="24"/>
          <w:szCs w:val="24"/>
        </w:rPr>
        <w:t xml:space="preserve"> go to it</w:t>
      </w:r>
    </w:p>
    <w:p w14:paraId="48A0A60C" w14:textId="2BD61AD2" w:rsidR="00FC3B78" w:rsidRDefault="00FC3B78" w:rsidP="00FC3B78">
      <w:pPr>
        <w:pStyle w:val="ListParagraph"/>
        <w:numPr>
          <w:ilvl w:val="0"/>
          <w:numId w:val="2"/>
        </w:numPr>
        <w:rPr>
          <w:b w:val="0"/>
          <w:bCs/>
          <w:i/>
          <w:iCs/>
          <w:sz w:val="24"/>
          <w:szCs w:val="24"/>
        </w:rPr>
      </w:pPr>
      <w:r>
        <w:rPr>
          <w:b w:val="0"/>
          <w:bCs/>
          <w:i/>
          <w:iCs/>
          <w:sz w:val="24"/>
          <w:szCs w:val="24"/>
        </w:rPr>
        <w:t>An edge is at capacity when it has edges that are at capacity (especially if they are all at capacity)</w:t>
      </w:r>
    </w:p>
    <w:p w14:paraId="4FCFB451" w14:textId="76F44961" w:rsidR="00FC3B78" w:rsidRDefault="00FC3B78" w:rsidP="00FC3B78">
      <w:pPr>
        <w:rPr>
          <w:b w:val="0"/>
          <w:bCs/>
          <w:i/>
          <w:iCs/>
          <w:sz w:val="24"/>
          <w:szCs w:val="24"/>
        </w:rPr>
      </w:pPr>
    </w:p>
    <w:p w14:paraId="14AFF2CC" w14:textId="22C31858" w:rsidR="00FC3B78" w:rsidRPr="00FC3B78" w:rsidRDefault="00FC3B78" w:rsidP="00FC3B78">
      <w:pPr>
        <w:pStyle w:val="ListParagraph"/>
        <w:numPr>
          <w:ilvl w:val="0"/>
          <w:numId w:val="4"/>
        </w:numPr>
        <w:rPr>
          <w:b w:val="0"/>
          <w:bCs/>
          <w:i/>
          <w:iCs/>
          <w:sz w:val="24"/>
          <w:szCs w:val="24"/>
        </w:rPr>
      </w:pPr>
      <w:r>
        <w:rPr>
          <w:b w:val="0"/>
          <w:bCs/>
          <w:i/>
          <w:iCs/>
          <w:sz w:val="24"/>
          <w:szCs w:val="24"/>
        </w:rPr>
        <w:t xml:space="preserve">Write a brief statement on what </w:t>
      </w:r>
      <w:r w:rsidR="00EF195D">
        <w:rPr>
          <w:b w:val="0"/>
          <w:bCs/>
          <w:i/>
          <w:iCs/>
          <w:sz w:val="24"/>
          <w:szCs w:val="24"/>
        </w:rPr>
        <w:t xml:space="preserve">would help increase the optimal solution. </w:t>
      </w:r>
    </w:p>
    <w:p w14:paraId="3B205456" w14:textId="3EC20EBC" w:rsidR="00FC3B78" w:rsidRDefault="00FC3B78" w:rsidP="00FC3B78">
      <w:pPr>
        <w:rPr>
          <w:b w:val="0"/>
          <w:bCs/>
          <w:i/>
          <w:iCs/>
          <w:sz w:val="24"/>
          <w:szCs w:val="24"/>
        </w:rPr>
      </w:pPr>
    </w:p>
    <w:p w14:paraId="4C75E7BF" w14:textId="35BC2A73" w:rsidR="00BC1C9F" w:rsidRDefault="000601A8" w:rsidP="00FC3B78">
      <w:pPr>
        <w:rPr>
          <w:b w:val="0"/>
          <w:bCs/>
          <w:i/>
          <w:iCs/>
          <w:sz w:val="24"/>
          <w:szCs w:val="24"/>
        </w:rPr>
      </w:pPr>
      <w:r w:rsidRPr="00BC1C9F">
        <w:rPr>
          <w:b w:val="0"/>
          <w:bCs/>
          <w:i/>
          <w:iCs/>
          <w:sz w:val="24"/>
          <w:szCs w:val="24"/>
        </w:rPr>
        <w:drawing>
          <wp:anchor distT="0" distB="0" distL="114300" distR="114300" simplePos="0" relativeHeight="251660288" behindDoc="1" locked="0" layoutInCell="1" allowOverlap="1" wp14:anchorId="605F074B" wp14:editId="0EB543B0">
            <wp:simplePos x="0" y="0"/>
            <wp:positionH relativeFrom="page">
              <wp:align>right</wp:align>
            </wp:positionH>
            <wp:positionV relativeFrom="paragraph">
              <wp:posOffset>16622</wp:posOffset>
            </wp:positionV>
            <wp:extent cx="3635375" cy="3173095"/>
            <wp:effectExtent l="0" t="0" r="3175" b="8255"/>
            <wp:wrapTight wrapText="bothSides">
              <wp:wrapPolygon edited="0">
                <wp:start x="0" y="0"/>
                <wp:lineTo x="0" y="21527"/>
                <wp:lineTo x="21506" y="21527"/>
                <wp:lineTo x="21506" y="0"/>
                <wp:lineTo x="0" y="0"/>
              </wp:wrapPolygon>
            </wp:wrapTight>
            <wp:docPr id="797421696"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21696" name="Picture 1" descr="A table with numbers and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35375" cy="3173095"/>
                    </a:xfrm>
                    <a:prstGeom prst="rect">
                      <a:avLst/>
                    </a:prstGeom>
                  </pic:spPr>
                </pic:pic>
              </a:graphicData>
            </a:graphic>
            <wp14:sizeRelH relativeFrom="margin">
              <wp14:pctWidth>0</wp14:pctWidth>
            </wp14:sizeRelH>
            <wp14:sizeRelV relativeFrom="margin">
              <wp14:pctHeight>0</wp14:pctHeight>
            </wp14:sizeRelV>
          </wp:anchor>
        </w:drawing>
      </w:r>
    </w:p>
    <w:p w14:paraId="0D4C02DD" w14:textId="7FCF1708" w:rsidR="00BC1C9F" w:rsidRPr="00BC1C9F" w:rsidRDefault="00BC1C9F" w:rsidP="000601A8">
      <w:pPr>
        <w:ind w:firstLine="360"/>
        <w:rPr>
          <w:b w:val="0"/>
          <w:bCs/>
          <w:sz w:val="24"/>
          <w:szCs w:val="24"/>
        </w:rPr>
      </w:pPr>
      <w:r>
        <w:rPr>
          <w:b w:val="0"/>
          <w:bCs/>
          <w:sz w:val="24"/>
          <w:szCs w:val="24"/>
        </w:rPr>
        <w:t>Based on the model, although there are plenty of underutilized nodes, I believe a solid solution to combat the constraints would be reevaluating the network and increasing the capacity of the first three outflow</w:t>
      </w:r>
      <w:r w:rsidR="00D365A2">
        <w:rPr>
          <w:b w:val="0"/>
          <w:bCs/>
          <w:sz w:val="24"/>
          <w:szCs w:val="24"/>
        </w:rPr>
        <w:t>s</w:t>
      </w:r>
      <w:r w:rsidR="002C4E32">
        <w:rPr>
          <w:b w:val="0"/>
          <w:bCs/>
          <w:sz w:val="24"/>
          <w:szCs w:val="24"/>
        </w:rPr>
        <w:t xml:space="preserve">. </w:t>
      </w:r>
      <w:r w:rsidR="000601A8">
        <w:rPr>
          <w:b w:val="0"/>
          <w:bCs/>
          <w:sz w:val="24"/>
          <w:szCs w:val="24"/>
        </w:rPr>
        <w:t>Ideally, increasing the capacity of connection 0</w:t>
      </w:r>
      <w:r w:rsidR="000601A8" w:rsidRPr="000601A8">
        <w:rPr>
          <w:b w:val="0"/>
          <w:bCs/>
          <w:sz w:val="24"/>
          <w:szCs w:val="24"/>
        </w:rPr>
        <w:sym w:font="Wingdings" w:char="F0E0"/>
      </w:r>
      <w:r w:rsidR="000601A8">
        <w:rPr>
          <w:b w:val="0"/>
          <w:bCs/>
          <w:sz w:val="24"/>
          <w:szCs w:val="24"/>
        </w:rPr>
        <w:t>1 by 20, we would see the same increase of maximal flow from 662</w:t>
      </w:r>
      <w:r w:rsidR="000601A8" w:rsidRPr="000601A8">
        <w:rPr>
          <w:b w:val="0"/>
          <w:bCs/>
          <w:sz w:val="24"/>
          <w:szCs w:val="24"/>
        </w:rPr>
        <w:sym w:font="Wingdings" w:char="F0E0"/>
      </w:r>
      <w:r w:rsidR="000601A8">
        <w:rPr>
          <w:b w:val="0"/>
          <w:bCs/>
          <w:sz w:val="24"/>
          <w:szCs w:val="24"/>
        </w:rPr>
        <w:t>682. In a perfect world we can reorganize and expand the capacity of any and all nodes, however, in reality, the infrastructure in which the molten chocolate flows may not allow for a total recall.</w:t>
      </w:r>
    </w:p>
    <w:p w14:paraId="0192E92C" w14:textId="5822214E" w:rsidR="00BC1C9F" w:rsidRDefault="00BC1C9F" w:rsidP="00FC3B78">
      <w:pPr>
        <w:rPr>
          <w:b w:val="0"/>
          <w:bCs/>
          <w:sz w:val="24"/>
          <w:szCs w:val="24"/>
        </w:rPr>
      </w:pPr>
    </w:p>
    <w:p w14:paraId="30647FD5" w14:textId="1A88E7B2" w:rsidR="002C4E32" w:rsidRDefault="002C4E32" w:rsidP="00FC3B78">
      <w:pPr>
        <w:rPr>
          <w:b w:val="0"/>
          <w:bCs/>
          <w:sz w:val="24"/>
          <w:szCs w:val="24"/>
        </w:rPr>
      </w:pPr>
    </w:p>
    <w:p w14:paraId="112D5EED" w14:textId="149F539C" w:rsidR="002C4E32" w:rsidRDefault="002C4E32" w:rsidP="00FC3B78">
      <w:pPr>
        <w:rPr>
          <w:b w:val="0"/>
          <w:bCs/>
          <w:sz w:val="24"/>
          <w:szCs w:val="24"/>
        </w:rPr>
      </w:pPr>
    </w:p>
    <w:p w14:paraId="3F575346" w14:textId="142288D6" w:rsidR="002C4E32" w:rsidRDefault="002C4E32" w:rsidP="00FC3B78">
      <w:pPr>
        <w:rPr>
          <w:b w:val="0"/>
          <w:bCs/>
          <w:sz w:val="24"/>
          <w:szCs w:val="24"/>
        </w:rPr>
      </w:pPr>
    </w:p>
    <w:p w14:paraId="0BE83C82" w14:textId="6765F4A2" w:rsidR="002C4E32" w:rsidRDefault="002C4E32" w:rsidP="00FC3B78">
      <w:pPr>
        <w:rPr>
          <w:b w:val="0"/>
          <w:bCs/>
          <w:sz w:val="24"/>
          <w:szCs w:val="24"/>
        </w:rPr>
      </w:pPr>
    </w:p>
    <w:p w14:paraId="4D66C78A" w14:textId="7B01C70E" w:rsidR="002C4E32" w:rsidRDefault="002C4E32" w:rsidP="00FC3B78">
      <w:pPr>
        <w:rPr>
          <w:b w:val="0"/>
          <w:bCs/>
          <w:sz w:val="24"/>
          <w:szCs w:val="24"/>
        </w:rPr>
      </w:pPr>
    </w:p>
    <w:p w14:paraId="0E3E60B2" w14:textId="0A1042D7" w:rsidR="002C4E32" w:rsidRDefault="002C4E32" w:rsidP="00FC3B78">
      <w:pPr>
        <w:rPr>
          <w:b w:val="0"/>
          <w:bCs/>
          <w:sz w:val="24"/>
          <w:szCs w:val="24"/>
        </w:rPr>
      </w:pPr>
    </w:p>
    <w:p w14:paraId="671481E7" w14:textId="143C23C7" w:rsidR="002C4E32" w:rsidRPr="00BC1C9F" w:rsidRDefault="002C4E32" w:rsidP="00FC3B78">
      <w:pPr>
        <w:rPr>
          <w:b w:val="0"/>
          <w:bCs/>
          <w:sz w:val="24"/>
          <w:szCs w:val="24"/>
        </w:rPr>
      </w:pPr>
    </w:p>
    <w:sectPr w:rsidR="002C4E32" w:rsidRPr="00BC1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15180"/>
    <w:multiLevelType w:val="hybridMultilevel"/>
    <w:tmpl w:val="DEF8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E0222"/>
    <w:multiLevelType w:val="hybridMultilevel"/>
    <w:tmpl w:val="7E5E435C"/>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416555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601A8"/>
    <w:rsid w:val="000E03CF"/>
    <w:rsid w:val="000E5C0E"/>
    <w:rsid w:val="001E352B"/>
    <w:rsid w:val="002C4E32"/>
    <w:rsid w:val="003E51E7"/>
    <w:rsid w:val="004D2DAD"/>
    <w:rsid w:val="00527260"/>
    <w:rsid w:val="005D3681"/>
    <w:rsid w:val="005D797C"/>
    <w:rsid w:val="00665613"/>
    <w:rsid w:val="006D747F"/>
    <w:rsid w:val="006F4BFD"/>
    <w:rsid w:val="00700DC4"/>
    <w:rsid w:val="007A2E1F"/>
    <w:rsid w:val="007C5949"/>
    <w:rsid w:val="00821FDC"/>
    <w:rsid w:val="008764E5"/>
    <w:rsid w:val="008C652A"/>
    <w:rsid w:val="00942696"/>
    <w:rsid w:val="00B32239"/>
    <w:rsid w:val="00B515B8"/>
    <w:rsid w:val="00B55510"/>
    <w:rsid w:val="00B85D9F"/>
    <w:rsid w:val="00BC1C9F"/>
    <w:rsid w:val="00BF1C79"/>
    <w:rsid w:val="00C43F94"/>
    <w:rsid w:val="00CD092E"/>
    <w:rsid w:val="00D23781"/>
    <w:rsid w:val="00D365A2"/>
    <w:rsid w:val="00D54305"/>
    <w:rsid w:val="00DA1E83"/>
    <w:rsid w:val="00EF195D"/>
    <w:rsid w:val="00F17A6A"/>
    <w:rsid w:val="00FC3B78"/>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B555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284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125">
          <w:marLeft w:val="0"/>
          <w:marRight w:val="0"/>
          <w:marTop w:val="0"/>
          <w:marBottom w:val="0"/>
          <w:divBdr>
            <w:top w:val="none" w:sz="0" w:space="0" w:color="auto"/>
            <w:left w:val="none" w:sz="0" w:space="0" w:color="auto"/>
            <w:bottom w:val="none" w:sz="0" w:space="0" w:color="auto"/>
            <w:right w:val="none" w:sz="0" w:space="0" w:color="auto"/>
          </w:divBdr>
          <w:divsChild>
            <w:div w:id="1424254332">
              <w:marLeft w:val="0"/>
              <w:marRight w:val="0"/>
              <w:marTop w:val="0"/>
              <w:marBottom w:val="0"/>
              <w:divBdr>
                <w:top w:val="none" w:sz="0" w:space="0" w:color="auto"/>
                <w:left w:val="none" w:sz="0" w:space="0" w:color="auto"/>
                <w:bottom w:val="none" w:sz="0" w:space="0" w:color="auto"/>
                <w:right w:val="none" w:sz="0" w:space="0" w:color="auto"/>
              </w:divBdr>
              <w:divsChild>
                <w:div w:id="5520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27T00:02:12.748"/>
    </inkml:context>
    <inkml:brush xml:id="br0">
      <inkml:brushProperty name="width" value="0.05" units="cm"/>
      <inkml:brushProperty name="height" value="0.05" units="cm"/>
    </inkml:brush>
  </inkml:definitions>
  <inkml:trace contextRef="#ctx0" brushRef="#br0">0 398 6889 0 0,'7'1'1058'0'0,"0"1"-348"0"0,-3-2-61 0 0,4-1 1041 0 0,9-6-1013 0 0,-16 7-616 0 0,-1 0 0 0 0,0 0 0 0 0,1 0 0 0 0,-1-1 0 0 0,1 1 0 0 0,-1 0 0 0 0,1 0 1 0 0,-1 0-1 0 0,0 1 0 0 0,1-1 0 0 0,-1 0 0 0 0,1 0 0 0 0,-1 0 0 0 0,1 0 0 0 0,-1 0 0 0 0,0 0 0 0 0,1 1 0 0 0,-1-1 0 0 0,1 0 0 0 0,-1 0 0 0 0,0 0 0 0 0,1 1 0 0 0,-1-1 0 0 0,1 1 0 0 0,8 16 1612 0 0,-4-7-807 0 0,8 8 286 0 0,-11-15-965 0 0,0 0-1 0 0,0 1 1 0 0,0-1-1 0 0,1 0 0 0 0,-1 0 1 0 0,1 0-1 0 0,0-1 1 0 0,-1 1-1 0 0,2-1 0 0 0,-1 1 1 0 0,0-1-1 0 0,5 2 0 0 0,-2 0 17 0 0,1-1 281 0 0,2-16-25 0 0,4-18 99 0 0,2 1 1 0 0,19-31-1 0 0,56-77 225 0 0,-60 88-683 0 0,45-89-146 0 0,-64 117-120 0 0,-11 21-34 0 0,-18 22-6291 0 0,11-14 4895 0 0,2-1-679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559</Words>
  <Characters>2728</Characters>
  <Application>Microsoft Office Word</Application>
  <DocSecurity>0</DocSecurity>
  <Lines>101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Glen Welch</cp:lastModifiedBy>
  <cp:revision>5</cp:revision>
  <dcterms:created xsi:type="dcterms:W3CDTF">2025-03-26T23:38:00Z</dcterms:created>
  <dcterms:modified xsi:type="dcterms:W3CDTF">2025-03-27T01:07:00Z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4f99162828dab2ab6ab46c97d801f02c18f0014e2e71ff477ef304cb21f897c0</vt:lpwstr>
  </property>
</Properties>
</file>