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3FC92" w14:textId="77777777" w:rsidR="00A5006A" w:rsidRDefault="003E525E" w:rsidP="004B2EE6">
      <w:pPr>
        <w:pStyle w:val="Titre"/>
        <w:jc w:val="center"/>
        <w:rPr>
          <w:u w:val="single"/>
        </w:rPr>
      </w:pPr>
      <w:r w:rsidRPr="004B2EE6">
        <w:rPr>
          <w:noProof/>
          <w:u w:val="single"/>
          <w:lang w:val="fr-FR"/>
        </w:rPr>
        <mc:AlternateContent>
          <mc:Choice Requires="wpi">
            <w:drawing>
              <wp:anchor distT="0" distB="0" distL="114300" distR="114300" simplePos="0" relativeHeight="251659264" behindDoc="0" locked="0" layoutInCell="1" allowOverlap="1" wp14:anchorId="77E293CC" wp14:editId="717E7F60">
                <wp:simplePos x="0" y="0"/>
                <wp:positionH relativeFrom="column">
                  <wp:posOffset>7947652</wp:posOffset>
                </wp:positionH>
                <wp:positionV relativeFrom="paragraph">
                  <wp:posOffset>1047425</wp:posOffset>
                </wp:positionV>
                <wp:extent cx="28800" cy="14400"/>
                <wp:effectExtent l="38100" t="38100" r="47625" b="43180"/>
                <wp:wrapNone/>
                <wp:docPr id="2" name="Encre 2"/>
                <wp:cNvGraphicFramePr/>
                <a:graphic xmlns:a="http://schemas.openxmlformats.org/drawingml/2006/main">
                  <a:graphicData uri="http://schemas.microsoft.com/office/word/2010/wordprocessingInk">
                    <w14:contentPart bwMode="auto" r:id="rId8">
                      <w14:nvContentPartPr>
                        <w14:cNvContentPartPr/>
                      </w14:nvContentPartPr>
                      <w14:xfrm>
                        <a:off x="0" y="0"/>
                        <a:ext cx="28800" cy="14400"/>
                      </w14:xfrm>
                    </w14:contentPart>
                  </a:graphicData>
                </a:graphic>
              </wp:anchor>
            </w:drawing>
          </mc:Choice>
          <mc:Fallback xmlns:mv="urn:schemas-microsoft-com:mac:vml" xmlns:mo="http://schemas.microsoft.com/office/mac/office/2008/main">
            <w:pict>
              <v:shapetype w14:anchorId="479DCB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 o:spid="_x0000_s1026" type="#_x0000_t75" style="position:absolute;margin-left:625.45pt;margin-top:82.1pt;width:2.9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7z1CGAQAALAMAAA4AAABkcnMvZTJvRG9jLnhtbJxSy07DMBC8I/EP&#10;lu80D1KooqY9UJB6AHqADzCO3VjE3mjtNunfs+mDtiCE1Eu09sSzMzs7nna2ZmuF3oAreDKIOVNO&#10;QmncsuDvb083I858EK4UNThV8I3yfDq5vhq3Ta5SqKAuFTIicT5vm4JXITR5FHlZKSv8ABrlCNSA&#10;VgQ64jIqUbTEbusojeO7qAUsGwSpvKfb2Q7kky2/1kqGV629CqwueHabkrxwKJCKYTbk7IOK+2HM&#10;o8lY5EsUTWXkXpK4QJEVxpGAb6qZCIKt0PyiskYieNBhIMFGoLWRauuHnCXxD2dz99m7SjK5wlyC&#10;C8qFhcBwmN0WuKSFrWkC7TOUlI5YBeB7RhrP/2HsRM9Arizp2SWCqhaB1sFXpvGcYW7KguO8TI76&#10;3frh6GCBR18v6wWy/v+UMycsSXp0EhVL+3AO5l/OXxMS7aG/eDuNtk+E5LKu4LQFm/67DVx1gUm6&#10;TEejmABJSJJlVJ7w7t4fupxMn1qf5Xx67mWdLP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v5keAAAAANAQAADwAAAGRycy9kb3ducmV2LnhtbEyPQU/DMAyF70j8h8hI&#10;3FhKxTpWmk4TaDcOMGBwzBLTVjRO12Rd+fe4J3bzs5+ev1esRteKAfvQeFJwO0tAIBlvG6oUvL9t&#10;bu5BhKjJ6tYTKvjFAKvy8qLQufUnesVhGyvBIRRyraCOsculDKZGp8PMd0h8+/a905FlX0nb6xOH&#10;u1amSZJJpxviD7Xu8LFG87M9OgVyF74Wdlhvqn73+XE4oHkyL89KXV+N6wcQEcf4b4YJn9GhZKa9&#10;P5INomWdzpMle3nK7lIQkyWdZ1xnP60WS5BlIc9blH8AAAD//wMAUEsDBBQABgAIAAAAIQAiZ2Sy&#10;5QEAAJUEAAAQAAAAZHJzL2luay9pbmsxLnhtbLSTTW+cMBCG75X6Hyz3sJcFbEP4UticulKlVqqa&#10;VGqOBJzFCpiVMcvuv+8AXi9RNj2lF2TGntczz7y+vTs2NTpw1YlWZpi6BCMui7YUcpfh3w9bJ8ao&#10;07ks87qVPMMn3uG7zedPt0K+NHUKXwQKshtXTZ3hSut96nnDMLiD77Zq5zFCfO+bfPnxHW9MVsmf&#10;hRQaruzOoaKVmh/1KJaKMsOFPhJ7HrTv214V3G6PEVVcTmiVF3zbqibXVrHKpeQ1knkDdf/BSJ/2&#10;sBBwz44rjBoBDTvMpUEUxF8TCOTHDC/+eyixg0oa7F3XfPwPmtu3mmNZPovCCCNTUskPY03exDx9&#10;v/efqt1zpQW/YJ6hmI0TKub/ic8MSvGurftxNhgd8roHZJQQsIW5m3pXgLzVAzYfqgdc3tVbFvca&#10;jWlvycFAs5Y6j1aLhoPRm731mO5AeAzfazU9B0Zo5FDmkPCBhimlKWVuRPzFKIyLz5pPqu8qq/ek&#10;Ln6ddiy1ubNBlLqy0IlL2I2lvmR+LbfiYlfpfyabxqds650rL3GyEzKd/OLPGf4yPUY0Zc6BqRWW&#10;UBqhmzikKAkZWa8cP1lRf0XWmDJMsBMH8ZoGiDgJ9dfUd1iIIBIQBOvQf2VfWxDMZfMXAAD//wMA&#10;UEsBAi0AFAAGAAgAAAAhAJszJzcMAQAALQIAABMAAAAAAAAAAAAAAAAAAAAAAFtDb250ZW50X1R5&#10;cGVzXS54bWxQSwECLQAUAAYACAAAACEAOP0h/9YAAACUAQAACwAAAAAAAAAAAAAAAAA9AQAAX3Jl&#10;bHMvLnJlbHNQSwECLQAUAAYACAAAACEAazvPUIYBAAAsAwAADgAAAAAAAAAAAAAAAAA8AgAAZHJz&#10;L2Uyb0RvYy54bWxQSwECLQAUAAYACAAAACEAeRi8nb8AAAAhAQAAGQAAAAAAAAAAAAAAAADuAwAA&#10;ZHJzL19yZWxzL2Uyb0RvYy54bWwucmVsc1BLAQItABQABgAIAAAAIQAr6/mR4AAAAA0BAAAPAAAA&#10;AAAAAAAAAAAAAOQEAABkcnMvZG93bnJldi54bWxQSwECLQAUAAYACAAAACEAImdksuUBAACVBAAA&#10;EAAAAAAAAAAAAAAAAADxBQAAZHJzL2luay9pbmsxLnhtbFBLBQYAAAAABgAGAHgBAAAECAAAAAA=&#10;">
                <v:imagedata r:id="rId9" o:title=""/>
              </v:shape>
            </w:pict>
          </mc:Fallback>
        </mc:AlternateContent>
      </w:r>
      <w:proofErr w:type="spellStart"/>
      <w:r w:rsidR="00843773" w:rsidRPr="004B2EE6">
        <w:rPr>
          <w:u w:val="single"/>
        </w:rPr>
        <w:t>Sys</w:t>
      </w:r>
      <w:r w:rsidR="00605F4D" w:rsidRPr="004B2EE6">
        <w:rPr>
          <w:u w:val="single"/>
        </w:rPr>
        <w:t>t</w:t>
      </w:r>
      <w:r w:rsidR="00B57A4C" w:rsidRPr="004B2EE6">
        <w:rPr>
          <w:u w:val="single"/>
        </w:rPr>
        <w:t>ème</w:t>
      </w:r>
      <w:proofErr w:type="spellEnd"/>
      <w:r w:rsidR="00B57A4C" w:rsidRPr="004B2EE6">
        <w:rPr>
          <w:u w:val="single"/>
        </w:rPr>
        <w:t xml:space="preserve"> MIE</w:t>
      </w:r>
      <w:r w:rsidR="004B2EE6" w:rsidRPr="004B2EE6">
        <w:rPr>
          <w:u w:val="single"/>
        </w:rPr>
        <w:t>M Spat</w:t>
      </w:r>
    </w:p>
    <w:p w14:paraId="6543B9EC" w14:textId="22BC62B8" w:rsidR="00A5006A" w:rsidRDefault="0057049E" w:rsidP="004B2EE6">
      <w:pPr>
        <w:pStyle w:val="Titre"/>
        <w:jc w:val="center"/>
      </w:pPr>
      <w:r w:rsidRPr="0057049E">
        <w:br/>
      </w:r>
      <w:r w:rsidR="00063CFF" w:rsidRPr="0057049E">
        <w:t>Multimodal Interface for</w:t>
      </w:r>
    </w:p>
    <w:p w14:paraId="2F066162" w14:textId="4597FA75" w:rsidR="008C071B" w:rsidRPr="008C071B" w:rsidRDefault="00B57A4C" w:rsidP="004B2EE6">
      <w:pPr>
        <w:pStyle w:val="Titre"/>
        <w:jc w:val="center"/>
      </w:pPr>
      <w:bookmarkStart w:id="0" w:name="_GoBack"/>
      <w:r>
        <w:t>Electro</w:t>
      </w:r>
      <w:bookmarkEnd w:id="0"/>
      <w:r>
        <w:t>a</w:t>
      </w:r>
      <w:r w:rsidR="00843773" w:rsidRPr="0057049E">
        <w:t>coustic</w:t>
      </w:r>
      <w:r w:rsidR="00063CFF" w:rsidRPr="0057049E">
        <w:t xml:space="preserve"> Music </w:t>
      </w:r>
      <w:proofErr w:type="spellStart"/>
      <w:r w:rsidR="00063CFF" w:rsidRPr="0057049E">
        <w:t>Spatialization</w:t>
      </w:r>
      <w:proofErr w:type="spellEnd"/>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4A3AC618"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2602FCD7"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37F66711"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6A0F51DC"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4DC22F55"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 xml:space="preserve">Préparation des scènes dans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38F35FC3"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 xml:space="preserve">Exécution de la spatialisation avec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7A406951"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0C3D4085"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62121C9D"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2537E91F"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5B908066"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35D7EC4F"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625C6C06"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08EC6309"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6B3AAB59"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6DD5136B"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79062019"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547E0D4D"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2E700506"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 xml:space="preserve">Exemples d’utilisation du </w:t>
            </w:r>
            <w:r w:rsidR="003F7754">
              <w:rPr>
                <w:rStyle w:val="Lienhypertexte"/>
                <w:rFonts w:ascii="CMU Sans Serif Medium" w:hAnsi="CMU Sans Serif Medium"/>
                <w:noProof/>
              </w:rPr>
              <w:t>MIEM</w:t>
            </w:r>
            <w:r w:rsidR="00781066" w:rsidRPr="00781066">
              <w:rPr>
                <w:rStyle w:val="Lienhypertexte"/>
                <w:rFonts w:ascii="CMU Sans Serif Medium" w:hAnsi="CMU Sans Serif Medium"/>
                <w:noProof/>
              </w:rPr>
              <w:t xml:space="preserve">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5DAD1B70"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5DC68BCD"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61032338" w:rsidR="00781066" w:rsidRPr="00781066" w:rsidRDefault="00BF3784">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328EFAC6" w:rsidR="00781066" w:rsidRPr="00781066" w:rsidRDefault="00BF3784">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0D68F22F" w:rsidR="00781066" w:rsidRPr="00781066" w:rsidRDefault="00BF3784">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7291785D" w:rsidR="00781066" w:rsidRPr="00781066" w:rsidRDefault="00BF3784">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B75645">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1" w:name="_Toc499831126"/>
      <w:r w:rsidRPr="000F42D8">
        <w:lastRenderedPageBreak/>
        <w:t>Introduction</w:t>
      </w:r>
      <w:bookmarkEnd w:id="1"/>
    </w:p>
    <w:p w14:paraId="2B314656" w14:textId="53114E6B" w:rsidR="00746420" w:rsidRDefault="00746420" w:rsidP="00746420">
      <w:pPr>
        <w:pStyle w:val="Titre2"/>
      </w:pPr>
      <w:bookmarkStart w:id="2" w:name="_Toc499831127"/>
      <w:r>
        <w:t>Présentation rapide</w:t>
      </w:r>
      <w:bookmarkEnd w:id="2"/>
    </w:p>
    <w:p w14:paraId="7172C407" w14:textId="07C2FB01" w:rsidR="00CF50B1" w:rsidRDefault="00D05560" w:rsidP="00D05560">
      <w:r>
        <w:t xml:space="preserve">Le projet </w:t>
      </w:r>
      <w:r w:rsidR="003F7754">
        <w:t>MIEM</w:t>
      </w:r>
      <w:r>
        <w:t xml:space="preserve"> Spat (</w:t>
      </w:r>
      <w:r w:rsidRPr="00D05560">
        <w:rPr>
          <w:i/>
        </w:rPr>
        <w:t>Mu</w:t>
      </w:r>
      <w:r>
        <w:rPr>
          <w:i/>
        </w:rPr>
        <w:t xml:space="preserve">ltimodal Interface for </w:t>
      </w:r>
      <w:proofErr w:type="spellStart"/>
      <w:r w:rsidR="003F7754">
        <w:rPr>
          <w:i/>
        </w:rPr>
        <w:t>E</w:t>
      </w:r>
      <w:r>
        <w:rPr>
          <w:i/>
        </w:rPr>
        <w:t>lectro</w:t>
      </w:r>
      <w:r w:rsidR="003F7754">
        <w:rPr>
          <w:i/>
        </w:rPr>
        <w:t>a</w:t>
      </w:r>
      <w:r w:rsidRPr="00D05560">
        <w:rPr>
          <w:i/>
        </w:rPr>
        <w:t>cous</w:t>
      </w:r>
      <w:r>
        <w:rPr>
          <w:i/>
        </w:rPr>
        <w:t>t</w:t>
      </w:r>
      <w:r w:rsidRPr="00D05560">
        <w:rPr>
          <w:i/>
        </w:rPr>
        <w:t>ic</w:t>
      </w:r>
      <w:proofErr w:type="spellEnd"/>
      <w:r w:rsidRPr="00D05560">
        <w:rPr>
          <w:i/>
        </w:rPr>
        <w:t xml:space="preserve"> Music </w:t>
      </w:r>
      <w:proofErr w:type="spellStart"/>
      <w:r w:rsidRPr="00D05560">
        <w:rPr>
          <w:i/>
        </w:rPr>
        <w:t>Spatialization</w:t>
      </w:r>
      <w:proofErr w:type="spellEnd"/>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407A3A17" w:rsidR="00CF50B1" w:rsidRDefault="003E525E" w:rsidP="00CF50B1">
      <w:r>
        <w:rPr>
          <w:noProof/>
        </w:rPr>
        <mc:AlternateContent>
          <mc:Choice Requires="wpi">
            <w:drawing>
              <wp:anchor distT="0" distB="0" distL="114300" distR="114300" simplePos="0" relativeHeight="251660288" behindDoc="0" locked="0" layoutInCell="1" allowOverlap="1" wp14:anchorId="78D40322" wp14:editId="6DA3D7C7">
                <wp:simplePos x="0" y="0"/>
                <wp:positionH relativeFrom="column">
                  <wp:posOffset>8066632</wp:posOffset>
                </wp:positionH>
                <wp:positionV relativeFrom="paragraph">
                  <wp:posOffset>59208</wp:posOffset>
                </wp:positionV>
                <wp:extent cx="23940" cy="33480"/>
                <wp:effectExtent l="38100" t="38100" r="33655" b="43180"/>
                <wp:wrapNone/>
                <wp:docPr id="3" name="Encre 3"/>
                <wp:cNvGraphicFramePr/>
                <a:graphic xmlns:a="http://schemas.openxmlformats.org/drawingml/2006/main">
                  <a:graphicData uri="http://schemas.microsoft.com/office/word/2010/wordprocessingInk">
                    <w14:contentPart bwMode="auto" r:id="rId10">
                      <w14:nvContentPartPr>
                        <w14:cNvContentPartPr/>
                      </w14:nvContentPartPr>
                      <w14:xfrm>
                        <a:off x="0" y="0"/>
                        <a:ext cx="23940" cy="33480"/>
                      </w14:xfrm>
                    </w14:contentPart>
                  </a:graphicData>
                </a:graphic>
              </wp:anchor>
            </w:drawing>
          </mc:Choice>
          <mc:Fallback xmlns:mv="urn:schemas-microsoft-com:mac:vml" xmlns:mo="http://schemas.microsoft.com/office/mac/office/2008/main">
            <w:pict>
              <v:shape w14:anchorId="1D4768DC" id="Encre 3" o:spid="_x0000_s1026" type="#_x0000_t75" style="position:absolute;margin-left:634.8pt;margin-top:4.3pt;width:2.6pt;height: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KvKJAQAALAMAAA4AAABkcnMvZTJvRG9jLnhtbJxSQU7DMBC8I/EH&#10;y3eaNKmgRE17oCD1APQADzCO3VjE3mjtNunv2TQtbUEIqZdo1xOPZ3Z2MmttxTYKvQGX8+Eg5kw5&#10;CYVxq5y/vz3djDnzQbhCVOBUzrfK89n0+mrS1JlKoISqUMiIxPmsqXNehlBnUeRlqazwA6iVI1AD&#10;WhGoxVVUoGiI3VZREse3UQNY1AhSeU+n8x7k0x2/1kqGV629CqzK+SgZk5pARZqQTqTiLk05++iK&#10;ccyj6URkKxR1aeRekrhAkRXGkYBvqrkIgq3R/KKyRiJ40GEgwUagtZFq54ecDeMfzhbus3M1HMk1&#10;ZhJcUC4sBYbD7HbAJU/YiibQPENB6Yh1AL5npPH8H0Yveg5ybUlPnwiqSgRaB1+a2tOYM1PkHBfF&#10;8KjfbR6ODpZ49PWyWSLr/qdYnLAk6dFJVCztwjmYfzm/TUi0h/7ibTXaLhGSy9qcU/jb7rsLXLWB&#10;STpM0vsRAZKQNB3163Dg7e8fupPp09NnOZ/2nayTJ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nucd4AAAAKAQAADwAAAGRycy9kb3ducmV2LnhtbEyPQU+EMBCF7yb+&#10;h2ZMvLll0UUWKRs1uhe9iBqvhXYpkU5JW1j8986e9DTzMi9vvlfuFjuwWfvQOxSwXiXANLZO9dgJ&#10;+Hh/vsqBhShRycGhFvCjA+yq87NSFsod8U3PdewYhWAopAAT41hwHlqjrQwrN2qk28F5KyNJ33Hl&#10;5ZHC7cDTJMm4lT3SByNH/Wh0+11PVkAzr7PpNfr9S7rJP/eHL/NUbx+EuLxY7u+ARb3EPzOc8Akd&#10;KmJq3IQqsIF0mm0z8grIaZwM6e0NlWlo21wDr0r+v0L1CwAA//8DAFBLAwQUAAYACAAAACEAkrpM&#10;0wQCAADWBAAAEAAAAGRycy9pbmsvaW5rMS54bWy0U0tvnDAQvlfqf7Dcw1542OYZFDanrlSplaom&#10;lZojAWexAmZlzD7+fcfAeomy6Sm94GE883nmm29u745tg/Zc9aKTOaYewYjLsquE3Ob498PGTTHq&#10;dSGroukkz/GJ9/hu/fnTrZAvbZPBFwGC7I3VNjmutd5lvn84HLxD4HVq6zNCAv+bfPnxHa/nrIo/&#10;Cyk0PNmfXWUnNT9qA5aJKselPhIbD9j33aBKbq+NR5WXCK2Kkm861RbaItaFlLxBsmih7j8Y6dMO&#10;DAHvbLnCqBXQsMs8GiZh+vUGHMUxx4v/AUrsoZIW+9cxH/8D5uYtpikrYEmcYDSXVPG9qckfOc/e&#10;7/2n6nZcacEvNE+kzBcnVE7/Iz8TUYr3XTOY2WC0L5oBKKOEgCzmt6l/hZC3eMDNh+IBL+/iLYt7&#10;Tc3c3pKHmTQrqfNotWg5CL3dWY3pHoCN+16rcR0YoYlLmUviBxpnlGUk8lgSLUYxq/iM+aSGvrZ4&#10;T+qi1/HGsjZ1dhCVri3pxCMssqwvOb+WW3OxrfU/k+fGx2yrnSubOMoJzZ384s85/jIuIxozJ8fY&#10;CrsJUoaikIUIjNhZ0XDFklVKHFirFEP1Ltg0dCOGaOy4NEDEBQNOGkyGy2IgNHXgND4IB4O4ATPR&#10;JiEOHJaAJ0zAE475xCHmTOJX+rcdwWDXfwEAAP//AwBQSwECLQAUAAYACAAAACEAmzMnNwwBAAAt&#10;AgAAEwAAAAAAAAAAAAAAAAAAAAAAW0NvbnRlbnRfVHlwZXNdLnhtbFBLAQItABQABgAIAAAAIQA4&#10;/SH/1gAAAJQBAAALAAAAAAAAAAAAAAAAAD0BAABfcmVscy8ucmVsc1BLAQItABQABgAIAAAAIQDb&#10;CyryiQEAACwDAAAOAAAAAAAAAAAAAAAAADwCAABkcnMvZTJvRG9jLnhtbFBLAQItABQABgAIAAAA&#10;IQB5GLydvwAAACEBAAAZAAAAAAAAAAAAAAAAAPEDAABkcnMvX3JlbHMvZTJvRG9jLnhtbC5yZWxz&#10;UEsBAi0AFAAGAAgAAAAhACWZ7nHeAAAACgEAAA8AAAAAAAAAAAAAAAAA5wQAAGRycy9kb3ducmV2&#10;LnhtbFBLAQItABQABgAIAAAAIQCSukzTBAIAANYEAAAQAAAAAAAAAAAAAAAAAPIFAABkcnMvaW5r&#10;L2luazEueG1sUEsFBgAAAAAGAAYAeAEAACQIAAAAAA==&#10;">
                <v:imagedata r:id="rId11" o:title=""/>
              </v:shape>
            </w:pict>
          </mc:Fallback>
        </mc:AlternateContent>
      </w:r>
      <w:r w:rsidR="00850606">
        <w:t>Des écrans tactiles multipoint</w:t>
      </w:r>
      <w:r w:rsidR="00D05560">
        <w:t xml:space="preserve"> ont alors été introduits en remplacement des tables de mixage matérielles. Le </w:t>
      </w:r>
      <w:r w:rsidR="008113CF">
        <w:t>système</w:t>
      </w:r>
      <w:r w:rsidR="00D05560">
        <w:t xml:space="preserve"> </w:t>
      </w:r>
      <w:r w:rsidR="003F7754">
        <w:t>MIEM</w:t>
      </w:r>
      <w:r w:rsidR="00D05560">
        <w:t xml:space="preserve">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52B49C9B" w:rsidR="00C056A9" w:rsidRDefault="008C071B" w:rsidP="008C071B">
      <w:pPr>
        <w:pStyle w:val="Lgende"/>
      </w:pPr>
      <w:r>
        <w:t xml:space="preserve">Figure </w:t>
      </w:r>
      <w:fldSimple w:instr=" SEQ Figure \* ARABIC ">
        <w:r w:rsidR="00B75645">
          <w:rPr>
            <w:noProof/>
          </w:rPr>
          <w:t>1</w:t>
        </w:r>
      </w:fldSimple>
      <w:r>
        <w:t xml:space="preserve"> - Capture d'écran de </w:t>
      </w:r>
      <w:r w:rsidR="003F7754">
        <w:t>MIEM</w:t>
      </w:r>
      <w:r>
        <w:t xml:space="preserve">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3" w:name="_Toc499831128"/>
      <w:r>
        <w:t>Remarque générale</w:t>
      </w:r>
      <w:bookmarkEnd w:id="3"/>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w:t>
      </w:r>
      <w:proofErr w:type="gramStart"/>
      <w:r>
        <w:t xml:space="preserve">fichiers </w:t>
      </w:r>
      <w:r w:rsidRPr="00A90E60">
        <w:rPr>
          <w:rFonts w:ascii="CMU Serif Roman" w:hAnsi="CMU Serif Roman"/>
        </w:rPr>
        <w:t>.</w:t>
      </w:r>
      <w:proofErr w:type="spellStart"/>
      <w:r w:rsidRPr="00A90E60">
        <w:rPr>
          <w:rFonts w:ascii="CMU Serif Roman" w:hAnsi="CMU Serif Roman"/>
        </w:rPr>
        <w:t>mspat</w:t>
      </w:r>
      <w:proofErr w:type="spellEnd"/>
      <w:proofErr w:type="gramEnd"/>
      <w:r>
        <w:t>.</w:t>
      </w:r>
    </w:p>
    <w:p w14:paraId="713E213D" w14:textId="23117F8D" w:rsidR="00BB19E5" w:rsidRDefault="00063CFF" w:rsidP="000F42D8">
      <w:pPr>
        <w:pStyle w:val="Titre1"/>
      </w:pPr>
      <w:bookmarkStart w:id="4" w:name="_Toc499831129"/>
      <w:r w:rsidRPr="00CF50B1">
        <w:lastRenderedPageBreak/>
        <w:t>Vue d’ensemble du système</w:t>
      </w:r>
      <w:bookmarkEnd w:id="4"/>
    </w:p>
    <w:p w14:paraId="35C285B9" w14:textId="440A89A4" w:rsidR="00793F97" w:rsidRDefault="00793F97" w:rsidP="00793F97">
      <w:pPr>
        <w:pStyle w:val="Titre2"/>
      </w:pPr>
      <w:bookmarkStart w:id="5" w:name="_Toc499831130"/>
      <w:r>
        <w:t xml:space="preserve">Préparation des scènes dans </w:t>
      </w:r>
      <w:r w:rsidR="003F7754">
        <w:t>MIEM</w:t>
      </w:r>
      <w:r>
        <w:t xml:space="preserve"> Editor</w:t>
      </w:r>
      <w:bookmarkEnd w:id="5"/>
    </w:p>
    <w:p w14:paraId="587D8DD2" w14:textId="538D82BC" w:rsidR="00257D3A" w:rsidRPr="00A12FEA" w:rsidRDefault="00A12FEA" w:rsidP="00A12FEA">
      <w:r>
        <w:t xml:space="preserve">Le système </w:t>
      </w:r>
      <w:r w:rsidR="003F7754">
        <w:t>MIEM</w:t>
      </w:r>
      <w:r>
        <w:t xml:space="preserve"> Spat repose sur une spatialisation séparée en 2 étapes. La 1</w:t>
      </w:r>
      <w:r w:rsidRPr="00A12FEA">
        <w:rPr>
          <w:vertAlign w:val="superscript"/>
        </w:rPr>
        <w:t>ière</w:t>
      </w:r>
      <w:r>
        <w:t xml:space="preserve"> étape, avant la performance de spatialisation, consiste à préparer tous les éléments dans un logiciel séparé : </w:t>
      </w:r>
      <w:r w:rsidR="003F7754">
        <w:t>MIEM</w:t>
      </w:r>
      <w:r>
        <w:t xml:space="preserve"> Editor.</w:t>
      </w:r>
    </w:p>
    <w:p w14:paraId="1648E1A9" w14:textId="136D26DF" w:rsidR="00976A30" w:rsidRDefault="005F17F2" w:rsidP="00976A30">
      <w:pPr>
        <w:keepNext/>
        <w:jc w:val="center"/>
      </w:pPr>
      <w:r w:rsidRPr="005F17F2">
        <w:rPr>
          <w:noProof/>
        </w:rPr>
        <w:drawing>
          <wp:inline distT="0" distB="0" distL="0" distR="0" wp14:anchorId="5D78FB66" wp14:editId="05514F5A">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000" cy="1333500"/>
                    </a:xfrm>
                    <a:prstGeom prst="rect">
                      <a:avLst/>
                    </a:prstGeom>
                  </pic:spPr>
                </pic:pic>
              </a:graphicData>
            </a:graphic>
          </wp:inline>
        </w:drawing>
      </w:r>
    </w:p>
    <w:p w14:paraId="3EC7480E" w14:textId="3D437CE6" w:rsidR="00257D3A" w:rsidRDefault="00976A30" w:rsidP="003E525E">
      <w:pPr>
        <w:pStyle w:val="Lgende"/>
      </w:pPr>
      <w:r>
        <w:t xml:space="preserve">Figure </w:t>
      </w:r>
      <w:fldSimple w:instr=" SEQ Figure \* ARABIC ">
        <w:r w:rsidR="00B75645">
          <w:rPr>
            <w:noProof/>
          </w:rPr>
          <w:t>2</w:t>
        </w:r>
      </w:fldSimple>
      <w:r>
        <w:t xml:space="preserve"> - </w:t>
      </w:r>
      <w:r w:rsidR="003F7754">
        <w:t>MIEM</w:t>
      </w:r>
      <w:r>
        <w:t xml:space="preserve"> Editor</w:t>
      </w:r>
      <w:r w:rsidR="001C2E0B">
        <w:t xml:space="preserve"> (et légende des schémas)</w:t>
      </w:r>
    </w:p>
    <w:p w14:paraId="2EFB9111" w14:textId="492B67C9" w:rsidR="00793F97" w:rsidRDefault="00793F97" w:rsidP="00793F97">
      <w:pPr>
        <w:pStyle w:val="Titre2"/>
      </w:pPr>
      <w:bookmarkStart w:id="6" w:name="_Toc499831131"/>
      <w:r>
        <w:t xml:space="preserve">Exécution de la spatialisation avec </w:t>
      </w:r>
      <w:r w:rsidR="003F7754">
        <w:t>MIEM</w:t>
      </w:r>
      <w:r>
        <w:t xml:space="preserve"> Spat Player</w:t>
      </w:r>
      <w:bookmarkEnd w:id="6"/>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1627A210" w:rsidR="00257D3A" w:rsidRDefault="00257D3A" w:rsidP="00257D3A">
      <w:pPr>
        <w:pStyle w:val="Paragraphedeliste"/>
        <w:numPr>
          <w:ilvl w:val="0"/>
          <w:numId w:val="27"/>
        </w:numPr>
      </w:pPr>
      <w:r>
        <w:t xml:space="preserve">Un logiciel qui fonctionne sur ordinateur (ou tablette) muni d’une interface tactile : </w:t>
      </w:r>
      <w:r w:rsidR="003F7754">
        <w:t>MIEM</w:t>
      </w:r>
      <w:r>
        <w:t xml:space="preserve"> Spat Player</w:t>
      </w:r>
    </w:p>
    <w:p w14:paraId="648FC203" w14:textId="366368A1" w:rsidR="00257D3A" w:rsidRDefault="00257D3A" w:rsidP="00257D3A">
      <w:pPr>
        <w:pStyle w:val="Paragraphedeliste"/>
        <w:numPr>
          <w:ilvl w:val="0"/>
          <w:numId w:val="27"/>
        </w:numPr>
      </w:pPr>
      <w:r>
        <w:t xml:space="preserve">Un logiciel qui effectue la spatialisation, et qui est donc situé sur l’ordinateur relié aux interfaces audionumériques : </w:t>
      </w:r>
      <w:r w:rsidR="003F7754">
        <w:t>MIEM</w:t>
      </w:r>
      <w:r>
        <w:t xml:space="preserve"> Matrix Router, qui peut être utilisé comme </w:t>
      </w:r>
      <w:r w:rsidRPr="009C1762">
        <w:rPr>
          <w:i/>
        </w:rPr>
        <w:t>plug-in</w:t>
      </w:r>
      <w:r>
        <w:t xml:space="preserve"> (figure 3) ou en version </w:t>
      </w:r>
      <w:r>
        <w:rPr>
          <w:i/>
        </w:rPr>
        <w:t>standalone</w:t>
      </w:r>
      <w:r>
        <w:t xml:space="preserve"> (figure 4)</w:t>
      </w:r>
    </w:p>
    <w:p w14:paraId="3EE3D1F4" w14:textId="11B302DE" w:rsidR="00976A30" w:rsidRDefault="009A5920" w:rsidP="00976A30">
      <w:pPr>
        <w:keepNext/>
        <w:jc w:val="center"/>
      </w:pPr>
      <w:r w:rsidRPr="009A5920">
        <w:rPr>
          <w:noProof/>
        </w:rPr>
        <w:drawing>
          <wp:inline distT="0" distB="0" distL="0" distR="0" wp14:anchorId="1B81AC0F" wp14:editId="58B271C5">
            <wp:extent cx="5473700" cy="3149600"/>
            <wp:effectExtent l="0" t="0" r="1270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700" cy="3149600"/>
                    </a:xfrm>
                    <a:prstGeom prst="rect">
                      <a:avLst/>
                    </a:prstGeom>
                  </pic:spPr>
                </pic:pic>
              </a:graphicData>
            </a:graphic>
          </wp:inline>
        </w:drawing>
      </w:r>
    </w:p>
    <w:p w14:paraId="1C203EA3" w14:textId="4BDE5712" w:rsidR="00203F10" w:rsidRPr="001E0F1C" w:rsidRDefault="00976A30" w:rsidP="001E0F1C">
      <w:pPr>
        <w:pStyle w:val="Lgende"/>
      </w:pPr>
      <w:r>
        <w:t xml:space="preserve">Figure </w:t>
      </w:r>
      <w:fldSimple w:instr=" SEQ Figure \* ARABIC ">
        <w:r w:rsidR="00B75645">
          <w:rPr>
            <w:noProof/>
          </w:rPr>
          <w:t>3</w:t>
        </w:r>
      </w:fldSimple>
      <w:r>
        <w:t xml:space="preserve"> - Système de spatialisation avec </w:t>
      </w:r>
      <w:r w:rsidR="003F7754">
        <w:t>MIEM</w:t>
      </w:r>
      <w:r>
        <w:t xml:space="preserve"> Spat Player, et </w:t>
      </w:r>
      <w:r w:rsidR="003F7754">
        <w:t>MIEM</w:t>
      </w:r>
      <w:r>
        <w:t xml:space="preserve"> Matrix Router en tant que </w:t>
      </w:r>
      <w:r w:rsidRPr="00EF2C48">
        <w:rPr>
          <w:i w:val="0"/>
        </w:rPr>
        <w:t>plug-in</w:t>
      </w:r>
    </w:p>
    <w:p w14:paraId="5759DA32" w14:textId="07A9E979" w:rsidR="00976A30" w:rsidRDefault="0093600D"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lastRenderedPageBreak/>
        <mc:AlternateContent>
          <mc:Choice Requires="wpi">
            <w:drawing>
              <wp:anchor distT="0" distB="0" distL="114300" distR="114300" simplePos="0" relativeHeight="251661312" behindDoc="0" locked="0" layoutInCell="1" allowOverlap="1" wp14:anchorId="33459493" wp14:editId="35DFF121">
                <wp:simplePos x="0" y="0"/>
                <wp:positionH relativeFrom="column">
                  <wp:posOffset>7857112</wp:posOffset>
                </wp:positionH>
                <wp:positionV relativeFrom="paragraph">
                  <wp:posOffset>2985658</wp:posOffset>
                </wp:positionV>
                <wp:extent cx="23940" cy="14400"/>
                <wp:effectExtent l="38100" t="38100" r="33655" b="43180"/>
                <wp:wrapNone/>
                <wp:docPr id="17" name="Encre 17"/>
                <wp:cNvGraphicFramePr/>
                <a:graphic xmlns:a="http://schemas.openxmlformats.org/drawingml/2006/main">
                  <a:graphicData uri="http://schemas.microsoft.com/office/word/2010/wordprocessingInk">
                    <w14:contentPart bwMode="auto" r:id="rId15">
                      <w14:nvContentPartPr>
                        <w14:cNvContentPartPr/>
                      </w14:nvContentPartPr>
                      <w14:xfrm>
                        <a:off x="0" y="0"/>
                        <a:ext cx="23940" cy="14400"/>
                      </w14:xfrm>
                    </w14:contentPart>
                  </a:graphicData>
                </a:graphic>
              </wp:anchor>
            </w:drawing>
          </mc:Choice>
          <mc:Fallback xmlns:mv="urn:schemas-microsoft-com:mac:vml" xmlns:mo="http://schemas.microsoft.com/office/mac/office/2008/main">
            <w:pict>
              <v:shape w14:anchorId="6DF42F4E" id="Encre 17" o:spid="_x0000_s1026" type="#_x0000_t75" style="position:absolute;margin-left:618.3pt;margin-top:234.75pt;width:2.6pt;height:1.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AToKKAQAALgMAAA4AAABkcnMvZTJvRG9jLnhtbJxSy07DMBC8I/EP&#10;lu80jwYoUVMOFCQOlB7gA4xjNxaxN1q7Tfv3bNKGFhBC4mLteuzxzI6nt1tbs41Cb8AVPBnFnCkn&#10;oTRuVfDXl4eLCWc+CFeKGpwq+E55fjs7P5u2Ta5SqKAuFTIicT5vm4JXITR5FHlZKSv8CBrlCNSA&#10;VgRqcRWVKFpit3WUxvFV1AKWDYJU3tPufA/yWc+vtZLhWWuvAqsLnqUTUhOoGKekE6m4Ho85e+uK&#10;y5hHs6nIVyiaysiDJPEPRVYYRwI+qeYiCLZG84PKGongQYeRBBuB1kaq3g85S+Jvzh7de+cqyeQa&#10;cwkuKBeWAsMwux74zxO2pgm0T1BSOmIdgB8YaTx/h7EXPQe5tqRnnwiqWgT6Dr4yjacx56YsOD6W&#10;yVG/29wdHSzx6GuxWSLrzifXnDlhSdO9k6gY9RTPYH/x9T4h0QH6jXmr0XaZkGC2LTjFv+vWPnK1&#10;DUzSZjq+yQiQhCRZFvfowLu/P3Qn86envyR92neyTr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hli87hAAAADQEAAA8AAABkcnMvZG93bnJldi54bWxMj8FOwzAQRO9I&#10;/IO1SNyo47S4JcSpUETFAfVA4APc2E2ixusodtr079me4DizT7Mz+XZ2PTvbMXQeFYhFAsxi7U2H&#10;jYKf793TBliIGo3uPVoFVxtgW9zf5Toz/oJf9lzFhlEIhkwraGMcMs5D3Vqnw8IPFul29KPTkeTY&#10;cDPqC4W7nqdJIrnTHdKHVg+2bG19qianYIqb+L4vT91VHMUOhazWH5+lUo8P89srsGjn+AfDrT5V&#10;h4I6HfyEJrCedLqUklgFK/nyDOyGpCtBcw5krZcp8CLn/1cUvwAAAP//AwBQSwMEFAAGAAgAAAAh&#10;ACWO2OLyAQAArQQAABAAAABkcnMvaW5rL2luazEueG1stFNNj5swEL1X6n+w3EMufPiD4ICW7KmR&#10;KrVS1d1K7ZEFb7AWTGRMSP59jSEOq8321F7AHs88v3nzfHd/ampw5KoTrcwgDhAEXBZtKeQ+gz8f&#10;d/4Ggk7nsszrVvIMnnkH77cfP9wJ+dLUqfkCgyC7cdXUGay0PqRhOAxDMNCgVfuQIETDL/Ll21e4&#10;natK/iyk0ObK7hIqWqn5SY9gqSgzWOgTcvkG+6HtVcHd8RhRxTVDq7zgu1Y1uXaIVS4lr4HMG8P7&#10;FwT6fDALYe7ZcwVBI0zDPglwxKLN58QE8lMGF/veUOwMkwaGtzF//wfM3VvMkRYlLGYQzJRKfhw5&#10;hVbz9P3ev6v2wJUW/CrzJMp8cAbFtLf6TEIp3rV1P84GgmNe90YyjJCxxXw3Dm8I8hbPaPNP8Ywu&#10;7+Ityb2WZm5vqcMsmrPUZbRaNNwYvTk4j+nOAI/hB63scyAIMx8TH8WPOE4xSzEO1ni9GMXs4gvm&#10;k+q7yuE9qatf7YlTbepsEKWunOgoQGTtVF9qfqu24mJf6b8Wz43bauedGy/R2gnMnfzgzxn8ZB8j&#10;sJVTwLZCNmzDQIQJA/E6Yt4K0xVaIQ/6mEIE/TjyEEA+YcT+k9jD1O6p55PYJPk0SbxozMGJiWGA&#10;AKXsla0dUTOv7R8AAAD//wMAUEsBAi0AFAAGAAgAAAAhAJszJzcMAQAALQIAABMAAAAAAAAAAAAA&#10;AAAAAAAAAFtDb250ZW50X1R5cGVzXS54bWxQSwECLQAUAAYACAAAACEAOP0h/9YAAACUAQAACwAA&#10;AAAAAAAAAAAAAAA9AQAAX3JlbHMvLnJlbHNQSwECLQAUAAYACAAAACEAqkBOgooBAAAuAwAADgAA&#10;AAAAAAAAAAAAAAA8AgAAZHJzL2Uyb0RvYy54bWxQSwECLQAUAAYACAAAACEAeRi8nb8AAAAhAQAA&#10;GQAAAAAAAAAAAAAAAADyAwAAZHJzL19yZWxzL2Uyb0RvYy54bWwucmVsc1BLAQItABQABgAIAAAA&#10;IQBIZYvO4QAAAA0BAAAPAAAAAAAAAAAAAAAAAOgEAABkcnMvZG93bnJldi54bWxQSwECLQAUAAYA&#10;CAAAACEAJY7Y4vIBAACtBAAAEAAAAAAAAAAAAAAAAAD2BQAAZHJzL2luay9pbmsxLnhtbFBLBQYA&#10;AAAABgAGAHgBAAAWCAAAAAA=&#10;">
                <v:imagedata r:id="rId16" o:title=""/>
              </v:shape>
            </w:pict>
          </mc:Fallback>
        </mc:AlternateContent>
      </w:r>
      <w:r w:rsidR="00B765AB" w:rsidRPr="00B765AB">
        <w:rPr>
          <w:noProof/>
        </w:rPr>
        <w:drawing>
          <wp:inline distT="0" distB="0" distL="0" distR="0" wp14:anchorId="1C6E860D" wp14:editId="571951F3">
            <wp:extent cx="5118100" cy="4292600"/>
            <wp:effectExtent l="0" t="0" r="1270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100" cy="4292600"/>
                    </a:xfrm>
                    <a:prstGeom prst="rect">
                      <a:avLst/>
                    </a:prstGeom>
                  </pic:spPr>
                </pic:pic>
              </a:graphicData>
            </a:graphic>
          </wp:inline>
        </w:drawing>
      </w:r>
    </w:p>
    <w:p w14:paraId="2D14A74D" w14:textId="485EF380" w:rsidR="00976A30" w:rsidRDefault="00976A30" w:rsidP="00976A30">
      <w:pPr>
        <w:pStyle w:val="Lgende"/>
      </w:pPr>
      <w:r>
        <w:t xml:space="preserve">Figure </w:t>
      </w:r>
      <w:fldSimple w:instr=" SEQ Figure \* ARABIC ">
        <w:r w:rsidR="00B75645">
          <w:rPr>
            <w:noProof/>
          </w:rPr>
          <w:t>4</w:t>
        </w:r>
      </w:fldSimple>
      <w:r>
        <w:t xml:space="preserve"> - Système de spatialisation avec </w:t>
      </w:r>
      <w:r w:rsidR="003F7754">
        <w:t>MIEM</w:t>
      </w:r>
      <w:r>
        <w:t xml:space="preserve"> Spat Player, et </w:t>
      </w:r>
      <w:r w:rsidR="003F7754">
        <w:t>MIEM</w:t>
      </w:r>
      <w:r>
        <w:t xml:space="preserve"> Matrix Router en tant </w:t>
      </w:r>
      <w:r w:rsidR="00F425FB">
        <w:t xml:space="preserve">que logiciel </w:t>
      </w:r>
      <w:r w:rsidR="00F425FB" w:rsidRPr="003E525E">
        <w:rPr>
          <w:i w:val="0"/>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B3C07D2" w:rsidR="003632E4" w:rsidRDefault="003F7754" w:rsidP="000F42D8">
      <w:pPr>
        <w:pStyle w:val="Titre1"/>
      </w:pPr>
      <w:bookmarkStart w:id="7" w:name="_Toc499831132"/>
      <w:r>
        <w:lastRenderedPageBreak/>
        <w:t>MIEM</w:t>
      </w:r>
      <w:r w:rsidR="003632E4">
        <w:t xml:space="preserve"> Spat Player</w:t>
      </w:r>
      <w:bookmarkEnd w:id="7"/>
    </w:p>
    <w:p w14:paraId="6E64914D" w14:textId="4859C7CB" w:rsidR="000565B4" w:rsidRDefault="003F7754" w:rsidP="00C6254F">
      <w:r>
        <w:t>MIEM</w:t>
      </w:r>
      <w:r w:rsidR="000E63EB">
        <w:t xml:space="preserve"> Spat Player est l</w:t>
      </w:r>
      <w:r w:rsidR="00C6254F">
        <w:t>’interface de</w:t>
      </w:r>
      <w:r w:rsidR="000E63EB">
        <w:t>stinée aux</w:t>
      </w:r>
      <w:r w:rsidR="00C6254F">
        <w:t xml:space="preserve"> performance</w:t>
      </w:r>
      <w:r w:rsidR="000E63EB">
        <w:t>s de spatia</w:t>
      </w:r>
      <w:r w:rsidR="00961F38">
        <w:t>lisation. Elle est minimaliste :</w:t>
      </w:r>
      <w:r w:rsidR="000E63EB">
        <w:t xml:space="preserve"> on ne peut que déplacer des excitateurs sur des polygones</w:t>
      </w:r>
      <w:r w:rsidR="002B64CF" w:rsidRPr="002B64CF">
        <w:t xml:space="preserve"> </w:t>
      </w:r>
      <w:r w:rsidR="002B64CF">
        <w:t>associés à des matrices de routage</w:t>
      </w:r>
      <w:r w:rsidR="0024018B">
        <w:t xml:space="preserve">, à l’aide d’un écran tactile multipoint (ou d’une </w:t>
      </w:r>
      <w:r w:rsidR="00066A35">
        <w:t xml:space="preserve">simple </w:t>
      </w:r>
      <w:r w:rsidR="0024018B">
        <w:t>souris)</w:t>
      </w:r>
      <w:r w:rsidR="000565B4">
        <w:t>.</w:t>
      </w:r>
    </w:p>
    <w:p w14:paraId="4F8E278B" w14:textId="72F239A6" w:rsidR="0086191E" w:rsidRDefault="00353F4A" w:rsidP="00C6254F">
      <w:r>
        <w:t xml:space="preserve">L’interface </w:t>
      </w:r>
      <w:r w:rsidR="003F7754">
        <w:t>MIEM</w:t>
      </w:r>
      <w:r>
        <w:t xml:space="preserve"> Spat Player</w:t>
      </w:r>
      <w:r w:rsidR="00C6254F">
        <w:t xml:space="preserve"> ne permet pas d’</w:t>
      </w:r>
      <w:r w:rsidR="000E63EB">
        <w:t>éditer la position de ces</w:t>
      </w:r>
      <w:r w:rsidR="00C6254F">
        <w:t xml:space="preserve"> polygones, ni d’éditer</w:t>
      </w:r>
      <w:r w:rsidR="0086191E">
        <w:t xml:space="preserve"> les scènes de manière générale. </w:t>
      </w:r>
      <w:r w:rsidR="000565B4">
        <w:t>Elle ne permet pas non plus d’</w:t>
      </w:r>
      <w:r w:rsidR="009B5D61">
        <w:t>éditer les matrices de routage liées aux polygones.</w:t>
      </w:r>
    </w:p>
    <w:p w14:paraId="2EA1BDD1" w14:textId="48CDDBC6" w:rsidR="002B64CF" w:rsidRDefault="000F745D" w:rsidP="0095674A">
      <w:pPr>
        <w:pStyle w:val="Titre2"/>
      </w:pPr>
      <w:bookmarkStart w:id="8" w:name="_Toc499831133"/>
      <w:r>
        <w:t>Matrice de routage =</w:t>
      </w:r>
      <w:r w:rsidR="002B64CF">
        <w:t xml:space="preserve"> état de spatialisation,</w:t>
      </w:r>
      <w:r w:rsidR="00790AED">
        <w:t xml:space="preserve"> et</w:t>
      </w:r>
      <w:r w:rsidR="002B64CF">
        <w:t xml:space="preserve"> polygones associés</w:t>
      </w:r>
      <w:bookmarkEnd w:id="8"/>
    </w:p>
    <w:p w14:paraId="338BDEDC" w14:textId="2F69D060" w:rsidR="002B64CF" w:rsidRDefault="002B64CF" w:rsidP="002B64CF">
      <w:r>
        <w:t xml:space="preserve">La spatialisation dans le système </w:t>
      </w:r>
      <w:r w:rsidR="003F7754">
        <w:t>MIEM</w:t>
      </w:r>
      <w:r>
        <w:t xml:space="preserve"> Spat </w:t>
      </w:r>
      <w:r w:rsidR="00582465">
        <w:t>est effectuée</w:t>
      </w:r>
      <w:r>
        <w:t xml:space="preserve"> </w:t>
      </w:r>
      <w:r w:rsidR="00582465">
        <w:t xml:space="preserve">en routant </w:t>
      </w:r>
      <w:r w:rsidR="006A3FA4">
        <w:t>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agraphe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agraphe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agraphe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agraphe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7A4F6ABC"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rsidR="00582465">
        <w:t>,</w:t>
      </w:r>
      <w:r>
        <w:t xml:space="preserve"> c</w:t>
      </w:r>
      <w:r w:rsidR="00760FE7">
        <w:t>i-dessous, on va considérer quelques</w:t>
      </w:r>
      <w:r>
        <w:t xml:space="preserve"> états de spatialisation</w:t>
      </w:r>
      <w:r w:rsidR="00760FE7">
        <w:t xml:space="preserve"> différents</w:t>
      </w:r>
      <w:r w:rsidR="0093600D">
        <w:t>. Chaque état est</w:t>
      </w:r>
      <w:r>
        <w:t xml:space="preserve"> représenté par </w:t>
      </w:r>
      <w:r w:rsidR="0093600D">
        <w:t>une</w:t>
      </w:r>
      <w:r>
        <w:t xml:space="preserve"> matrice de routage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768" cy="647953"/>
                          </a:xfrm>
                          <a:prstGeom prst="rect">
                            <a:avLst/>
                          </a:prstGeom>
                        </pic:spPr>
                      </pic:pic>
                    </a:graphicData>
                  </a:graphic>
                </wp:inline>
              </w:drawing>
            </w:r>
          </w:p>
          <w:p w14:paraId="7556CE80" w14:textId="7D68F800" w:rsidR="00C25BA5" w:rsidRDefault="00D1506C" w:rsidP="001C4B8C">
            <w:pPr>
              <w:pStyle w:val="Lgende"/>
            </w:pPr>
            <w:r>
              <w:t xml:space="preserve">Figure </w:t>
            </w:r>
            <w:fldSimple w:instr=" SEQ Figure \* ARABIC ">
              <w:r w:rsidR="00B75645">
                <w:rPr>
                  <w:noProof/>
                </w:rPr>
                <w:t>5</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2892" cy="677084"/>
                          </a:xfrm>
                          <a:prstGeom prst="rect">
                            <a:avLst/>
                          </a:prstGeom>
                        </pic:spPr>
                      </pic:pic>
                    </a:graphicData>
                  </a:graphic>
                </wp:inline>
              </w:drawing>
            </w:r>
          </w:p>
          <w:p w14:paraId="1E3CF438" w14:textId="65E9B494" w:rsidR="00C25BA5" w:rsidRDefault="001F3F37" w:rsidP="001F3F37">
            <w:pPr>
              <w:pStyle w:val="Lgende"/>
            </w:pPr>
            <w:r>
              <w:t xml:space="preserve">Figure </w:t>
            </w:r>
            <w:fldSimple w:instr=" SEQ Figure \* ARABIC ">
              <w:r w:rsidR="00B75645">
                <w:rPr>
                  <w:noProof/>
                </w:rPr>
                <w:t>6</w:t>
              </w:r>
            </w:fldSimple>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3202" cy="673275"/>
                          </a:xfrm>
                          <a:prstGeom prst="rect">
                            <a:avLst/>
                          </a:prstGeom>
                        </pic:spPr>
                      </pic:pic>
                    </a:graphicData>
                  </a:graphic>
                </wp:inline>
              </w:drawing>
            </w:r>
          </w:p>
          <w:p w14:paraId="62020220" w14:textId="63019A4A" w:rsidR="001816F5" w:rsidRDefault="001816F5" w:rsidP="00951002">
            <w:pPr>
              <w:pStyle w:val="Lgende"/>
            </w:pPr>
            <w:r>
              <w:t xml:space="preserve">Figure </w:t>
            </w:r>
            <w:fldSimple w:instr=" SEQ Figure \* ARABIC ">
              <w:r w:rsidR="00B75645">
                <w:rPr>
                  <w:noProof/>
                </w:rPr>
                <w:t>7</w:t>
              </w:r>
            </w:fldSimple>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5965" cy="684287"/>
                          </a:xfrm>
                          <a:prstGeom prst="rect">
                            <a:avLst/>
                          </a:prstGeom>
                        </pic:spPr>
                      </pic:pic>
                    </a:graphicData>
                  </a:graphic>
                </wp:inline>
              </w:drawing>
            </w:r>
          </w:p>
          <w:p w14:paraId="02187067" w14:textId="61CAD82E" w:rsidR="00C25BA5" w:rsidRDefault="00B529B4" w:rsidP="00B529B4">
            <w:pPr>
              <w:pStyle w:val="Lgende"/>
            </w:pPr>
            <w:r>
              <w:t xml:space="preserve">Figure </w:t>
            </w:r>
            <w:fldSimple w:instr=" SEQ Figure \* ARABIC ">
              <w:r w:rsidR="00B75645">
                <w:rPr>
                  <w:noProof/>
                </w:rPr>
                <w:t>8</w:t>
              </w:r>
            </w:fldSimple>
            <w:r>
              <w:t xml:space="preserve"> - Matrice représentant l'état de spatialisation </w:t>
            </w:r>
            <w:r w:rsidR="00951002">
              <w:br/>
            </w:r>
            <w:r>
              <w:t>"</w:t>
            </w:r>
            <w:r w:rsidR="00951002">
              <w:t>Tous les h</w:t>
            </w:r>
            <w:r w:rsidR="007921F0">
              <w:t>aut-parleurs de D</w:t>
            </w:r>
            <w:r>
              <w:t>roite à -20dB"</w:t>
            </w:r>
          </w:p>
        </w:tc>
      </w:tr>
    </w:tbl>
    <w:p w14:paraId="75450A64" w14:textId="5BFF289C" w:rsidR="00850285" w:rsidRDefault="004B476B" w:rsidP="004B476B">
      <w:r>
        <w:t xml:space="preserve">Dans </w:t>
      </w:r>
      <w:r w:rsidR="003F7754">
        <w:t>MIEM</w:t>
      </w:r>
      <w:r>
        <w:t xml:space="preserve">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w:t>
      </w:r>
      <w:r w:rsidR="003F7754">
        <w:t>MIEM</w:t>
      </w:r>
      <w:r w:rsidR="00C23A46">
        <w:t xml:space="preserve">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03B5C688" w:rsidR="007E03FC" w:rsidRDefault="00353F4A" w:rsidP="007E03FC">
      <w:pPr>
        <w:keepNext/>
        <w:jc w:val="center"/>
      </w:pPr>
      <w:r>
        <w:rPr>
          <w:noProof/>
        </w:rPr>
        <w:lastRenderedPageBreak/>
        <w:drawing>
          <wp:inline distT="0" distB="0" distL="0" distR="0" wp14:anchorId="339BF2AF" wp14:editId="3EE57491">
            <wp:extent cx="6329680" cy="4816475"/>
            <wp:effectExtent l="0" t="0" r="0" b="0"/>
            <wp:docPr id="18" name="Image 18" descr="../../../../Desktop/Capture%20d’écran%202017-12-05%20à%2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2-05%20à%2012.5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4816475"/>
                    </a:xfrm>
                    <a:prstGeom prst="rect">
                      <a:avLst/>
                    </a:prstGeom>
                    <a:noFill/>
                    <a:ln>
                      <a:noFill/>
                    </a:ln>
                  </pic:spPr>
                </pic:pic>
              </a:graphicData>
            </a:graphic>
          </wp:inline>
        </w:drawing>
      </w:r>
    </w:p>
    <w:p w14:paraId="23F889D5" w14:textId="3B1048AB" w:rsidR="00C04F0E" w:rsidRDefault="007E03FC" w:rsidP="007E03FC">
      <w:pPr>
        <w:pStyle w:val="Lgende"/>
      </w:pPr>
      <w:r>
        <w:t xml:space="preserve">Figure </w:t>
      </w:r>
      <w:fldSimple w:instr=" SEQ Figure \* ARABIC ">
        <w:r w:rsidR="00B75645">
          <w:rPr>
            <w:noProof/>
          </w:rPr>
          <w:t>9</w:t>
        </w:r>
      </w:fldSimple>
      <w:r>
        <w:t xml:space="preserve"> - Capture d'écran du logiciel </w:t>
      </w:r>
      <w:r w:rsidR="003F7754">
        <w:t>MIEM</w:t>
      </w:r>
      <w:r>
        <w:t xml:space="preserve">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proofErr w:type="spellStart"/>
      <w:r w:rsidR="005B306B">
        <w:t>ambisonie</w:t>
      </w:r>
      <w:proofErr w:type="spellEnd"/>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9" w:name="_Toc499831134"/>
      <w:r>
        <w:t>Excitateurs</w:t>
      </w:r>
      <w:bookmarkEnd w:id="9"/>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13353F5C" w:rsidR="00A7239B" w:rsidRDefault="003A006A" w:rsidP="00A7239B">
      <w:pPr>
        <w:keepNext/>
        <w:jc w:val="center"/>
      </w:pPr>
      <w:r w:rsidRPr="003A006A">
        <w:rPr>
          <w:noProof/>
        </w:rPr>
        <w:lastRenderedPageBreak/>
        <w:drawing>
          <wp:inline distT="0" distB="0" distL="0" distR="0" wp14:anchorId="7CCC783F" wp14:editId="0761445C">
            <wp:extent cx="6332220" cy="4812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812665"/>
                    </a:xfrm>
                    <a:prstGeom prst="rect">
                      <a:avLst/>
                    </a:prstGeom>
                  </pic:spPr>
                </pic:pic>
              </a:graphicData>
            </a:graphic>
          </wp:inline>
        </w:drawing>
      </w:r>
    </w:p>
    <w:p w14:paraId="74204FE2" w14:textId="6A7A7021" w:rsidR="00CA3E59" w:rsidRDefault="00A7239B" w:rsidP="00A7239B">
      <w:pPr>
        <w:pStyle w:val="Lgende"/>
      </w:pPr>
      <w:r>
        <w:t xml:space="preserve">Figure </w:t>
      </w:r>
      <w:fldSimple w:instr=" SEQ Figure \* ARABIC ">
        <w:r w:rsidR="00B75645">
          <w:rPr>
            <w:noProof/>
          </w:rPr>
          <w:t>10</w:t>
        </w:r>
      </w:fldSimple>
      <w:r>
        <w:t xml:space="preserve"> - Capture d'écran de </w:t>
      </w:r>
      <w:r w:rsidR="003F7754">
        <w:t>MIEM</w:t>
      </w:r>
      <w:r>
        <w:t xml:space="preserve"> Spat Player, avec 3 excitateurs entourés en rouge.</w:t>
      </w:r>
    </w:p>
    <w:p w14:paraId="1B1D354D" w14:textId="5B52323D" w:rsidR="00CA3E59" w:rsidRDefault="000F745D" w:rsidP="00DB651B">
      <w:r>
        <w:t xml:space="preserve">La superposition de matrices de routage, ainsi que les transitions d’une matrice de routage à l’autre sont calculées par </w:t>
      </w:r>
      <w:r w:rsidR="003F7754">
        <w:t>MIEM</w:t>
      </w:r>
      <w:r>
        <w:t xml:space="preserve"> Spat Player, puis transmises via OSC au </w:t>
      </w:r>
      <w:r w:rsidR="003F7754">
        <w:t>MIEM</w:t>
      </w:r>
      <w:r>
        <w:t xml:space="preserve"> Matrix Router qui effectue la spatialisation.</w:t>
      </w:r>
    </w:p>
    <w:p w14:paraId="03247694" w14:textId="5C1CA513"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w:t>
      </w:r>
      <w:r w:rsidR="003F7754">
        <w:t>MIEM</w:t>
      </w:r>
      <w:r w:rsidR="0037062A">
        <w:t xml:space="preserve"> Spat Player traite des données </w:t>
      </w:r>
      <w:r>
        <w:t xml:space="preserve">à haute fréquence et consomme donc de l’énergie. Il est conseillé de laisser la tablette (ou l’ordinateur) exécutant </w:t>
      </w:r>
      <w:r w:rsidR="003F7754">
        <w:t>MIEM</w:t>
      </w:r>
      <w:r>
        <w:t xml:space="preserve">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57DC7E97" w:rsidR="00C6254F" w:rsidRDefault="003F7754" w:rsidP="000F42D8">
      <w:pPr>
        <w:pStyle w:val="Titre1"/>
      </w:pPr>
      <w:bookmarkStart w:id="10" w:name="_Toc499831135"/>
      <w:r>
        <w:lastRenderedPageBreak/>
        <w:t>MIEM</w:t>
      </w:r>
      <w:r w:rsidR="00C6254F">
        <w:t xml:space="preserve"> Spat Editor</w:t>
      </w:r>
      <w:bookmarkEnd w:id="10"/>
    </w:p>
    <w:p w14:paraId="2CB84692" w14:textId="4E7CFFCA" w:rsidR="0086191E" w:rsidRDefault="0086191E" w:rsidP="0095674A">
      <w:pPr>
        <w:pStyle w:val="Titre2"/>
      </w:pPr>
      <w:bookmarkStart w:id="11" w:name="_Toc499831136"/>
      <w:r>
        <w:t>Matrices de routage</w:t>
      </w:r>
      <w:bookmarkEnd w:id="11"/>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4140835"/>
                    </a:xfrm>
                    <a:prstGeom prst="rect">
                      <a:avLst/>
                    </a:prstGeom>
                  </pic:spPr>
                </pic:pic>
              </a:graphicData>
            </a:graphic>
          </wp:inline>
        </w:drawing>
      </w:r>
    </w:p>
    <w:p w14:paraId="779222A5" w14:textId="1F20D096" w:rsidR="00BB7E1D" w:rsidRPr="00F04248" w:rsidRDefault="00BB7E1D" w:rsidP="00BB7E1D">
      <w:pPr>
        <w:pStyle w:val="Lgende"/>
      </w:pPr>
      <w:r>
        <w:t xml:space="preserve">Figure </w:t>
      </w:r>
      <w:fldSimple w:instr=" SEQ Figure \* ARABIC ">
        <w:r w:rsidR="00B75645">
          <w:rPr>
            <w:noProof/>
          </w:rPr>
          <w:t>11</w:t>
        </w:r>
      </w:fldSimple>
      <w:r>
        <w:t xml:space="preserve"> - </w:t>
      </w:r>
      <w:r w:rsidRPr="00B4050F">
        <w:t>Pour passer au mode d’édition des matrices de r</w:t>
      </w:r>
      <w:r>
        <w:t>outage, cliquer sur le bouton</w:t>
      </w:r>
      <w:r>
        <w:br/>
        <w:t>« </w:t>
      </w:r>
      <w:proofErr w:type="spellStart"/>
      <w:r w:rsidRPr="003E525E">
        <w:rPr>
          <w:i w:val="0"/>
        </w:rPr>
        <w:t>Routing</w:t>
      </w:r>
      <w:proofErr w:type="spellEnd"/>
      <w:r w:rsidRPr="003E525E">
        <w:rPr>
          <w:i w:val="0"/>
        </w:rPr>
        <w:t xml:space="preserve"> Matrices</w:t>
      </w:r>
      <w:r>
        <w:t> »</w:t>
      </w:r>
    </w:p>
    <w:p w14:paraId="32A3B1B8" w14:textId="737579EF" w:rsidR="00B83E51" w:rsidRDefault="00E50541" w:rsidP="00B83E51">
      <w:pPr>
        <w:ind w:left="1134" w:hanging="1134"/>
      </w:pPr>
      <w:r w:rsidRPr="008315E8">
        <w:rPr>
          <w:b/>
          <w:u w:val="single"/>
        </w:rPr>
        <w:t>Remarque</w:t>
      </w:r>
      <w:r>
        <w:t xml:space="preserve"> : lorsque </w:t>
      </w:r>
      <w:r w:rsidR="003F7754">
        <w:t>MIEM</w:t>
      </w:r>
      <w:r>
        <w:t xml:space="preserve">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w:t>
      </w:r>
      <w:r w:rsidR="006B1511">
        <w:t>er</w:t>
      </w:r>
      <w:r w:rsidR="00B83E51">
        <w:t xml:space="preserve">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proofErr w:type="gramStart"/>
            <w:r>
              <w:t>case</w:t>
            </w:r>
            <w:proofErr w:type="gramEnd"/>
            <w:r>
              <w:t xml:space="preserv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proofErr w:type="gramStart"/>
            <w:r>
              <w:t>dB</w:t>
            </w:r>
            <w:proofErr w:type="gramEnd"/>
            <w:r>
              <w:t xml:space="preserve">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proofErr w:type="gramStart"/>
            <w:r>
              <w:t>dB</w:t>
            </w:r>
            <w:proofErr w:type="gramEnd"/>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proofErr w:type="gramStart"/>
            <w:r>
              <w:t>cases</w:t>
            </w:r>
            <w:proofErr w:type="gramEnd"/>
            <w:r>
              <w:t xml:space="preserve">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proofErr w:type="gramStart"/>
            <w:r>
              <w:t>dB</w:t>
            </w:r>
            <w:proofErr w:type="gramEnd"/>
            <w:r>
              <w:t xml:space="preserve">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proofErr w:type="gramStart"/>
            <w:r>
              <w:t>dB</w:t>
            </w:r>
            <w:proofErr w:type="gramEnd"/>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proofErr w:type="gramStart"/>
            <w:r>
              <w:t>cases</w:t>
            </w:r>
            <w:proofErr w:type="gramEnd"/>
            <w:r>
              <w:t xml:space="preserve">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proofErr w:type="gramStart"/>
            <w:r>
              <w:t>dB</w:t>
            </w:r>
            <w:proofErr w:type="gramEnd"/>
            <w:r>
              <w:t xml:space="preserve">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proofErr w:type="gramStart"/>
            <w:r>
              <w:t>dB</w:t>
            </w:r>
            <w:proofErr w:type="gramEnd"/>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proofErr w:type="gramStart"/>
            <w:r>
              <w:t>cases</w:t>
            </w:r>
            <w:proofErr w:type="gramEnd"/>
            <w:r>
              <w:t xml:space="preserve">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proofErr w:type="gramStart"/>
            <w:r>
              <w:t>dB</w:t>
            </w:r>
            <w:proofErr w:type="gramEnd"/>
            <w:r>
              <w:t xml:space="preserve">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proofErr w:type="gramStart"/>
            <w:r>
              <w:t>dB</w:t>
            </w:r>
            <w:proofErr w:type="gramEnd"/>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proofErr w:type="gramStart"/>
            <w:r>
              <w:t>cases</w:t>
            </w:r>
            <w:proofErr w:type="gramEnd"/>
            <w:r>
              <w:t xml:space="preserve">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proofErr w:type="gramStart"/>
            <w:r>
              <w:t>dB</w:t>
            </w:r>
            <w:proofErr w:type="gramEnd"/>
            <w:r>
              <w:t xml:space="preserve">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proofErr w:type="gramStart"/>
            <w:r>
              <w:t>dB</w:t>
            </w:r>
            <w:proofErr w:type="gramEnd"/>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proofErr w:type="gramStart"/>
            <w:r>
              <w:t>cases</w:t>
            </w:r>
            <w:proofErr w:type="gramEnd"/>
            <w:r>
              <w:t xml:space="preserve">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proofErr w:type="gramStart"/>
            <w:r>
              <w:t>dB</w:t>
            </w:r>
            <w:proofErr w:type="gramEnd"/>
            <w:r>
              <w:t xml:space="preserve">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proofErr w:type="gramStart"/>
            <w:r>
              <w:t>dB</w:t>
            </w:r>
            <w:proofErr w:type="gramEnd"/>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2" w:name="_Toc499831137"/>
      <w:r>
        <w:t>Scènes et formes géométriques</w:t>
      </w:r>
      <w:bookmarkEnd w:id="12"/>
    </w:p>
    <w:p w14:paraId="38E908C2" w14:textId="70D7F661" w:rsidR="00E83383" w:rsidRDefault="00526EBF" w:rsidP="00E83383">
      <w:pPr>
        <w:keepNext/>
        <w:jc w:val="center"/>
      </w:pPr>
      <w:r w:rsidRPr="00526EBF">
        <w:rPr>
          <w:noProof/>
        </w:rPr>
        <w:drawing>
          <wp:inline distT="0" distB="0" distL="0" distR="0" wp14:anchorId="2813DFCD" wp14:editId="78893997">
            <wp:extent cx="6332220" cy="401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4017645"/>
                    </a:xfrm>
                    <a:prstGeom prst="rect">
                      <a:avLst/>
                    </a:prstGeom>
                  </pic:spPr>
                </pic:pic>
              </a:graphicData>
            </a:graphic>
          </wp:inline>
        </w:drawing>
      </w:r>
    </w:p>
    <w:p w14:paraId="34271920" w14:textId="31C35BA8" w:rsidR="00A430E9" w:rsidRPr="002B64CF" w:rsidRDefault="00E83383" w:rsidP="00E83383">
      <w:pPr>
        <w:pStyle w:val="Lgende"/>
      </w:pPr>
      <w:r>
        <w:t xml:space="preserve">Figure </w:t>
      </w:r>
      <w:fldSimple w:instr=" SEQ Figure \* ARABIC ">
        <w:r w:rsidR="00B75645">
          <w:rPr>
            <w:noProof/>
          </w:rPr>
          <w:t>12</w:t>
        </w:r>
      </w:fldSimple>
      <w:r>
        <w:t xml:space="preserve"> – Pour </w:t>
      </w:r>
      <w:r w:rsidRPr="00E83383">
        <w:t>passe</w:t>
      </w:r>
      <w:r>
        <w:t>r</w:t>
      </w:r>
      <w:r w:rsidRPr="00E83383">
        <w:t xml:space="preserve"> dans le mode d’édition des représentations graphiq</w:t>
      </w:r>
      <w:r>
        <w:t>ues des états de spatialisation, cliquer sur le bouton « </w:t>
      </w:r>
      <w:r w:rsidRPr="003E525E">
        <w:rPr>
          <w:i w:val="0"/>
        </w:rPr>
        <w:t xml:space="preserve">Spat </w:t>
      </w:r>
      <w:proofErr w:type="spellStart"/>
      <w:r w:rsidRPr="003E525E">
        <w:rPr>
          <w:i w:val="0"/>
        </w:rPr>
        <w:t>Scenes</w:t>
      </w:r>
      <w:proofErr w:type="spellEnd"/>
      <w:r>
        <w:t> »</w:t>
      </w:r>
    </w:p>
    <w:p w14:paraId="473C8ECA" w14:textId="65911506" w:rsidR="0086191E" w:rsidRDefault="0086191E" w:rsidP="0095674A">
      <w:pPr>
        <w:pStyle w:val="Titre2"/>
      </w:pPr>
      <w:bookmarkStart w:id="13" w:name="_Toc499831138"/>
      <w:r>
        <w:t>État initial des scènes : placement initial des excitateurs</w:t>
      </w:r>
      <w:bookmarkEnd w:id="13"/>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407984EF" w14:textId="1FD286C1" w:rsidR="002B0671" w:rsidRPr="0086191E" w:rsidRDefault="002B0671" w:rsidP="0086191E">
      <w:r>
        <w:t>Pour repasser à l’édition des scènes et des formes géométriques : décocher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5FBD7631" w:rsidR="00063CFF" w:rsidRDefault="00BC3F83" w:rsidP="000F42D8">
      <w:pPr>
        <w:pStyle w:val="Titre1"/>
      </w:pPr>
      <w:bookmarkStart w:id="14"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w:t>
      </w:r>
      <w:r w:rsidR="003F7754">
        <w:t>MIEM</w:t>
      </w:r>
      <w:r w:rsidR="00976C90">
        <w:t xml:space="preserve"> Matrix Router)</w:t>
      </w:r>
      <w:bookmarkEnd w:id="14"/>
    </w:p>
    <w:p w14:paraId="5CEED95D" w14:textId="26C8BFE1" w:rsidR="00186F86" w:rsidRDefault="00186F86" w:rsidP="0095674A">
      <w:pPr>
        <w:pStyle w:val="Titre2"/>
      </w:pPr>
      <w:bookmarkStart w:id="15" w:name="_Toc499831140"/>
      <w:r>
        <w:t>Automations</w:t>
      </w:r>
      <w:bookmarkEnd w:id="15"/>
    </w:p>
    <w:p w14:paraId="5215BB8C" w14:textId="3B110A00" w:rsidR="00186F86" w:rsidRDefault="00186F86" w:rsidP="00186F86">
      <w:r>
        <w:t xml:space="preserve">Le principal intérêt d’utiliser </w:t>
      </w:r>
      <w:r w:rsidR="003F7754">
        <w:t>MIEM</w:t>
      </w:r>
      <w:r>
        <w:t xml:space="preserve">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agraphedeliste"/>
        <w:numPr>
          <w:ilvl w:val="0"/>
          <w:numId w:val="22"/>
        </w:numPr>
      </w:pPr>
      <w:r>
        <w:t>Toutes les cases de la matrice</w:t>
      </w:r>
    </w:p>
    <w:p w14:paraId="1A7A9F6C" w14:textId="3DE29D40" w:rsidR="00676B15" w:rsidRDefault="00676B15" w:rsidP="00676B15">
      <w:pPr>
        <w:pStyle w:val="Paragraphe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6" w:name="_Toc499831141"/>
      <w:r>
        <w:t xml:space="preserve">Dans </w:t>
      </w:r>
      <w:r w:rsidR="00063CFF" w:rsidRPr="00942CC7">
        <w:t>REAPER</w:t>
      </w:r>
      <w:r w:rsidR="00C52CEF">
        <w:t xml:space="preserve"> (voir exemples 6.1 et 6.3.1)</w:t>
      </w:r>
      <w:bookmarkEnd w:id="16"/>
    </w:p>
    <w:p w14:paraId="19955A4E" w14:textId="100093B3"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 xml:space="preserve">Digital Audio </w:t>
      </w:r>
      <w:proofErr w:type="spellStart"/>
      <w:r w:rsidRPr="00843773">
        <w:rPr>
          <w:i/>
        </w:rPr>
        <w:t>Workstations</w:t>
      </w:r>
      <w:proofErr w:type="spellEnd"/>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 xml:space="preserve">effectuée sans employer </w:t>
      </w:r>
      <w:r w:rsidR="009623E0">
        <w:t xml:space="preserve">de </w:t>
      </w:r>
      <w:r w:rsidR="009B1640">
        <w:t xml:space="preserve">logiciel de routage type JACK, </w:t>
      </w:r>
      <w:proofErr w:type="spellStart"/>
      <w:r w:rsidR="009B1640">
        <w:t>Soundflower</w:t>
      </w:r>
      <w:proofErr w:type="spellEnd"/>
      <w:r w:rsidR="009B1640">
        <w:t>,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 </w:t>
      </w:r>
      <w:r>
        <w:t>». Pour cela, dans les préférences de REAPER, dans la catégorie « </w:t>
      </w:r>
      <w:r w:rsidRPr="00942CC7">
        <w:rPr>
          <w:i/>
        </w:rPr>
        <w:t>Audio</w:t>
      </w:r>
      <w:r>
        <w:t> », cliquer sur la catégorie « </w:t>
      </w:r>
      <w:proofErr w:type="spellStart"/>
      <w:r w:rsidRPr="009220DB">
        <w:rPr>
          <w:i/>
        </w:rPr>
        <w:t>Buffering</w:t>
      </w:r>
      <w:proofErr w:type="spellEnd"/>
      <w:r>
        <w:t> », puis décocher l’option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agraphe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3E3BC208" w:rsidR="00676B15" w:rsidRDefault="00676B15" w:rsidP="00676B15">
      <w:pPr>
        <w:pStyle w:val="Paragraphe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 xml:space="preserve">contrôlé par </w:t>
      </w:r>
      <w:r w:rsidR="003F7754">
        <w:t>MIEM</w:t>
      </w:r>
      <w:r>
        <w:t xml:space="preserve"> Spat Player, par OSC.</w:t>
      </w:r>
    </w:p>
    <w:p w14:paraId="2B7B5BA1" w14:textId="3FA9AE1E" w:rsidR="00186F86" w:rsidRDefault="00810381" w:rsidP="00676B15">
      <w:pPr>
        <w:pStyle w:val="Paragraphedeliste"/>
        <w:numPr>
          <w:ilvl w:val="0"/>
          <w:numId w:val="25"/>
        </w:numPr>
      </w:pPr>
      <w:r>
        <w:t>Pou</w:t>
      </w:r>
      <w:r w:rsidR="00877C3A">
        <w:t xml:space="preserve">r que la matrice de routage soit </w:t>
      </w:r>
      <w:r w:rsidR="00676B15">
        <w:t>librement contrôlé</w:t>
      </w:r>
      <w:r w:rsidR="00877C3A">
        <w:t xml:space="preserve">e par </w:t>
      </w:r>
      <w:r w:rsidR="003F7754">
        <w:t>MIEM</w:t>
      </w:r>
      <w:r w:rsidR="00877C3A">
        <w:t xml:space="preserve"> Spat Player, par OSC :</w:t>
      </w:r>
    </w:p>
    <w:p w14:paraId="21E9375F" w14:textId="1A40DA22" w:rsidR="00877C3A" w:rsidRDefault="00877C3A" w:rsidP="00877C3A">
      <w:pPr>
        <w:pStyle w:val="Paragraphedeliste"/>
        <w:numPr>
          <w:ilvl w:val="1"/>
          <w:numId w:val="25"/>
        </w:numPr>
      </w:pPr>
      <w:r>
        <w:t>Soit le mode « </w:t>
      </w:r>
      <w:proofErr w:type="spellStart"/>
      <w:r w:rsidRPr="00676B15">
        <w:rPr>
          <w:i/>
        </w:rPr>
        <w:t>Latch</w:t>
      </w:r>
      <w:proofErr w:type="spellEnd"/>
      <w:r w:rsidRPr="00676B15">
        <w:rPr>
          <w:i/>
        </w:rPr>
        <w:t xml:space="preserve"> </w:t>
      </w:r>
      <w:proofErr w:type="spellStart"/>
      <w:r w:rsidRPr="00676B15">
        <w:rPr>
          <w:i/>
        </w:rPr>
        <w:t>Preview</w:t>
      </w:r>
      <w:proofErr w:type="spellEnd"/>
      <w:r w:rsidRPr="00676B15">
        <w:rPr>
          <w:i/>
        </w:rPr>
        <w:t> </w:t>
      </w:r>
      <w:r>
        <w:t>» pour que REAPER ne contrôle pas la matrice de routage, lorsque les lignes d’automation sont déjà créées</w:t>
      </w:r>
    </w:p>
    <w:p w14:paraId="576008DD" w14:textId="56CECC17" w:rsidR="00877C3A" w:rsidRDefault="00877C3A" w:rsidP="00877C3A">
      <w:pPr>
        <w:pStyle w:val="Paragraphe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xml:space="preserve"> : sous </w:t>
      </w:r>
      <w:proofErr w:type="spellStart"/>
      <w:r>
        <w:t>macOS</w:t>
      </w:r>
      <w:proofErr w:type="spellEnd"/>
      <w:r>
        <w:t>, seul le plug-in AU est fonctionnel.</w:t>
      </w:r>
    </w:p>
    <w:p w14:paraId="1ADDF9BE" w14:textId="02E797A8" w:rsidR="004A4E73" w:rsidRDefault="004A4E73" w:rsidP="0095674A">
      <w:pPr>
        <w:pStyle w:val="Titre2"/>
      </w:pPr>
      <w:bookmarkStart w:id="17" w:name="_Toc499831142"/>
      <w:proofErr w:type="spellStart"/>
      <w:r>
        <w:t>Ableton</w:t>
      </w:r>
      <w:proofErr w:type="spellEnd"/>
      <w:r>
        <w:t xml:space="preserve"> Live</w:t>
      </w:r>
      <w:r w:rsidR="00C52CEF">
        <w:t xml:space="preserve"> (voir exemple 6.3.2)</w:t>
      </w:r>
      <w:bookmarkEnd w:id="17"/>
    </w:p>
    <w:p w14:paraId="50C29B81" w14:textId="5B591471" w:rsidR="004A4E73" w:rsidRDefault="00F425FB" w:rsidP="004A4E73">
      <w:r>
        <w:t>Malgré le fait que</w:t>
      </w:r>
      <w:r w:rsidR="004A4E73">
        <w:t xml:space="preserve"> </w:t>
      </w:r>
      <w:proofErr w:type="spellStart"/>
      <w:r>
        <w:t>Ableton</w:t>
      </w:r>
      <w:proofErr w:type="spellEnd"/>
      <w:r>
        <w:t xml:space="preserve">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w:t>
      </w:r>
      <w:r w:rsidR="003F7754">
        <w:t>MIEM</w:t>
      </w:r>
      <w:r>
        <w:t xml:space="preserve"> Spat</w:t>
      </w:r>
      <w:r w:rsidR="0058418A">
        <w:t xml:space="preserve"> avec </w:t>
      </w:r>
      <w:r w:rsidR="003F7754">
        <w:t>MIEM</w:t>
      </w:r>
      <w:r w:rsidR="0058418A">
        <w:t xml:space="preserve"> Matrix Router en tant que plug-in</w:t>
      </w:r>
      <w:r w:rsidR="00341EA3">
        <w:t xml:space="preserve"> (avec 64 canaux en sortie)</w:t>
      </w:r>
      <w:r w:rsidR="004A4E73">
        <w:t>.</w:t>
      </w:r>
      <w:r>
        <w:t xml:space="preserve"> </w:t>
      </w:r>
      <w:r w:rsidR="0058418A">
        <w:t xml:space="preserve">Dans </w:t>
      </w:r>
      <w:proofErr w:type="spellStart"/>
      <w:r w:rsidR="0058418A">
        <w:t>Ableton</w:t>
      </w:r>
      <w:proofErr w:type="spellEnd"/>
      <w:r w:rsidR="0058418A">
        <w:t xml:space="preserve"> Live, </w:t>
      </w:r>
      <w:r>
        <w:t xml:space="preserve">lorsqu’un plug-in déclare travailler sur plus de 2 pistes, </w:t>
      </w:r>
      <w:r w:rsidR="0058418A">
        <w:t>il est possible de</w:t>
      </w:r>
      <w:r>
        <w:t xml:space="preserve"> router les canaux supplémentaires vers d’autre</w:t>
      </w:r>
      <w:r w:rsidR="00C52CEF">
        <w:t xml:space="preserve">s </w:t>
      </w:r>
      <w:proofErr w:type="gramStart"/>
      <w:r w:rsidR="00C52CEF">
        <w:t>pistes audio</w:t>
      </w:r>
      <w:proofErr w:type="gramEnd"/>
      <w:r w:rsidR="00C52CEF">
        <w:t>.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 xml:space="preserve">dans </w:t>
      </w:r>
      <w:proofErr w:type="spellStart"/>
      <w:r>
        <w:t>Ableton</w:t>
      </w:r>
      <w:proofErr w:type="spellEnd"/>
      <w:r>
        <w:t xml:space="preserve"> Live.</w:t>
      </w:r>
    </w:p>
    <w:p w14:paraId="70C64F2D" w14:textId="40DD0A2F" w:rsidR="00047E9A" w:rsidRPr="004A4E73" w:rsidRDefault="00047E9A" w:rsidP="004A4E73">
      <w:r>
        <w:rPr>
          <w:b/>
          <w:u w:val="single"/>
        </w:rPr>
        <w:t>Remarque</w:t>
      </w:r>
      <w:r>
        <w:t xml:space="preserve"> : sous </w:t>
      </w:r>
      <w:proofErr w:type="spellStart"/>
      <w:r>
        <w:t>macOS</w:t>
      </w:r>
      <w:proofErr w:type="spellEnd"/>
      <w:r>
        <w:t>, seul le plug-in AU est fonctionnel.</w:t>
      </w:r>
    </w:p>
    <w:p w14:paraId="5A744E55" w14:textId="204F68D7" w:rsidR="00063CFF" w:rsidRDefault="00063CFF" w:rsidP="0095674A">
      <w:pPr>
        <w:pStyle w:val="Titre2"/>
      </w:pPr>
      <w:bookmarkStart w:id="18" w:name="_Toc499831143"/>
      <w:r>
        <w:lastRenderedPageBreak/>
        <w:t xml:space="preserve">Autres </w:t>
      </w:r>
      <w:proofErr w:type="spellStart"/>
      <w:r w:rsidR="00843773">
        <w:t>DAWs</w:t>
      </w:r>
      <w:bookmarkEnd w:id="18"/>
      <w:proofErr w:type="spellEnd"/>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w:t>
      </w:r>
      <w:proofErr w:type="spellStart"/>
      <w:r w:rsidR="001D03FB">
        <w:t>DAWs</w:t>
      </w:r>
      <w:proofErr w:type="spellEnd"/>
      <w:r w:rsidR="001D03FB">
        <w:t xml:space="preserve"> et risque de ne pas fonctionner parfaitement.</w:t>
      </w:r>
    </w:p>
    <w:p w14:paraId="6EFB13D4" w14:textId="4C22B8F2" w:rsidR="001D03FB" w:rsidRPr="003657ED" w:rsidRDefault="00F425FB" w:rsidP="00063CFF">
      <w:r>
        <w:t xml:space="preserve">Le faible nombre de canaux par piste (souvent 8 canaux au maximum) dans les différents </w:t>
      </w:r>
      <w:proofErr w:type="spellStart"/>
      <w:r>
        <w:t>DAWs</w:t>
      </w:r>
      <w:proofErr w:type="spellEnd"/>
      <w:r>
        <w:t xml:space="preserve"> </w:t>
      </w:r>
      <w:r w:rsidR="003657ED">
        <w:t xml:space="preserve">empêchera </w:t>
      </w:r>
      <w:r w:rsidR="00174887">
        <w:t xml:space="preserve">parfois </w:t>
      </w:r>
      <w:r w:rsidR="003657ED">
        <w:t xml:space="preserve">l’utilisation de </w:t>
      </w:r>
      <w:r w:rsidR="003F7754">
        <w:t>MIEM</w:t>
      </w:r>
      <w:r w:rsidR="003657ED">
        <w:t xml:space="preserve">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76220D86" w:rsidR="0057049E" w:rsidRDefault="0057049E" w:rsidP="000F42D8">
      <w:pPr>
        <w:pStyle w:val="Titre1"/>
      </w:pPr>
      <w:bookmarkStart w:id="19" w:name="_Toc499831144"/>
      <w:r>
        <w:lastRenderedPageBreak/>
        <w:t>Exemples d’utilisation</w:t>
      </w:r>
      <w:r w:rsidR="00D60527">
        <w:t xml:space="preserve"> du </w:t>
      </w:r>
      <w:r w:rsidR="003F7754">
        <w:t>MIEM</w:t>
      </w:r>
      <w:r w:rsidR="00D60527">
        <w:t xml:space="preserve"> Matrix Router</w:t>
      </w:r>
      <w:r>
        <w:t xml:space="preserve"> en pratique</w:t>
      </w:r>
      <w:bookmarkEnd w:id="19"/>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57F6B929" w:rsidR="00D87244" w:rsidRDefault="00642E90" w:rsidP="00642E90">
      <w:r>
        <w:t>Ces exemples p</w:t>
      </w:r>
      <w:r w:rsidR="00693695">
        <w:t>euvent t</w:t>
      </w:r>
      <w:r>
        <w:t>out à fait être transposés au cas d’une spatialisation enregistrée en studio</w:t>
      </w:r>
      <w:r w:rsidR="009C250F">
        <w:t xml:space="preserve">. Il est alors possible d’enregistrer deux choses : soit les signaux audionumériques résultant de la spatialisation, soit l’évolution des paramètres d’automation lorsque l’on utilise le </w:t>
      </w:r>
      <w:r w:rsidR="003F7754">
        <w:t>MIEM</w:t>
      </w:r>
      <w:r w:rsidR="009C250F">
        <w:t xml:space="preserve">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0" w:name="_Toc499831145"/>
      <w:r>
        <w:t>Composition</w:t>
      </w:r>
      <w:r w:rsidR="007512D3">
        <w:t xml:space="preserve"> s</w:t>
      </w:r>
      <w:r w:rsidR="00CE7087">
        <w:t>ur 8 canaux</w:t>
      </w:r>
      <w:r w:rsidR="007512D3">
        <w:t>, lecture dans REAPER, sortie sur 8 haut-parleurs</w:t>
      </w:r>
      <w:bookmarkEnd w:id="20"/>
    </w:p>
    <w:p w14:paraId="251FC008" w14:textId="04C9DA09" w:rsidR="00353C93" w:rsidRDefault="00353C93" w:rsidP="00353C93">
      <w:r>
        <w:t>Dans REAPER, on va</w:t>
      </w:r>
      <w:r w:rsidR="0021414D">
        <w:t xml:space="preserve"> pouvoir utiliser</w:t>
      </w:r>
      <w:r>
        <w:t xml:space="preserve"> </w:t>
      </w:r>
      <w:r w:rsidR="003F7754">
        <w:t>MIEM</w:t>
      </w:r>
      <w:r>
        <w:t xml:space="preserve">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068E849C" w:rsidR="00840AC5" w:rsidRDefault="00840AC5" w:rsidP="00840AC5">
      <w:pPr>
        <w:pStyle w:val="Lgende"/>
      </w:pPr>
      <w:r>
        <w:t xml:space="preserve">Figure </w:t>
      </w:r>
      <w:fldSimple w:instr=" SEQ Figure \* ARABIC ">
        <w:r w:rsidR="00B75645">
          <w:rPr>
            <w:noProof/>
          </w:rPr>
          <w:t>13</w:t>
        </w:r>
      </w:fldSimple>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5572196" w:rsidR="004B0D88" w:rsidRDefault="004B0D88" w:rsidP="004B0D88">
      <w:pPr>
        <w:pStyle w:val="Paragraphedeliste"/>
        <w:numPr>
          <w:ilvl w:val="0"/>
          <w:numId w:val="35"/>
        </w:numPr>
      </w:pPr>
      <w:r>
        <w:t>La piste 1 ("</w:t>
      </w:r>
      <w:proofErr w:type="spellStart"/>
      <w:r>
        <w:t>Multichannel</w:t>
      </w:r>
      <w:proofErr w:type="spellEnd"/>
      <w:r>
        <w:t xml:space="preserve"> Playback") a 8 entrées, et 8 sorties vers la piste 2 ("</w:t>
      </w:r>
      <w:proofErr w:type="spellStart"/>
      <w:r>
        <w:t>Routing</w:t>
      </w:r>
      <w:proofErr w:type="spellEnd"/>
      <w:r>
        <w:t xml:space="preserve"> by </w:t>
      </w:r>
      <w:r w:rsidR="003F7754">
        <w:t>MIEM</w:t>
      </w:r>
      <w:r>
        <w:t xml:space="preserve"> Matrix")</w:t>
      </w:r>
    </w:p>
    <w:p w14:paraId="1F0B0AB7" w14:textId="4FD2AF10" w:rsidR="004B0D88" w:rsidRDefault="004B0D88" w:rsidP="004B0D88">
      <w:pPr>
        <w:pStyle w:val="Paragraphedeliste"/>
        <w:numPr>
          <w:ilvl w:val="0"/>
          <w:numId w:val="35"/>
        </w:numPr>
      </w:pPr>
      <w:r>
        <w:t xml:space="preserve">La piste 2 intègre le plug-in </w:t>
      </w:r>
      <w:r w:rsidR="003F7754">
        <w:t>MIEM</w:t>
      </w:r>
      <w:r>
        <w:t xml:space="preserve">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016BF252" w:rsidR="00D10CA5" w:rsidRPr="004B0D88" w:rsidRDefault="007B6BAE" w:rsidP="00436D5B">
      <w:pPr>
        <w:pStyle w:val="Lgende"/>
      </w:pPr>
      <w:r>
        <w:t xml:space="preserve">Figure </w:t>
      </w:r>
      <w:fldSimple w:instr=" SEQ Figure \* ARABIC ">
        <w:r w:rsidR="00B75645">
          <w:rPr>
            <w:noProof/>
          </w:rPr>
          <w:t>14</w:t>
        </w:r>
      </w:fldSimple>
      <w:r>
        <w:t xml:space="preserve"> - Vue sur le plug-in </w:t>
      </w:r>
      <w:r w:rsidR="003F7754">
        <w:t>MIEM</w:t>
      </w:r>
      <w:r>
        <w:t xml:space="preserve">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1"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1"/>
    </w:p>
    <w:p w14:paraId="55E0459C" w14:textId="2E333CAE" w:rsidR="008315E8" w:rsidRDefault="00353C93" w:rsidP="00353C93">
      <w:r>
        <w:t xml:space="preserve">Dans </w:t>
      </w:r>
      <w:r w:rsidR="00124D8E">
        <w:t>Digital Performer, qui est limité à 12 canaux au maximum par piste</w:t>
      </w:r>
      <w:r>
        <w:t xml:space="preserve">, on va devoir </w:t>
      </w:r>
      <w:r w:rsidR="0021414D">
        <w:t>utiliser</w:t>
      </w:r>
      <w:r>
        <w:t xml:space="preserve"> </w:t>
      </w:r>
      <w:r w:rsidR="003F7754">
        <w:t>MIEM</w:t>
      </w:r>
      <w:r>
        <w:t xml:space="preserve">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11E448AC"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w:t>
      </w:r>
      <w:proofErr w:type="spellStart"/>
      <w:r w:rsidR="008315E8">
        <w:t>Soundflower</w:t>
      </w:r>
      <w:proofErr w:type="spellEnd"/>
      <w:r w:rsidR="008315E8">
        <w:t>, ...)</w:t>
      </w:r>
      <w:r w:rsidR="00CE7087">
        <w:t xml:space="preserve"> </w:t>
      </w:r>
      <w:r w:rsidR="008315E8">
        <w:t>vers</w:t>
      </w:r>
      <w:r w:rsidR="00CE7087">
        <w:t xml:space="preserve"> </w:t>
      </w:r>
      <w:r w:rsidR="008315E8">
        <w:t>l’</w:t>
      </w:r>
      <w:r w:rsidR="00CE7087">
        <w:t xml:space="preserve">entrée de </w:t>
      </w:r>
      <w:r w:rsidR="003F7754">
        <w:t>MIEM</w:t>
      </w:r>
      <w:r w:rsidR="00CE7087">
        <w:t xml:space="preserve"> Matrix Router, qui effectuera la spatialisation.</w:t>
      </w:r>
      <w:r w:rsidR="00D656B8">
        <w:t xml:space="preserve"> La spatialisation va alors consister simplement à appliquer un volume sur chaque canal, qui a déjà é</w:t>
      </w:r>
      <w:r w:rsidR="00931CF0">
        <w:t>té assigné à un haut-parleur</w:t>
      </w:r>
      <w:r w:rsidR="00D656B8">
        <w:t xml:space="preserve">. La matrice de </w:t>
      </w:r>
      <w:r w:rsidR="003F7754">
        <w:t>MIEM</w:t>
      </w:r>
      <w:r w:rsidR="00D656B8">
        <w:t xml:space="preserve"> Matrix Router doit donc être diagonale.</w:t>
      </w:r>
      <w:r w:rsidR="00036424">
        <w:t xml:space="preserve"> </w:t>
      </w:r>
      <w:r w:rsidR="003F7754">
        <w:t>MIEM</w:t>
      </w:r>
      <w:r w:rsidR="00036424">
        <w:t xml:space="preserve">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2" w:name="_Toc499831147"/>
      <w:r>
        <w:lastRenderedPageBreak/>
        <w:t>Composition</w:t>
      </w:r>
      <w:r w:rsidR="007512D3">
        <w:t xml:space="preserve"> sur 2</w:t>
      </w:r>
      <w:r w:rsidR="00CE7087">
        <w:t xml:space="preserve"> canaux</w:t>
      </w:r>
      <w:r w:rsidR="007512D3">
        <w:t xml:space="preserve">, </w:t>
      </w:r>
      <w:r w:rsidR="00A643B8">
        <w:t xml:space="preserve">lecture dans </w:t>
      </w:r>
      <w:proofErr w:type="spellStart"/>
      <w:r w:rsidR="00FB4B8C">
        <w:t>Ableton</w:t>
      </w:r>
      <w:proofErr w:type="spellEnd"/>
      <w:r w:rsidR="00A643B8">
        <w:t xml:space="preserve"> Live</w:t>
      </w:r>
      <w:r w:rsidR="00FB4B8C">
        <w:t xml:space="preserve"> ou </w:t>
      </w:r>
      <w:proofErr w:type="spellStart"/>
      <w:r w:rsidR="00FB4B8C">
        <w:t>Reaper</w:t>
      </w:r>
      <w:proofErr w:type="spellEnd"/>
      <w:r w:rsidR="00A643B8">
        <w:t xml:space="preserve">, </w:t>
      </w:r>
      <w:r w:rsidR="007512D3">
        <w:t xml:space="preserve">sortie sur </w:t>
      </w:r>
      <w:r w:rsidR="00220BF5">
        <w:t>16</w:t>
      </w:r>
      <w:r w:rsidR="007512D3">
        <w:t xml:space="preserve"> haut-parleurs</w:t>
      </w:r>
      <w:bookmarkEnd w:id="22"/>
      <w:r w:rsidR="007512D3">
        <w:t xml:space="preserve"> </w:t>
      </w:r>
    </w:p>
    <w:p w14:paraId="717CEA05" w14:textId="47E2C985" w:rsidR="00DB433A" w:rsidRDefault="00DB433A" w:rsidP="00DB433A">
      <w:pPr>
        <w:pStyle w:val="Titre3"/>
      </w:pPr>
      <w:bookmarkStart w:id="23" w:name="_Toc499831148"/>
      <w:r>
        <w:t>Exemple dans REAPER : spatialisation classique, matrices de routage diagonales</w:t>
      </w:r>
      <w:bookmarkEnd w:id="23"/>
    </w:p>
    <w:p w14:paraId="686AE41A" w14:textId="7B0208FD"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w:t>
      </w:r>
      <w:r w:rsidR="003F7754">
        <w:t>MIEM</w:t>
      </w:r>
      <w:r w:rsidR="00DB433A">
        <w:t xml:space="preserve"> Matrix Router</w:t>
      </w:r>
      <w:r>
        <w:t xml:space="preserve"> en tant que plug-in</w:t>
      </w:r>
      <w:r w:rsidR="00DB433A">
        <w:t>.</w:t>
      </w:r>
      <w:r>
        <w:t xml:space="preserve"> Cet exemple peut être transposé à 64 entrées et 64 sorties, ce que REAPER est capable de gérer pour chaque piste.</w:t>
      </w:r>
    </w:p>
    <w:p w14:paraId="42F1431C" w14:textId="160C0876"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w:t>
      </w:r>
      <w:r w:rsidR="003F7754">
        <w:t>MIEM</w:t>
      </w:r>
      <w:r w:rsidR="004D1F19">
        <w:t xml:space="preserve">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4" w:name="_Toc499831149"/>
      <w:r>
        <w:t xml:space="preserve">Exemple dans </w:t>
      </w:r>
      <w:proofErr w:type="spellStart"/>
      <w:r>
        <w:t>Ableton</w:t>
      </w:r>
      <w:proofErr w:type="spellEnd"/>
      <w:r>
        <w:t xml:space="preserve"> Live : </w:t>
      </w:r>
      <w:r w:rsidR="00124D8E">
        <w:t>m</w:t>
      </w:r>
      <w:r w:rsidR="00942CC7">
        <w:t>atrice</w:t>
      </w:r>
      <w:r w:rsidR="00BB33EB">
        <w:t>s</w:t>
      </w:r>
      <w:r w:rsidR="00942CC7">
        <w:t xml:space="preserve"> de routage quelconque</w:t>
      </w:r>
      <w:r w:rsidR="00BB33EB">
        <w:t>s</w:t>
      </w:r>
      <w:bookmarkEnd w:id="24"/>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353B0D71" w:rsidR="00E953F0" w:rsidRDefault="00CA14AF" w:rsidP="00CA14AF">
      <w:pPr>
        <w:pStyle w:val="Lgende"/>
        <w:jc w:val="both"/>
      </w:pPr>
      <w:r>
        <w:t xml:space="preserve">Figure </w:t>
      </w:r>
      <w:fldSimple w:instr=" SEQ Figure \* ARABIC ">
        <w:r w:rsidR="00B75645">
          <w:rPr>
            <w:noProof/>
          </w:rPr>
          <w:t>15</w:t>
        </w:r>
      </w:fldSimple>
      <w:r>
        <w:t xml:space="preserve"> - Vue du mixeur de </w:t>
      </w:r>
      <w:proofErr w:type="spellStart"/>
      <w:r>
        <w:t>Ableton</w:t>
      </w:r>
      <w:proofErr w:type="spellEnd"/>
      <w:r>
        <w:t xml:space="preserve"> Live 9, avec </w:t>
      </w:r>
      <w:r w:rsidR="003F7754">
        <w:t>MIEM</w:t>
      </w:r>
      <w:r>
        <w:t xml:space="preserve">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637273DF" w:rsidR="00E953F0" w:rsidRDefault="00E953F0" w:rsidP="00E953F0">
      <w:pPr>
        <w:pStyle w:val="Lgende"/>
      </w:pPr>
      <w:r>
        <w:t xml:space="preserve">Figure </w:t>
      </w:r>
      <w:fldSimple w:instr=" SEQ Figure \* ARABIC ">
        <w:r w:rsidR="00B75645">
          <w:rPr>
            <w:noProof/>
          </w:rPr>
          <w:t>16</w:t>
        </w:r>
      </w:fldSimple>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272876BB" w:rsidR="00AD4172" w:rsidRDefault="00AD4172" w:rsidP="00671636">
      <w:pPr>
        <w:pStyle w:val="Lgende"/>
      </w:pPr>
      <w:r>
        <w:t xml:space="preserve">Figure </w:t>
      </w:r>
      <w:fldSimple w:instr=" SEQ Figure \* ARABIC ">
        <w:r w:rsidR="00B75645">
          <w:rPr>
            <w:noProof/>
          </w:rPr>
          <w:t>17</w:t>
        </w:r>
      </w:fldSimple>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26473311" w:rsidR="00AD4172" w:rsidRDefault="00AD4172" w:rsidP="00AD4172">
      <w:pPr>
        <w:pStyle w:val="Lgende"/>
      </w:pPr>
      <w:r>
        <w:t xml:space="preserve">Figure </w:t>
      </w:r>
      <w:fldSimple w:instr=" SEQ Figure \* ARABIC ">
        <w:r w:rsidR="00B75645">
          <w:rPr>
            <w:noProof/>
          </w:rPr>
          <w:t>18</w:t>
        </w:r>
      </w:fldSimple>
      <w:r>
        <w:t xml:space="preserve"> - Vue du mixeur </w:t>
      </w:r>
      <w:proofErr w:type="spellStart"/>
      <w:r>
        <w:t>Ableton</w:t>
      </w:r>
      <w:proofErr w:type="spellEnd"/>
      <w:r>
        <w:t xml:space="preserve"> Live pour le routage présenté en figure précédente. Filtre « EQ Eight » sur les signaux des haut-parleurs 9 et 10.</w:t>
      </w:r>
    </w:p>
    <w:p w14:paraId="374E9664" w14:textId="77777777" w:rsidR="007B4B25" w:rsidRPr="007B4B25" w:rsidRDefault="007B4B25" w:rsidP="007B4B25"/>
    <w:p w14:paraId="2F6F8D8B" w14:textId="0FAD2936" w:rsidR="000E474D" w:rsidRPr="000E474D" w:rsidRDefault="007B4B25" w:rsidP="007B4B25">
      <w:pPr>
        <w:ind w:left="1134" w:hanging="1134"/>
      </w:pPr>
      <w:r w:rsidRPr="007B4B25">
        <w:rPr>
          <w:b/>
        </w:rPr>
        <w:t>Remarque </w:t>
      </w:r>
      <w:r>
        <w:t xml:space="preserve">: </w:t>
      </w:r>
      <w:r w:rsidR="00ED48A2">
        <w:t xml:space="preserve">Les cas d’utilisation </w:t>
      </w:r>
      <w:r w:rsidR="00EC2E3F">
        <w:t>précédents</w:t>
      </w:r>
      <w:r w:rsidR="00ED48A2">
        <w:t xml:space="preserve"> ne sont que des exemples, et </w:t>
      </w:r>
      <w:r w:rsidR="000E474D">
        <w:t>il est possible d’imaginer</w:t>
      </w:r>
      <w:r w:rsidR="00E953F0">
        <w:t xml:space="preserve"> et de réaliser</w:t>
      </w:r>
      <w:r w:rsidR="000E474D">
        <w:t xml:space="preserve"> de nombreuses figures </w:t>
      </w:r>
      <w:r w:rsidR="00E953F0">
        <w:t xml:space="preserve">de spatialisation à partir des </w:t>
      </w:r>
      <w:r w:rsidR="000B3921">
        <w:t>fonctionnalités</w:t>
      </w:r>
      <w:r w:rsidR="00E953F0">
        <w:t xml:space="preserve">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32" w:history="1">
        <w:r w:rsidR="00676B15">
          <w:rPr>
            <w:rStyle w:val="Lienhypertexte"/>
          </w:rPr>
          <w:t>glevaillant@he2b.be</w:t>
        </w:r>
      </w:hyperlink>
    </w:p>
    <w:sectPr w:rsidR="007512D3" w:rsidRPr="007512D3" w:rsidSect="004A25A1">
      <w:headerReference w:type="even" r:id="rId33"/>
      <w:footerReference w:type="even" r:id="rId34"/>
      <w:footerReference w:type="default" r:id="rId35"/>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F0632" w14:textId="77777777" w:rsidR="00BF3784" w:rsidRDefault="00BF3784" w:rsidP="004332D7">
      <w:r>
        <w:separator/>
      </w:r>
    </w:p>
  </w:endnote>
  <w:endnote w:type="continuationSeparator" w:id="0">
    <w:p w14:paraId="3B2FC85E" w14:textId="77777777" w:rsidR="00BF3784" w:rsidRDefault="00BF3784"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panose1 w:val="02000603000000000000"/>
    <w:charset w:val="00"/>
    <w:family w:val="auto"/>
    <w:pitch w:val="variable"/>
    <w:sig w:usb0="E10002FF" w:usb1="5201E9EB" w:usb2="00020004" w:usb3="00000000" w:csb0="0000011F" w:csb1="00000000"/>
  </w:font>
  <w:font w:name="DIN Alternate">
    <w:altName w:val="Corbel"/>
    <w:charset w:val="00"/>
    <w:family w:val="swiss"/>
    <w:pitch w:val="variable"/>
    <w:sig w:usb0="00000001" w:usb1="10000048" w:usb2="00000000" w:usb3="00000000" w:csb0="00000111" w:csb1="00000000"/>
  </w:font>
  <w:font w:name="Calibri">
    <w:panose1 w:val="020F0502020204030204"/>
    <w:charset w:val="00"/>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Menlo">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BF3784"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58B99" w14:textId="67B60EF0"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B75645">
      <w:rPr>
        <w:rStyle w:val="Numrodepage"/>
        <w:noProof/>
        <w:color w:val="808080" w:themeColor="background1" w:themeShade="80"/>
      </w:rPr>
      <w:t>16</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B75645">
      <w:rPr>
        <w:rStyle w:val="Numrodepage"/>
        <w:noProof/>
        <w:color w:val="808080" w:themeColor="background1" w:themeShade="80"/>
      </w:rPr>
      <w:t>17</w:t>
    </w:r>
    <w:r w:rsidRPr="006D2837">
      <w:rPr>
        <w:rStyle w:val="Numrodepage"/>
        <w:color w:val="808080" w:themeColor="background1" w:themeShade="80"/>
      </w:rPr>
      <w:fldChar w:fldCharType="end"/>
    </w:r>
  </w:p>
  <w:p w14:paraId="5F29685D" w14:textId="2F1713CE"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 xml:space="preserve">Système </w:t>
    </w:r>
    <w:r w:rsidR="003F7754">
      <w:rPr>
        <w:color w:val="808080" w:themeColor="background1" w:themeShade="80"/>
      </w:rPr>
      <w:t>MIEM</w:t>
    </w:r>
    <w:r>
      <w:rPr>
        <w:color w:val="808080" w:themeColor="background1" w:themeShade="80"/>
      </w:rPr>
      <w:t xml:space="preserve">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40F49" w14:textId="77777777" w:rsidR="00BF3784" w:rsidRDefault="00BF3784" w:rsidP="004332D7">
      <w:r>
        <w:separator/>
      </w:r>
    </w:p>
  </w:footnote>
  <w:footnote w:type="continuationSeparator" w:id="0">
    <w:p w14:paraId="0A66AE94" w14:textId="77777777" w:rsidR="00BF3784" w:rsidRDefault="00BF3784" w:rsidP="00433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EB680" w14:textId="77777777" w:rsidR="004E4F8D" w:rsidRDefault="00BF3784">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15:restartNumberingAfterBreak="0">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15:restartNumberingAfterBreak="0">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15:restartNumberingAfterBreak="0">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15:restartNumberingAfterBreak="0">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15:restartNumberingAfterBreak="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15:restartNumberingAfterBreak="0">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15:restartNumberingAfterBreak="0">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565B4"/>
    <w:rsid w:val="00060033"/>
    <w:rsid w:val="00063CFF"/>
    <w:rsid w:val="00066A35"/>
    <w:rsid w:val="00074C76"/>
    <w:rsid w:val="00076625"/>
    <w:rsid w:val="00081653"/>
    <w:rsid w:val="00085C2B"/>
    <w:rsid w:val="00091A81"/>
    <w:rsid w:val="00093CC7"/>
    <w:rsid w:val="000972ED"/>
    <w:rsid w:val="000B1B89"/>
    <w:rsid w:val="000B1FB8"/>
    <w:rsid w:val="000B2A53"/>
    <w:rsid w:val="000B3921"/>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0C47"/>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3F4A"/>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06A"/>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E525E"/>
    <w:rsid w:val="003F376E"/>
    <w:rsid w:val="003F6778"/>
    <w:rsid w:val="003F7139"/>
    <w:rsid w:val="003F7754"/>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2EE6"/>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26EBF"/>
    <w:rsid w:val="00533B94"/>
    <w:rsid w:val="0053436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2465"/>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17F2"/>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511"/>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34"/>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4B25"/>
    <w:rsid w:val="007B6BAE"/>
    <w:rsid w:val="007C3A6D"/>
    <w:rsid w:val="007C43B3"/>
    <w:rsid w:val="007C4EEC"/>
    <w:rsid w:val="007C6334"/>
    <w:rsid w:val="007C7F94"/>
    <w:rsid w:val="007D138B"/>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3600D"/>
    <w:rsid w:val="00942CC7"/>
    <w:rsid w:val="00943087"/>
    <w:rsid w:val="00946373"/>
    <w:rsid w:val="00950C33"/>
    <w:rsid w:val="00950D06"/>
    <w:rsid w:val="00951002"/>
    <w:rsid w:val="00955177"/>
    <w:rsid w:val="0095674A"/>
    <w:rsid w:val="00956832"/>
    <w:rsid w:val="00956AFD"/>
    <w:rsid w:val="00957D14"/>
    <w:rsid w:val="00961F38"/>
    <w:rsid w:val="009623E0"/>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A5920"/>
    <w:rsid w:val="009B1126"/>
    <w:rsid w:val="009B1640"/>
    <w:rsid w:val="009B2913"/>
    <w:rsid w:val="009B56C6"/>
    <w:rsid w:val="009B5D61"/>
    <w:rsid w:val="009B6551"/>
    <w:rsid w:val="009B7EB3"/>
    <w:rsid w:val="009C1762"/>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5006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3704"/>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57A4C"/>
    <w:rsid w:val="00B61450"/>
    <w:rsid w:val="00B61FF2"/>
    <w:rsid w:val="00B628E1"/>
    <w:rsid w:val="00B6439D"/>
    <w:rsid w:val="00B70DFB"/>
    <w:rsid w:val="00B736E7"/>
    <w:rsid w:val="00B73C21"/>
    <w:rsid w:val="00B74293"/>
    <w:rsid w:val="00B75645"/>
    <w:rsid w:val="00B761E1"/>
    <w:rsid w:val="00B765AB"/>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3784"/>
    <w:rsid w:val="00BF6520"/>
    <w:rsid w:val="00C03249"/>
    <w:rsid w:val="00C040B0"/>
    <w:rsid w:val="00C04F0E"/>
    <w:rsid w:val="00C056A9"/>
    <w:rsid w:val="00C12859"/>
    <w:rsid w:val="00C15DC6"/>
    <w:rsid w:val="00C202A5"/>
    <w:rsid w:val="00C21322"/>
    <w:rsid w:val="00C23A46"/>
    <w:rsid w:val="00C2475E"/>
    <w:rsid w:val="00C25BA5"/>
    <w:rsid w:val="00C31119"/>
    <w:rsid w:val="00C32AD4"/>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D5EDC"/>
    <w:rsid w:val="00CE7087"/>
    <w:rsid w:val="00CE7EA5"/>
    <w:rsid w:val="00CF1015"/>
    <w:rsid w:val="00CF50B1"/>
    <w:rsid w:val="00CF6CCB"/>
    <w:rsid w:val="00CF6E0A"/>
    <w:rsid w:val="00D05560"/>
    <w:rsid w:val="00D10BEA"/>
    <w:rsid w:val="00D10CA5"/>
    <w:rsid w:val="00D1287B"/>
    <w:rsid w:val="00D1499A"/>
    <w:rsid w:val="00D1506C"/>
    <w:rsid w:val="00D15234"/>
    <w:rsid w:val="00D159A5"/>
    <w:rsid w:val="00D17563"/>
    <w:rsid w:val="00D22EE7"/>
    <w:rsid w:val="00D2344C"/>
    <w:rsid w:val="00D23470"/>
    <w:rsid w:val="00D251F3"/>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2E3F"/>
    <w:rsid w:val="00EC30F3"/>
    <w:rsid w:val="00EC5C21"/>
    <w:rsid w:val="00ED48A2"/>
    <w:rsid w:val="00ED66C7"/>
    <w:rsid w:val="00EF2C48"/>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1B4F"/>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agraphe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agraphe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Accentuation">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3E525E"/>
    <w:pPr>
      <w:spacing w:before="0" w:after="200"/>
      <w:jc w:val="center"/>
    </w:pPr>
    <w:rPr>
      <w:bCs/>
      <w:i/>
      <w:color w:val="000000" w:themeColor="text1"/>
      <w:szCs w:val="18"/>
    </w:rPr>
  </w:style>
  <w:style w:type="character" w:styleId="Lienhypertextesuivi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hyperlink" Target="mailto:glevaillant@he2b.b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1:12.703"/>
    </inkml:context>
    <inkml:brush xml:id="br0">
      <inkml:brushProperty name="width" value="0.025" units="cm"/>
      <inkml:brushProperty name="height" value="0.025" units="cm"/>
    </inkml:brush>
  </inkml:definitions>
  <inkml:trace contextRef="#ctx0" brushRef="#br0">29116 5861 9620,'-38'13'0,"11"-1"-848,14 1-913,13-26 48,40 13-63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2:05.275"/>
    </inkml:context>
    <inkml:brush xml:id="br0">
      <inkml:brushProperty name="width" value="0.025" units="cm"/>
      <inkml:brushProperty name="height" value="0.025" units="cm"/>
    </inkml:brush>
  </inkml:definitions>
  <inkml:trace contextRef="#ctx0" brushRef="#br0">29382 5424 3826,'13'27'80,"-26"24"-80,13-51 16,-13 0-16,13 13-16,13-26-128,-26 13-80,26 0-32,-13-13 63,26 0-47,-14 1-160,1-1-176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7:11.515"/>
    </inkml:context>
    <inkml:brush xml:id="br0">
      <inkml:brushProperty name="width" value="0.025" units="cm"/>
      <inkml:brushProperty name="height" value="0.025" units="cm"/>
    </inkml:brush>
  </inkml:definitions>
  <inkml:trace contextRef="#ctx0" brushRef="#br0">28787 4126 6547,'13'0'0,"-13"0"-64,0 0-272,0 0-96,12 0-273,-24-13-399,38 1-193,-1-1 337</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BCAAB-A1C0-4924-81A4-450D58ECE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1</Pages>
  <Words>3300</Words>
  <Characters>18156</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529</cp:revision>
  <cp:lastPrinted>2017-12-08T16:23:00Z</cp:lastPrinted>
  <dcterms:created xsi:type="dcterms:W3CDTF">2015-02-01T02:31:00Z</dcterms:created>
  <dcterms:modified xsi:type="dcterms:W3CDTF">2017-12-08T16:27:00Z</dcterms:modified>
</cp:coreProperties>
</file>