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comments+xml" PartName="/word/comments.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numPr>
          <w:numId w:val="0"/>
        </w:numPr>
        <w:jc w:val="center"/>
        <w:rPr>
          <w:rFonts w:hint="eastAsia"/>
          <w:lang w:val="en-US" w:eastAsia="zh-CN"/>
        </w:rPr>
      </w:pPr>
      <w:r>
        <w:rPr>
          <w:rFonts w:hint="eastAsia"/>
          <w:lang w:val="en-US" w:eastAsia="zh-CN"/>
        </w:rPr>
        <w:br/>
      </w:r>
    </w:p>
    <w:p>
      <w:pPr>
        <w:widowControl w:val="0"/>
        <w:numPr>
          <w:numId w:val="0"/>
        </w:numPr>
        <w:jc w:val="center"/>
        <w:rPr>
          <w:rFonts w:hint="eastAsia"/>
          <w:lang w:val="en-US" w:eastAsia="zh-CN"/>
        </w:rPr>
      </w:pPr>
    </w:p>
    <w:p>
      <w:pPr>
        <w:widowControl w:val="0"/>
        <w:numPr>
          <w:numId w:val="0"/>
        </w:numPr>
        <w:jc w:val="center"/>
        <w:rPr>
          <w:rFonts w:hint="eastAsia"/>
          <w:lang w:val="en-US" w:eastAsia="zh-CN"/>
        </w:rPr>
      </w:pPr>
    </w:p>
    <w:p>
      <w:pPr>
        <w:widowControl w:val="0"/>
        <w:numPr>
          <w:numId w:val="0"/>
        </w:numPr>
        <w:jc w:val="center"/>
        <w:rPr>
          <w:rFonts w:hint="eastAsia"/>
          <w:lang w:val="en-US" w:eastAsia="zh-CN"/>
        </w:rPr>
      </w:pPr>
    </w:p>
    <w:p>
      <w:pPr>
        <w:widowControl w:val="0"/>
        <w:numPr>
          <w:numId w:val="0"/>
        </w:numPr>
        <w:jc w:val="center"/>
        <w:rPr>
          <w:rFonts w:hint="eastAsia"/>
          <w:lang w:val="en-US" w:eastAsia="zh-CN"/>
        </w:rPr>
      </w:pPr>
    </w:p>
    <w:p>
      <w:pPr>
        <w:widowControl w:val="0"/>
        <w:numPr>
          <w:numId w:val="0"/>
        </w:numPr>
        <w:jc w:val="center"/>
        <w:rPr>
          <w:rFonts w:hint="eastAsia"/>
          <w:sz w:val="36"/>
          <w:szCs w:val="36"/>
          <w:lang w:val="en-US" w:eastAsia="zh-CN"/>
        </w:rPr>
      </w:pPr>
      <w:r>
        <w:rPr>
          <w:rFonts w:hint="eastAsia"/>
          <w:sz w:val="36"/>
          <w:szCs w:val="36"/>
          <w:lang w:val="en-US" w:eastAsia="zh-CN"/>
        </w:rPr>
        <w:t>课题：开源</w:t>
      </w:r>
    </w:p>
    <w:p>
      <w:pPr>
        <w:widowControl w:val="0"/>
        <w:numPr>
          <w:numId w:val="0"/>
        </w:numPr>
        <w:jc w:val="center"/>
        <w:rPr>
          <w:rFonts w:hint="eastAsia"/>
          <w:lang w:val="en-US" w:eastAsia="zh-CN"/>
        </w:rPr>
      </w:pPr>
    </w:p>
    <w:p>
      <w:pPr>
        <w:widowControl w:val="0"/>
        <w:numPr>
          <w:numId w:val="0"/>
        </w:numPr>
        <w:jc w:val="center"/>
        <w:rPr>
          <w:rFonts w:hint="eastAsia"/>
          <w:lang w:val="en-US" w:eastAsia="zh-CN"/>
        </w:rPr>
      </w:pPr>
    </w:p>
    <w:p>
      <w:pPr>
        <w:widowControl w:val="0"/>
        <w:numPr>
          <w:numId w:val="0"/>
        </w:numPr>
        <w:jc w:val="center"/>
        <w:rPr>
          <w:rFonts w:hint="eastAsia"/>
          <w:lang w:val="en-US" w:eastAsia="zh-CN"/>
        </w:rPr>
      </w:pPr>
    </w:p>
    <w:p>
      <w:pPr>
        <w:widowControl w:val="0"/>
        <w:numPr>
          <w:numId w:val="0"/>
        </w:numPr>
        <w:jc w:val="center"/>
        <w:rPr>
          <w:rFonts w:hint="eastAsia"/>
          <w:sz w:val="30"/>
          <w:szCs w:val="30"/>
          <w:lang w:val="en-US" w:eastAsia="zh-CN"/>
        </w:rPr>
      </w:pPr>
      <w:r>
        <w:rPr>
          <w:rFonts w:hint="eastAsia"/>
          <w:sz w:val="30"/>
          <w:szCs w:val="30"/>
          <w:lang w:val="en-US" w:eastAsia="zh-CN"/>
        </w:rPr>
        <w:t>作者：张舒来</w:t>
      </w:r>
    </w:p>
    <w:p>
      <w:pPr>
        <w:widowControl w:val="0"/>
        <w:numPr>
          <w:numId w:val="0"/>
        </w:numPr>
        <w:jc w:val="center"/>
        <w:rPr>
          <w:rFonts w:hint="eastAsia"/>
          <w:sz w:val="30"/>
          <w:szCs w:val="30"/>
          <w:lang w:val="en-US" w:eastAsia="zh-CN"/>
        </w:rPr>
      </w:pPr>
    </w:p>
    <w:p>
      <w:pPr>
        <w:widowControl w:val="0"/>
        <w:numPr>
          <w:numId w:val="0"/>
        </w:numPr>
        <w:jc w:val="center"/>
        <w:rPr>
          <w:rFonts w:hint="default"/>
          <w:sz w:val="30"/>
          <w:szCs w:val="30"/>
          <w:lang w:val="en-US" w:eastAsia="zh-CN"/>
        </w:rPr>
      </w:pPr>
      <w:r>
        <w:rPr>
          <w:rFonts w:hint="eastAsia"/>
          <w:sz w:val="30"/>
          <w:szCs w:val="30"/>
          <w:lang w:val="en-US" w:eastAsia="zh-CN"/>
        </w:rPr>
        <w:t>Form</w:t>
      </w:r>
      <w:r>
        <w:rPr>
          <w:rFonts w:hint="default"/>
          <w:sz w:val="30"/>
          <w:szCs w:val="30"/>
          <w:lang w:val="en-US" w:eastAsia="zh-CN"/>
        </w:rPr>
        <w:t>: NGBF Kingstar</w:t>
      </w:r>
    </w:p>
    <w:p>
      <w:pPr>
        <w:widowControl w:val="0"/>
        <w:numPr>
          <w:numId w:val="0"/>
        </w:numPr>
        <w:jc w:val="center"/>
        <w:rPr>
          <w:rFonts w:hint="default"/>
          <w:sz w:val="30"/>
          <w:szCs w:val="30"/>
          <w:lang w:val="en-US" w:eastAsia="zh-CN"/>
        </w:rPr>
      </w:pPr>
    </w:p>
    <w:p>
      <w:pPr>
        <w:widowControl w:val="0"/>
        <w:numPr>
          <w:numId w:val="0"/>
        </w:numPr>
        <w:jc w:val="center"/>
        <w:rPr>
          <w:rFonts w:hint="default"/>
          <w:sz w:val="30"/>
          <w:szCs w:val="30"/>
          <w:lang w:val="en-US" w:eastAsia="zh-CN"/>
        </w:rPr>
      </w:pPr>
    </w:p>
    <w:p>
      <w:pPr>
        <w:widowControl w:val="0"/>
        <w:numPr>
          <w:numId w:val="0"/>
        </w:numPr>
        <w:jc w:val="center"/>
        <w:rPr>
          <w:rFonts w:hint="default"/>
          <w:sz w:val="30"/>
          <w:szCs w:val="30"/>
          <w:lang w:val="en-US" w:eastAsia="zh-CN"/>
        </w:rPr>
      </w:pPr>
    </w:p>
    <w:p>
      <w:pPr>
        <w:widowControl w:val="0"/>
        <w:numPr>
          <w:numId w:val="0"/>
        </w:numPr>
        <w:jc w:val="center"/>
        <w:rPr>
          <w:rFonts w:hint="default"/>
          <w:sz w:val="30"/>
          <w:szCs w:val="30"/>
          <w:lang w:val="en-US" w:eastAsia="zh-CN"/>
        </w:rPr>
      </w:pPr>
    </w:p>
    <w:p>
      <w:pPr>
        <w:widowControl w:val="0"/>
        <w:numPr>
          <w:numId w:val="0"/>
        </w:numPr>
        <w:jc w:val="center"/>
        <w:rPr>
          <w:rFonts w:hint="default"/>
          <w:sz w:val="30"/>
          <w:szCs w:val="30"/>
          <w:lang w:val="en-US" w:eastAsia="zh-CN"/>
        </w:rPr>
      </w:pPr>
    </w:p>
    <w:p>
      <w:pPr>
        <w:widowControl w:val="0"/>
        <w:numPr>
          <w:numId w:val="0"/>
        </w:numPr>
        <w:jc w:val="center"/>
        <w:rPr>
          <w:rFonts w:hint="default"/>
          <w:sz w:val="30"/>
          <w:szCs w:val="30"/>
          <w:lang w:val="en-US" w:eastAsia="zh-CN"/>
        </w:rPr>
      </w:pPr>
    </w:p>
    <w:p>
      <w:pPr>
        <w:widowControl w:val="0"/>
        <w:numPr>
          <w:numId w:val="0"/>
        </w:numPr>
        <w:jc w:val="center"/>
        <w:rPr>
          <w:rFonts w:hint="default"/>
          <w:sz w:val="30"/>
          <w:szCs w:val="30"/>
          <w:lang w:val="en-US" w:eastAsia="zh-CN"/>
        </w:rPr>
      </w:pPr>
    </w:p>
    <w:p>
      <w:pPr>
        <w:widowControl w:val="0"/>
        <w:numPr>
          <w:numId w:val="0"/>
        </w:numPr>
        <w:jc w:val="center"/>
        <w:rPr>
          <w:rFonts w:hint="eastAsia"/>
          <w:sz w:val="30"/>
          <w:szCs w:val="30"/>
          <w:lang w:val="en-US" w:eastAsia="zh-CN"/>
        </w:rPr>
      </w:pPr>
      <w:r>
        <w:rPr>
          <w:rFonts w:hint="eastAsia"/>
          <w:sz w:val="30"/>
          <w:szCs w:val="30"/>
          <w:lang w:val="en-US" w:eastAsia="zh-CN"/>
        </w:rPr>
        <w:t>2014-3-31</w:t>
      </w:r>
    </w:p>
    <w:p>
      <w:pPr>
        <w:widowControl w:val="0"/>
        <w:numPr>
          <w:numId w:val="0"/>
        </w:numPr>
        <w:jc w:val="both"/>
        <w:rPr>
          <w:rFonts w:hint="eastAsia"/>
          <w:lang w:val="en-US" w:eastAsia="zh-CN"/>
        </w:rPr>
      </w:pPr>
      <w:r>
        <w:rPr>
          <w:rFonts w:hint="eastAsia"/>
          <w:lang w:val="en-US" w:eastAsia="zh-CN"/>
        </w:rPr>
        <w:br w:type="page"/>
      </w:r>
    </w:p>
    <w:p>
      <w:pPr>
        <w:pStyle w:val="11"/>
        <w:tabs>
          <w:tab w:val="right" w:leader="dot" w:pos="8306"/>
        </w:tabs>
        <w:rPr>
          <w:rFonts w:ascii="Calibri" w:hAnsi="Calibri" w:eastAsia="宋体"/>
          <w:kern w:val="2"/>
          <w:szCs w:val="22"/>
          <w:lang w:val="en-US" w:eastAsia="zh-CN" w:bidi="ar-SA"/>
        </w:rPr>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_Toc7192 </w:instrText>
      </w:r>
      <w:r>
        <w:rPr>
          <w:rFonts w:hint="eastAsia" w:ascii="Calibri" w:hAnsi="Calibri" w:eastAsia="宋体"/>
          <w:kern w:val="2"/>
          <w:szCs w:val="22"/>
          <w:lang w:val="en-US" w:eastAsia="zh-CN" w:bidi="ar-SA"/>
        </w:rPr>
        <w:fldChar w:fldCharType="separate"/>
      </w:r>
      <w:r>
        <w:rPr>
          <w:rFonts w:hint="eastAsia" w:ascii="Calibri" w:hAnsi="Calibri" w:eastAsia="宋体"/>
          <w:kern w:val="2"/>
          <w:szCs w:val="22"/>
          <w:lang w:val="en-US" w:eastAsia="zh-CN" w:bidi="ar-SA"/>
        </w:rPr>
        <w:t>一、开源介绍</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_Toc7192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3</w:t>
      </w:r>
      <w:r>
        <w:rPr>
          <w:rFonts w:ascii="Calibri" w:hAnsi="Calibri" w:eastAsia="宋体"/>
          <w:kern w:val="2"/>
          <w:szCs w:val="22"/>
          <w:lang w:val="en-US" w:eastAsia="zh-CN" w:bidi="ar-SA"/>
        </w:rPr>
        <w:fldChar w:fldCharType="end"/>
      </w:r>
      <w:r>
        <w:rPr>
          <w:rFonts w:hint="eastAsia" w:ascii="Calibri" w:hAnsi="Calibri" w:eastAsia="宋体"/>
          <w:kern w:val="2"/>
          <w:szCs w:val="22"/>
          <w:lang w:val="en-US" w:eastAsia="zh-CN" w:bidi="ar-SA"/>
        </w:rPr>
        <w:fldChar w:fldCharType="end"/>
      </w:r>
    </w:p>
    <w:p>
      <w:pPr>
        <w:pStyle w:val="15"/>
        <w:tabs>
          <w:tab w:val="right" w:leader="dot" w:pos="8306"/>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_Toc14274 </w:instrText>
      </w:r>
      <w:r>
        <w:rPr>
          <w:rFonts w:hint="eastAsia" w:ascii="Calibri" w:hAnsi="Calibri" w:eastAsia="宋体"/>
          <w:kern w:val="2"/>
          <w:szCs w:val="22"/>
          <w:lang w:val="en-US" w:eastAsia="zh-CN" w:bidi="ar-SA"/>
        </w:rPr>
        <w:fldChar w:fldCharType="separate"/>
      </w:r>
      <w:r>
        <w:rPr>
          <w:rFonts w:hint="eastAsia" w:ascii="Calibri" w:hAnsi="Calibri" w:eastAsia="宋体"/>
          <w:kern w:val="2"/>
          <w:szCs w:val="22"/>
          <w:lang w:val="en-US" w:eastAsia="zh-CN" w:bidi="ar-SA"/>
        </w:rPr>
        <w:t>1.1 开源概念</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_Toc14274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3</w:t>
      </w:r>
      <w:r>
        <w:rPr>
          <w:rFonts w:ascii="Calibri" w:hAnsi="Calibri" w:eastAsia="宋体"/>
          <w:kern w:val="2"/>
          <w:szCs w:val="22"/>
          <w:lang w:val="en-US" w:eastAsia="zh-CN" w:bidi="ar-SA"/>
        </w:rPr>
        <w:fldChar w:fldCharType="end"/>
      </w:r>
      <w:r>
        <w:rPr>
          <w:rFonts w:hint="eastAsia" w:ascii="Calibri" w:hAnsi="Calibri" w:eastAsia="宋体"/>
          <w:kern w:val="2"/>
          <w:szCs w:val="22"/>
          <w:lang w:val="en-US" w:eastAsia="zh-CN" w:bidi="ar-SA"/>
        </w:rPr>
        <w:fldChar w:fldCharType="end"/>
      </w:r>
    </w:p>
    <w:p>
      <w:pPr>
        <w:pStyle w:val="15"/>
        <w:tabs>
          <w:tab w:val="right" w:leader="dot" w:pos="8306"/>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_Toc31557 </w:instrText>
      </w:r>
      <w:r>
        <w:rPr>
          <w:rFonts w:hint="eastAsia" w:ascii="Calibri" w:hAnsi="Calibri" w:eastAsia="宋体"/>
          <w:kern w:val="2"/>
          <w:szCs w:val="22"/>
          <w:lang w:val="en-US" w:eastAsia="zh-CN" w:bidi="ar-SA"/>
        </w:rPr>
        <w:fldChar w:fldCharType="separate"/>
      </w:r>
      <w:r>
        <w:rPr>
          <w:rFonts w:hint="eastAsia" w:ascii="Calibri" w:hAnsi="Calibri" w:eastAsia="宋体"/>
          <w:kern w:val="2"/>
          <w:szCs w:val="22"/>
          <w:lang w:val="en-US" w:eastAsia="zh-CN" w:bidi="ar-SA"/>
        </w:rPr>
        <w:t>1.2 开源历史</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_Toc31557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3</w:t>
      </w:r>
      <w:r>
        <w:rPr>
          <w:rFonts w:ascii="Calibri" w:hAnsi="Calibri" w:eastAsia="宋体"/>
          <w:kern w:val="2"/>
          <w:szCs w:val="22"/>
          <w:lang w:val="en-US" w:eastAsia="zh-CN" w:bidi="ar-SA"/>
        </w:rPr>
        <w:fldChar w:fldCharType="end"/>
      </w:r>
      <w:r>
        <w:rPr>
          <w:rFonts w:hint="eastAsia" w:ascii="Calibri" w:hAnsi="Calibri" w:eastAsia="宋体"/>
          <w:kern w:val="2"/>
          <w:szCs w:val="22"/>
          <w:lang w:val="en-US" w:eastAsia="zh-CN" w:bidi="ar-SA"/>
        </w:rPr>
        <w:fldChar w:fldCharType="end"/>
      </w:r>
    </w:p>
    <w:p>
      <w:pPr>
        <w:pStyle w:val="15"/>
        <w:tabs>
          <w:tab w:val="right" w:leader="dot" w:pos="8306"/>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_Toc14574 </w:instrText>
      </w:r>
      <w:r>
        <w:rPr>
          <w:rFonts w:hint="eastAsia" w:ascii="Calibri" w:hAnsi="Calibri" w:eastAsia="宋体"/>
          <w:kern w:val="2"/>
          <w:szCs w:val="22"/>
          <w:lang w:val="en-US" w:eastAsia="zh-CN" w:bidi="ar-SA"/>
        </w:rPr>
        <w:fldChar w:fldCharType="separate"/>
      </w:r>
      <w:r>
        <w:rPr>
          <w:rFonts w:hint="eastAsia" w:ascii="Calibri" w:hAnsi="Calibri" w:eastAsia="宋体"/>
          <w:kern w:val="2"/>
          <w:szCs w:val="22"/>
          <w:lang w:val="en-US" w:eastAsia="zh-CN" w:bidi="ar-SA"/>
        </w:rPr>
        <w:t>1.3 开源提倡组织</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_Toc14574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4</w:t>
      </w:r>
      <w:r>
        <w:rPr>
          <w:rFonts w:ascii="Calibri" w:hAnsi="Calibri" w:eastAsia="宋体"/>
          <w:kern w:val="2"/>
          <w:szCs w:val="22"/>
          <w:lang w:val="en-US" w:eastAsia="zh-CN" w:bidi="ar-SA"/>
        </w:rPr>
        <w:fldChar w:fldCharType="end"/>
      </w:r>
      <w:r>
        <w:rPr>
          <w:rFonts w:hint="eastAsia" w:ascii="Calibri" w:hAnsi="Calibri" w:eastAsia="宋体"/>
          <w:kern w:val="2"/>
          <w:szCs w:val="22"/>
          <w:lang w:val="en-US" w:eastAsia="zh-CN" w:bidi="ar-SA"/>
        </w:rPr>
        <w:fldChar w:fldCharType="end"/>
      </w:r>
    </w:p>
    <w:p>
      <w:pPr>
        <w:pStyle w:val="15"/>
        <w:tabs>
          <w:tab w:val="right" w:leader="dot" w:pos="8306"/>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_Toc17483 </w:instrText>
      </w:r>
      <w:r>
        <w:rPr>
          <w:rFonts w:hint="eastAsia" w:ascii="Calibri" w:hAnsi="Calibri" w:eastAsia="宋体"/>
          <w:kern w:val="2"/>
          <w:szCs w:val="22"/>
          <w:lang w:val="en-US" w:eastAsia="zh-CN" w:bidi="ar-SA"/>
        </w:rPr>
        <w:fldChar w:fldCharType="separate"/>
      </w:r>
      <w:r>
        <w:rPr>
          <w:rFonts w:hint="eastAsia" w:ascii="Calibri" w:hAnsi="Calibri" w:eastAsia="宋体"/>
          <w:kern w:val="2"/>
          <w:szCs w:val="22"/>
          <w:lang w:val="en-US" w:eastAsia="zh-CN" w:bidi="ar-SA"/>
        </w:rPr>
        <w:t>1.4 开源定义</w:t>
      </w:r>
      <w:r>
        <w:rPr>
          <w:rFonts w:hint="default" w:ascii="Calibri" w:hAnsi="Calibri" w:eastAsia="宋体"/>
          <w:kern w:val="2"/>
          <w:szCs w:val="22"/>
          <w:lang w:val="en-US" w:eastAsia="zh-CN" w:bidi="ar-SA"/>
        </w:rPr>
        <w:t>(</w:t>
      </w:r>
      <w:r>
        <w:rPr>
          <w:rFonts w:hint="eastAsia" w:ascii="Calibri" w:hAnsi="Calibri" w:eastAsia="宋体"/>
          <w:kern w:val="2"/>
          <w:szCs w:val="22"/>
          <w:lang w:val="en-US" w:eastAsia="zh-CN" w:bidi="ar-SA"/>
        </w:rPr>
        <w:t>O</w:t>
      </w:r>
      <w:r>
        <w:rPr>
          <w:rFonts w:hint="default" w:ascii="Calibri" w:hAnsi="Calibri" w:eastAsia="宋体"/>
          <w:kern w:val="2"/>
          <w:szCs w:val="22"/>
          <w:lang w:val="en-US" w:eastAsia="zh-CN" w:bidi="ar-SA"/>
        </w:rPr>
        <w:t>pen Source Definition)</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_Toc17483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4</w:t>
      </w:r>
      <w:r>
        <w:rPr>
          <w:rFonts w:ascii="Calibri" w:hAnsi="Calibri" w:eastAsia="宋体"/>
          <w:kern w:val="2"/>
          <w:szCs w:val="22"/>
          <w:lang w:val="en-US" w:eastAsia="zh-CN" w:bidi="ar-SA"/>
        </w:rPr>
        <w:fldChar w:fldCharType="end"/>
      </w:r>
      <w:r>
        <w:rPr>
          <w:rFonts w:hint="eastAsia" w:ascii="Calibri" w:hAnsi="Calibri" w:eastAsia="宋体"/>
          <w:kern w:val="2"/>
          <w:szCs w:val="22"/>
          <w:lang w:val="en-US" w:eastAsia="zh-CN" w:bidi="ar-SA"/>
        </w:rPr>
        <w:fldChar w:fldCharType="end"/>
      </w:r>
    </w:p>
    <w:p>
      <w:pPr>
        <w:pStyle w:val="8"/>
        <w:tabs>
          <w:tab w:val="right" w:leader="dot" w:pos="8306"/>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_Toc32347 </w:instrText>
      </w:r>
      <w:r>
        <w:rPr>
          <w:rFonts w:hint="eastAsia" w:ascii="Calibri" w:hAnsi="Calibri" w:eastAsia="宋体"/>
          <w:kern w:val="2"/>
          <w:szCs w:val="22"/>
          <w:lang w:val="en-US" w:eastAsia="zh-CN" w:bidi="ar-SA"/>
        </w:rPr>
        <w:fldChar w:fldCharType="separate"/>
      </w:r>
      <w:r>
        <w:rPr>
          <w:rFonts w:hint="eastAsia" w:ascii="Calibri" w:hAnsi="Calibri" w:eastAsia="宋体"/>
          <w:kern w:val="2"/>
          <w:szCs w:val="22"/>
          <w:lang w:val="en-US" w:eastAsia="zh-CN" w:bidi="ar-SA"/>
        </w:rPr>
        <w:t>1. 自由的再发包</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_Toc32347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4</w:t>
      </w:r>
      <w:r>
        <w:rPr>
          <w:rFonts w:ascii="Calibri" w:hAnsi="Calibri" w:eastAsia="宋体"/>
          <w:kern w:val="2"/>
          <w:szCs w:val="22"/>
          <w:lang w:val="en-US" w:eastAsia="zh-CN" w:bidi="ar-SA"/>
        </w:rPr>
        <w:fldChar w:fldCharType="end"/>
      </w:r>
      <w:r>
        <w:rPr>
          <w:rFonts w:hint="eastAsia" w:ascii="Calibri" w:hAnsi="Calibri" w:eastAsia="宋体"/>
          <w:kern w:val="2"/>
          <w:szCs w:val="22"/>
          <w:lang w:val="en-US" w:eastAsia="zh-CN" w:bidi="ar-SA"/>
        </w:rPr>
        <w:fldChar w:fldCharType="end"/>
      </w:r>
    </w:p>
    <w:p>
      <w:pPr>
        <w:pStyle w:val="8"/>
        <w:tabs>
          <w:tab w:val="right" w:leader="dot" w:pos="8306"/>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_Toc39 </w:instrText>
      </w:r>
      <w:r>
        <w:rPr>
          <w:rFonts w:hint="eastAsia" w:ascii="Calibri" w:hAnsi="Calibri" w:eastAsia="宋体"/>
          <w:kern w:val="2"/>
          <w:szCs w:val="22"/>
          <w:lang w:val="en-US" w:eastAsia="zh-CN" w:bidi="ar-SA"/>
        </w:rPr>
        <w:fldChar w:fldCharType="separate"/>
      </w:r>
      <w:r>
        <w:rPr>
          <w:rFonts w:hint="eastAsia" w:ascii="Calibri" w:hAnsi="Calibri" w:eastAsia="宋体"/>
          <w:kern w:val="2"/>
          <w:szCs w:val="22"/>
          <w:lang w:val="en-US" w:eastAsia="zh-CN" w:bidi="ar-SA"/>
        </w:rPr>
        <w:t>2. 源代码</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_Toc39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5</w:t>
      </w:r>
      <w:r>
        <w:rPr>
          <w:rFonts w:ascii="Calibri" w:hAnsi="Calibri" w:eastAsia="宋体"/>
          <w:kern w:val="2"/>
          <w:szCs w:val="22"/>
          <w:lang w:val="en-US" w:eastAsia="zh-CN" w:bidi="ar-SA"/>
        </w:rPr>
        <w:fldChar w:fldCharType="end"/>
      </w:r>
      <w:r>
        <w:rPr>
          <w:rFonts w:hint="eastAsia" w:ascii="Calibri" w:hAnsi="Calibri" w:eastAsia="宋体"/>
          <w:kern w:val="2"/>
          <w:szCs w:val="22"/>
          <w:lang w:val="en-US" w:eastAsia="zh-CN" w:bidi="ar-SA"/>
        </w:rPr>
        <w:fldChar w:fldCharType="end"/>
      </w:r>
    </w:p>
    <w:p>
      <w:pPr>
        <w:pStyle w:val="8"/>
        <w:tabs>
          <w:tab w:val="right" w:leader="dot" w:pos="8306"/>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_Toc23931 </w:instrText>
      </w:r>
      <w:r>
        <w:rPr>
          <w:rFonts w:hint="eastAsia" w:ascii="Calibri" w:hAnsi="Calibri" w:eastAsia="宋体"/>
          <w:kern w:val="2"/>
          <w:szCs w:val="22"/>
          <w:lang w:val="en-US" w:eastAsia="zh-CN" w:bidi="ar-SA"/>
        </w:rPr>
        <w:fldChar w:fldCharType="separate"/>
      </w:r>
      <w:r>
        <w:rPr>
          <w:rFonts w:hint="eastAsia" w:ascii="Calibri" w:hAnsi="Calibri" w:eastAsia="宋体"/>
          <w:kern w:val="2"/>
          <w:szCs w:val="22"/>
          <w:lang w:val="en-US" w:eastAsia="zh-CN" w:bidi="ar-SA"/>
        </w:rPr>
        <w:t xml:space="preserve">3. </w:t>
      </w:r>
      <w:r>
        <w:rPr>
          <w:rFonts w:hint="default" w:ascii="Calibri" w:hAnsi="Calibri" w:eastAsia="宋体"/>
          <w:kern w:val="2"/>
          <w:szCs w:val="22"/>
          <w:lang w:val="en-US" w:eastAsia="zh-CN" w:bidi="ar-SA"/>
        </w:rPr>
        <w:t>衍生产物</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_Toc23931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5</w:t>
      </w:r>
      <w:r>
        <w:rPr>
          <w:rFonts w:ascii="Calibri" w:hAnsi="Calibri" w:eastAsia="宋体"/>
          <w:kern w:val="2"/>
          <w:szCs w:val="22"/>
          <w:lang w:val="en-US" w:eastAsia="zh-CN" w:bidi="ar-SA"/>
        </w:rPr>
        <w:fldChar w:fldCharType="end"/>
      </w:r>
      <w:r>
        <w:rPr>
          <w:rFonts w:hint="eastAsia" w:ascii="Calibri" w:hAnsi="Calibri" w:eastAsia="宋体"/>
          <w:kern w:val="2"/>
          <w:szCs w:val="22"/>
          <w:lang w:val="en-US" w:eastAsia="zh-CN" w:bidi="ar-SA"/>
        </w:rPr>
        <w:fldChar w:fldCharType="end"/>
      </w:r>
    </w:p>
    <w:p>
      <w:pPr>
        <w:pStyle w:val="8"/>
        <w:tabs>
          <w:tab w:val="right" w:leader="dot" w:pos="8306"/>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_Toc1348 </w:instrText>
      </w:r>
      <w:r>
        <w:rPr>
          <w:rFonts w:hint="eastAsia" w:ascii="Calibri" w:hAnsi="Calibri" w:eastAsia="宋体"/>
          <w:kern w:val="2"/>
          <w:szCs w:val="22"/>
          <w:lang w:val="en-US" w:eastAsia="zh-CN" w:bidi="ar-SA"/>
        </w:rPr>
        <w:fldChar w:fldCharType="separate"/>
      </w:r>
      <w:r>
        <w:rPr>
          <w:rFonts w:hint="eastAsia" w:ascii="Calibri" w:hAnsi="Calibri" w:eastAsia="宋体"/>
          <w:kern w:val="2"/>
          <w:szCs w:val="22"/>
          <w:lang w:val="en-US" w:eastAsia="zh-CN" w:bidi="ar-SA"/>
        </w:rPr>
        <w:t xml:space="preserve">4. </w:t>
      </w:r>
      <w:r>
        <w:rPr>
          <w:rFonts w:hint="default" w:ascii="Calibri" w:hAnsi="Calibri" w:eastAsia="宋体"/>
          <w:kern w:val="2"/>
          <w:szCs w:val="22"/>
          <w:lang w:val="en-US" w:eastAsia="zh-CN" w:bidi="ar-SA"/>
        </w:rPr>
        <w:t>原作者源代码的完整健全性</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_Toc1348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5</w:t>
      </w:r>
      <w:r>
        <w:rPr>
          <w:rFonts w:ascii="Calibri" w:hAnsi="Calibri" w:eastAsia="宋体"/>
          <w:kern w:val="2"/>
          <w:szCs w:val="22"/>
          <w:lang w:val="en-US" w:eastAsia="zh-CN" w:bidi="ar-SA"/>
        </w:rPr>
        <w:fldChar w:fldCharType="end"/>
      </w:r>
      <w:r>
        <w:rPr>
          <w:rFonts w:hint="eastAsia" w:ascii="Calibri" w:hAnsi="Calibri" w:eastAsia="宋体"/>
          <w:kern w:val="2"/>
          <w:szCs w:val="22"/>
          <w:lang w:val="en-US" w:eastAsia="zh-CN" w:bidi="ar-SA"/>
        </w:rPr>
        <w:fldChar w:fldCharType="end"/>
      </w:r>
    </w:p>
    <w:p>
      <w:pPr>
        <w:pStyle w:val="8"/>
        <w:tabs>
          <w:tab w:val="right" w:leader="dot" w:pos="8306"/>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_Toc22220 </w:instrText>
      </w:r>
      <w:r>
        <w:rPr>
          <w:rFonts w:hint="eastAsia" w:ascii="Calibri" w:hAnsi="Calibri" w:eastAsia="宋体"/>
          <w:kern w:val="2"/>
          <w:szCs w:val="22"/>
          <w:lang w:val="en-US" w:eastAsia="zh-CN" w:bidi="ar-SA"/>
        </w:rPr>
        <w:fldChar w:fldCharType="separate"/>
      </w:r>
      <w:r>
        <w:rPr>
          <w:rFonts w:hint="eastAsia" w:ascii="Calibri" w:hAnsi="Calibri" w:eastAsia="宋体"/>
          <w:kern w:val="2"/>
          <w:szCs w:val="22"/>
          <w:lang w:val="en-US" w:eastAsia="zh-CN" w:bidi="ar-SA"/>
        </w:rPr>
        <w:t xml:space="preserve">5. </w:t>
      </w:r>
      <w:r>
        <w:rPr>
          <w:rFonts w:hint="default" w:ascii="Calibri" w:hAnsi="Calibri" w:eastAsia="宋体"/>
          <w:kern w:val="2"/>
          <w:szCs w:val="22"/>
          <w:lang w:val="en-US" w:eastAsia="zh-CN" w:bidi="ar-SA"/>
        </w:rPr>
        <w:t>不可以区别对待个人和团队</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_Toc22220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5</w:t>
      </w:r>
      <w:r>
        <w:rPr>
          <w:rFonts w:ascii="Calibri" w:hAnsi="Calibri" w:eastAsia="宋体"/>
          <w:kern w:val="2"/>
          <w:szCs w:val="22"/>
          <w:lang w:val="en-US" w:eastAsia="zh-CN" w:bidi="ar-SA"/>
        </w:rPr>
        <w:fldChar w:fldCharType="end"/>
      </w:r>
      <w:r>
        <w:rPr>
          <w:rFonts w:hint="eastAsia" w:ascii="Calibri" w:hAnsi="Calibri" w:eastAsia="宋体"/>
          <w:kern w:val="2"/>
          <w:szCs w:val="22"/>
          <w:lang w:val="en-US" w:eastAsia="zh-CN" w:bidi="ar-SA"/>
        </w:rPr>
        <w:fldChar w:fldCharType="end"/>
      </w:r>
    </w:p>
    <w:p>
      <w:pPr>
        <w:pStyle w:val="8"/>
        <w:tabs>
          <w:tab w:val="right" w:leader="dot" w:pos="8306"/>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_Toc12028 </w:instrText>
      </w:r>
      <w:r>
        <w:rPr>
          <w:rFonts w:hint="eastAsia" w:ascii="Calibri" w:hAnsi="Calibri" w:eastAsia="宋体"/>
          <w:kern w:val="2"/>
          <w:szCs w:val="22"/>
          <w:lang w:val="en-US" w:eastAsia="zh-CN" w:bidi="ar-SA"/>
        </w:rPr>
        <w:fldChar w:fldCharType="separate"/>
      </w:r>
      <w:r>
        <w:rPr>
          <w:rFonts w:hint="eastAsia" w:ascii="Calibri" w:hAnsi="Calibri" w:eastAsia="宋体"/>
          <w:kern w:val="2"/>
          <w:szCs w:val="22"/>
          <w:lang w:val="en-US" w:eastAsia="zh-CN" w:bidi="ar-SA"/>
        </w:rPr>
        <w:t xml:space="preserve">6. </w:t>
      </w:r>
      <w:r>
        <w:rPr>
          <w:rFonts w:hint="default" w:ascii="Calibri" w:hAnsi="Calibri" w:eastAsia="宋体"/>
          <w:kern w:val="2"/>
          <w:szCs w:val="22"/>
          <w:lang w:val="en-US" w:eastAsia="zh-CN" w:bidi="ar-SA"/>
        </w:rPr>
        <w:t>不可以区别对待软件的使用领域</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_Toc12028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5</w:t>
      </w:r>
      <w:r>
        <w:rPr>
          <w:rFonts w:ascii="Calibri" w:hAnsi="Calibri" w:eastAsia="宋体"/>
          <w:kern w:val="2"/>
          <w:szCs w:val="22"/>
          <w:lang w:val="en-US" w:eastAsia="zh-CN" w:bidi="ar-SA"/>
        </w:rPr>
        <w:fldChar w:fldCharType="end"/>
      </w:r>
      <w:r>
        <w:rPr>
          <w:rFonts w:hint="eastAsia" w:ascii="Calibri" w:hAnsi="Calibri" w:eastAsia="宋体"/>
          <w:kern w:val="2"/>
          <w:szCs w:val="22"/>
          <w:lang w:val="en-US" w:eastAsia="zh-CN" w:bidi="ar-SA"/>
        </w:rPr>
        <w:fldChar w:fldCharType="end"/>
      </w:r>
    </w:p>
    <w:p>
      <w:pPr>
        <w:pStyle w:val="8"/>
        <w:tabs>
          <w:tab w:val="right" w:leader="dot" w:pos="8306"/>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_Toc2502 </w:instrText>
      </w:r>
      <w:r>
        <w:rPr>
          <w:rFonts w:hint="eastAsia" w:ascii="Calibri" w:hAnsi="Calibri" w:eastAsia="宋体"/>
          <w:kern w:val="2"/>
          <w:szCs w:val="22"/>
          <w:lang w:val="en-US" w:eastAsia="zh-CN" w:bidi="ar-SA"/>
        </w:rPr>
        <w:fldChar w:fldCharType="separate"/>
      </w:r>
      <w:r>
        <w:rPr>
          <w:rFonts w:hint="eastAsia" w:ascii="Calibri" w:hAnsi="Calibri" w:eastAsia="宋体"/>
          <w:kern w:val="2"/>
          <w:szCs w:val="22"/>
          <w:lang w:val="en-US" w:eastAsia="zh-CN" w:bidi="ar-SA"/>
        </w:rPr>
        <w:t xml:space="preserve">7. </w:t>
      </w:r>
      <w:r>
        <w:rPr>
          <w:rFonts w:hint="default" w:ascii="Calibri" w:hAnsi="Calibri" w:eastAsia="宋体"/>
          <w:kern w:val="2"/>
          <w:szCs w:val="22"/>
          <w:lang w:val="en-US" w:eastAsia="zh-CN" w:bidi="ar-SA"/>
        </w:rPr>
        <w:t>证书的分发</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_Toc2502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5</w:t>
      </w:r>
      <w:r>
        <w:rPr>
          <w:rFonts w:ascii="Calibri" w:hAnsi="Calibri" w:eastAsia="宋体"/>
          <w:kern w:val="2"/>
          <w:szCs w:val="22"/>
          <w:lang w:val="en-US" w:eastAsia="zh-CN" w:bidi="ar-SA"/>
        </w:rPr>
        <w:fldChar w:fldCharType="end"/>
      </w:r>
      <w:r>
        <w:rPr>
          <w:rFonts w:hint="eastAsia" w:ascii="Calibri" w:hAnsi="Calibri" w:eastAsia="宋体"/>
          <w:kern w:val="2"/>
          <w:szCs w:val="22"/>
          <w:lang w:val="en-US" w:eastAsia="zh-CN" w:bidi="ar-SA"/>
        </w:rPr>
        <w:fldChar w:fldCharType="end"/>
      </w:r>
    </w:p>
    <w:p>
      <w:pPr>
        <w:pStyle w:val="8"/>
        <w:tabs>
          <w:tab w:val="right" w:leader="dot" w:pos="8306"/>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_Toc12869 </w:instrText>
      </w:r>
      <w:r>
        <w:rPr>
          <w:rFonts w:hint="eastAsia" w:ascii="Calibri" w:hAnsi="Calibri" w:eastAsia="宋体"/>
          <w:kern w:val="2"/>
          <w:szCs w:val="22"/>
          <w:lang w:val="en-US" w:eastAsia="zh-CN" w:bidi="ar-SA"/>
        </w:rPr>
        <w:fldChar w:fldCharType="separate"/>
      </w:r>
      <w:r>
        <w:rPr>
          <w:rFonts w:hint="eastAsia" w:ascii="Calibri" w:hAnsi="Calibri" w:eastAsia="宋体"/>
          <w:kern w:val="2"/>
          <w:szCs w:val="22"/>
          <w:lang w:val="en-US" w:eastAsia="zh-CN" w:bidi="ar-SA"/>
        </w:rPr>
        <w:t xml:space="preserve">8. </w:t>
      </w:r>
      <w:r>
        <w:rPr>
          <w:rFonts w:hint="default" w:ascii="Calibri" w:hAnsi="Calibri" w:eastAsia="宋体"/>
          <w:kern w:val="2"/>
          <w:szCs w:val="22"/>
          <w:lang w:val="en-US" w:eastAsia="zh-CN" w:bidi="ar-SA"/>
        </w:rPr>
        <w:t>证书不可以对某个特殊产品有特别规定</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_Toc12869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6</w:t>
      </w:r>
      <w:r>
        <w:rPr>
          <w:rFonts w:ascii="Calibri" w:hAnsi="Calibri" w:eastAsia="宋体"/>
          <w:kern w:val="2"/>
          <w:szCs w:val="22"/>
          <w:lang w:val="en-US" w:eastAsia="zh-CN" w:bidi="ar-SA"/>
        </w:rPr>
        <w:fldChar w:fldCharType="end"/>
      </w:r>
      <w:r>
        <w:rPr>
          <w:rFonts w:hint="eastAsia" w:ascii="Calibri" w:hAnsi="Calibri" w:eastAsia="宋体"/>
          <w:kern w:val="2"/>
          <w:szCs w:val="22"/>
          <w:lang w:val="en-US" w:eastAsia="zh-CN" w:bidi="ar-SA"/>
        </w:rPr>
        <w:fldChar w:fldCharType="end"/>
      </w:r>
    </w:p>
    <w:p>
      <w:pPr>
        <w:pStyle w:val="8"/>
        <w:tabs>
          <w:tab w:val="right" w:leader="dot" w:pos="8306"/>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_Toc9571 </w:instrText>
      </w:r>
      <w:r>
        <w:rPr>
          <w:rFonts w:hint="eastAsia" w:ascii="Calibri" w:hAnsi="Calibri" w:eastAsia="宋体"/>
          <w:kern w:val="2"/>
          <w:szCs w:val="22"/>
          <w:lang w:val="en-US" w:eastAsia="zh-CN" w:bidi="ar-SA"/>
        </w:rPr>
        <w:fldChar w:fldCharType="separate"/>
      </w:r>
      <w:r>
        <w:rPr>
          <w:rFonts w:hint="eastAsia" w:ascii="Calibri" w:hAnsi="Calibri" w:eastAsia="宋体"/>
          <w:kern w:val="2"/>
          <w:szCs w:val="22"/>
          <w:lang w:val="en-US" w:eastAsia="zh-CN" w:bidi="ar-SA"/>
        </w:rPr>
        <w:t xml:space="preserve">9. </w:t>
      </w:r>
      <w:r>
        <w:rPr>
          <w:rFonts w:hint="default" w:ascii="Calibri" w:hAnsi="Calibri" w:eastAsia="宋体"/>
          <w:kern w:val="2"/>
          <w:szCs w:val="22"/>
          <w:lang w:val="en-US" w:eastAsia="zh-CN" w:bidi="ar-SA"/>
        </w:rPr>
        <w:t>证书不可以限制其他软件</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_Toc9571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6</w:t>
      </w:r>
      <w:r>
        <w:rPr>
          <w:rFonts w:ascii="Calibri" w:hAnsi="Calibri" w:eastAsia="宋体"/>
          <w:kern w:val="2"/>
          <w:szCs w:val="22"/>
          <w:lang w:val="en-US" w:eastAsia="zh-CN" w:bidi="ar-SA"/>
        </w:rPr>
        <w:fldChar w:fldCharType="end"/>
      </w:r>
      <w:r>
        <w:rPr>
          <w:rFonts w:hint="eastAsia" w:ascii="Calibri" w:hAnsi="Calibri" w:eastAsia="宋体"/>
          <w:kern w:val="2"/>
          <w:szCs w:val="22"/>
          <w:lang w:val="en-US" w:eastAsia="zh-CN" w:bidi="ar-SA"/>
        </w:rPr>
        <w:fldChar w:fldCharType="end"/>
      </w:r>
    </w:p>
    <w:p>
      <w:pPr>
        <w:pStyle w:val="8"/>
        <w:tabs>
          <w:tab w:val="right" w:leader="dot" w:pos="8306"/>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_Toc166 </w:instrText>
      </w:r>
      <w:r>
        <w:rPr>
          <w:rFonts w:hint="eastAsia" w:ascii="Calibri" w:hAnsi="Calibri" w:eastAsia="宋体"/>
          <w:kern w:val="2"/>
          <w:szCs w:val="22"/>
          <w:lang w:val="en-US" w:eastAsia="zh-CN" w:bidi="ar-SA"/>
        </w:rPr>
        <w:fldChar w:fldCharType="separate"/>
      </w:r>
      <w:r>
        <w:rPr>
          <w:rFonts w:hint="eastAsia" w:ascii="Calibri" w:hAnsi="Calibri" w:eastAsia="宋体"/>
          <w:kern w:val="2"/>
          <w:szCs w:val="22"/>
          <w:lang w:val="en-US" w:eastAsia="zh-CN" w:bidi="ar-SA"/>
        </w:rPr>
        <w:t>10. 证书必须保持技术中立</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_Toc166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6</w:t>
      </w:r>
      <w:r>
        <w:rPr>
          <w:rFonts w:ascii="Calibri" w:hAnsi="Calibri" w:eastAsia="宋体"/>
          <w:kern w:val="2"/>
          <w:szCs w:val="22"/>
          <w:lang w:val="en-US" w:eastAsia="zh-CN" w:bidi="ar-SA"/>
        </w:rPr>
        <w:fldChar w:fldCharType="end"/>
      </w:r>
      <w:r>
        <w:rPr>
          <w:rFonts w:hint="eastAsia" w:ascii="Calibri" w:hAnsi="Calibri" w:eastAsia="宋体"/>
          <w:kern w:val="2"/>
          <w:szCs w:val="22"/>
          <w:lang w:val="en-US" w:eastAsia="zh-CN" w:bidi="ar-SA"/>
        </w:rPr>
        <w:fldChar w:fldCharType="end"/>
      </w:r>
    </w:p>
    <w:p>
      <w:pPr>
        <w:pStyle w:val="11"/>
        <w:tabs>
          <w:tab w:val="right" w:leader="dot" w:pos="8306"/>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_Toc8631 </w:instrText>
      </w:r>
      <w:r>
        <w:rPr>
          <w:rFonts w:hint="eastAsia" w:ascii="Calibri" w:hAnsi="Calibri" w:eastAsia="宋体"/>
          <w:kern w:val="2"/>
          <w:szCs w:val="22"/>
          <w:lang w:val="en-US" w:eastAsia="zh-CN" w:bidi="ar-SA"/>
        </w:rPr>
        <w:fldChar w:fldCharType="separate"/>
      </w:r>
      <w:r>
        <w:rPr>
          <w:rFonts w:hint="eastAsia" w:ascii="Calibri" w:hAnsi="Calibri" w:eastAsia="宋体"/>
          <w:kern w:val="2"/>
          <w:szCs w:val="22"/>
          <w:lang w:val="en-US" w:eastAsia="zh-CN" w:bidi="ar-SA"/>
        </w:rPr>
        <w:t>二、常见证书介绍</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_Toc8631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6</w:t>
      </w:r>
      <w:r>
        <w:rPr>
          <w:rFonts w:ascii="Calibri" w:hAnsi="Calibri" w:eastAsia="宋体"/>
          <w:kern w:val="2"/>
          <w:szCs w:val="22"/>
          <w:lang w:val="en-US" w:eastAsia="zh-CN" w:bidi="ar-SA"/>
        </w:rPr>
        <w:fldChar w:fldCharType="end"/>
      </w:r>
      <w:r>
        <w:rPr>
          <w:rFonts w:hint="eastAsia" w:ascii="Calibri" w:hAnsi="Calibri" w:eastAsia="宋体"/>
          <w:kern w:val="2"/>
          <w:szCs w:val="22"/>
          <w:lang w:val="en-US" w:eastAsia="zh-CN" w:bidi="ar-SA"/>
        </w:rPr>
        <w:fldChar w:fldCharType="end"/>
      </w:r>
    </w:p>
    <w:p>
      <w:pPr>
        <w:pStyle w:val="15"/>
        <w:tabs>
          <w:tab w:val="right" w:leader="dot" w:pos="8306"/>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_Toc29667 </w:instrText>
      </w:r>
      <w:r>
        <w:rPr>
          <w:rFonts w:hint="eastAsia" w:ascii="Calibri" w:hAnsi="Calibri" w:eastAsia="宋体"/>
          <w:kern w:val="2"/>
          <w:szCs w:val="22"/>
          <w:lang w:val="en-US" w:eastAsia="zh-CN" w:bidi="ar-SA"/>
        </w:rPr>
        <w:fldChar w:fldCharType="separate"/>
      </w:r>
      <w:r>
        <w:rPr>
          <w:rFonts w:hint="eastAsia" w:ascii="Calibri" w:hAnsi="Calibri" w:eastAsia="宋体"/>
          <w:kern w:val="2"/>
          <w:szCs w:val="22"/>
          <w:lang w:val="en-US" w:eastAsia="zh-CN" w:bidi="ar-SA"/>
        </w:rPr>
        <w:t>2.1 BSD(original BSD license、FreeBSD license)</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_Toc29667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6</w:t>
      </w:r>
      <w:r>
        <w:rPr>
          <w:rFonts w:ascii="Calibri" w:hAnsi="Calibri" w:eastAsia="宋体"/>
          <w:kern w:val="2"/>
          <w:szCs w:val="22"/>
          <w:lang w:val="en-US" w:eastAsia="zh-CN" w:bidi="ar-SA"/>
        </w:rPr>
        <w:fldChar w:fldCharType="end"/>
      </w:r>
      <w:r>
        <w:rPr>
          <w:rFonts w:hint="eastAsia" w:ascii="Calibri" w:hAnsi="Calibri" w:eastAsia="宋体"/>
          <w:kern w:val="2"/>
          <w:szCs w:val="22"/>
          <w:lang w:val="en-US" w:eastAsia="zh-CN" w:bidi="ar-SA"/>
        </w:rPr>
        <w:fldChar w:fldCharType="end"/>
      </w:r>
    </w:p>
    <w:p>
      <w:pPr>
        <w:pStyle w:val="15"/>
        <w:tabs>
          <w:tab w:val="right" w:leader="dot" w:pos="8306"/>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_Toc13169 </w:instrText>
      </w:r>
      <w:r>
        <w:rPr>
          <w:rFonts w:hint="eastAsia" w:ascii="Calibri" w:hAnsi="Calibri" w:eastAsia="宋体"/>
          <w:kern w:val="2"/>
          <w:szCs w:val="22"/>
          <w:lang w:val="en-US" w:eastAsia="zh-CN" w:bidi="ar-SA"/>
        </w:rPr>
        <w:fldChar w:fldCharType="separate"/>
      </w:r>
      <w:r>
        <w:rPr>
          <w:rFonts w:hint="eastAsia" w:ascii="Calibri" w:hAnsi="Calibri" w:eastAsia="宋体"/>
          <w:kern w:val="2"/>
          <w:szCs w:val="22"/>
          <w:lang w:val="en-US" w:eastAsia="zh-CN" w:bidi="ar-SA"/>
        </w:rPr>
        <w:t>2.2 MIT</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_Toc13169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7</w:t>
      </w:r>
      <w:r>
        <w:rPr>
          <w:rFonts w:ascii="Calibri" w:hAnsi="Calibri" w:eastAsia="宋体"/>
          <w:kern w:val="2"/>
          <w:szCs w:val="22"/>
          <w:lang w:val="en-US" w:eastAsia="zh-CN" w:bidi="ar-SA"/>
        </w:rPr>
        <w:fldChar w:fldCharType="end"/>
      </w:r>
      <w:r>
        <w:rPr>
          <w:rFonts w:hint="eastAsia" w:ascii="Calibri" w:hAnsi="Calibri" w:eastAsia="宋体"/>
          <w:kern w:val="2"/>
          <w:szCs w:val="22"/>
          <w:lang w:val="en-US" w:eastAsia="zh-CN" w:bidi="ar-SA"/>
        </w:rPr>
        <w:fldChar w:fldCharType="end"/>
      </w:r>
    </w:p>
    <w:p>
      <w:pPr>
        <w:pStyle w:val="15"/>
        <w:tabs>
          <w:tab w:val="right" w:leader="dot" w:pos="8306"/>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_Toc4102 </w:instrText>
      </w:r>
      <w:r>
        <w:rPr>
          <w:rFonts w:hint="eastAsia" w:ascii="Calibri" w:hAnsi="Calibri" w:eastAsia="宋体"/>
          <w:kern w:val="2"/>
          <w:szCs w:val="22"/>
          <w:lang w:val="en-US" w:eastAsia="zh-CN" w:bidi="ar-SA"/>
        </w:rPr>
        <w:fldChar w:fldCharType="separate"/>
      </w:r>
      <w:r>
        <w:rPr>
          <w:rFonts w:hint="eastAsia" w:ascii="Calibri" w:hAnsi="Calibri" w:eastAsia="宋体"/>
          <w:kern w:val="2"/>
          <w:szCs w:val="22"/>
          <w:lang w:val="en-US" w:eastAsia="zh-CN" w:bidi="ar-SA"/>
        </w:rPr>
        <w:t>2.3 ASL(Apache License， Version 2.0、Apache License， Version 1.1、Apache License， Version 1.0)</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_Toc4102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7</w:t>
      </w:r>
      <w:r>
        <w:rPr>
          <w:rFonts w:ascii="Calibri" w:hAnsi="Calibri" w:eastAsia="宋体"/>
          <w:kern w:val="2"/>
          <w:szCs w:val="22"/>
          <w:lang w:val="en-US" w:eastAsia="zh-CN" w:bidi="ar-SA"/>
        </w:rPr>
        <w:fldChar w:fldCharType="end"/>
      </w:r>
      <w:r>
        <w:rPr>
          <w:rFonts w:hint="eastAsia" w:ascii="Calibri" w:hAnsi="Calibri" w:eastAsia="宋体"/>
          <w:kern w:val="2"/>
          <w:szCs w:val="22"/>
          <w:lang w:val="en-US" w:eastAsia="zh-CN" w:bidi="ar-SA"/>
        </w:rPr>
        <w:fldChar w:fldCharType="end"/>
      </w:r>
    </w:p>
    <w:p>
      <w:pPr>
        <w:pStyle w:val="15"/>
        <w:tabs>
          <w:tab w:val="right" w:leader="dot" w:pos="8306"/>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_Toc12347 </w:instrText>
      </w:r>
      <w:r>
        <w:rPr>
          <w:rFonts w:hint="eastAsia" w:ascii="Calibri" w:hAnsi="Calibri" w:eastAsia="宋体"/>
          <w:kern w:val="2"/>
          <w:szCs w:val="22"/>
          <w:lang w:val="en-US" w:eastAsia="zh-CN" w:bidi="ar-SA"/>
        </w:rPr>
        <w:fldChar w:fldCharType="separate"/>
      </w:r>
      <w:r>
        <w:rPr>
          <w:rFonts w:hint="eastAsia" w:ascii="Calibri" w:hAnsi="Calibri" w:eastAsia="宋体"/>
          <w:kern w:val="2"/>
          <w:szCs w:val="22"/>
          <w:lang w:val="en-US" w:eastAsia="zh-CN" w:bidi="ar-SA"/>
        </w:rPr>
        <w:t>2.4 MPL开源协议(The Mozilla Public License)</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_Toc12347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8</w:t>
      </w:r>
      <w:r>
        <w:rPr>
          <w:rFonts w:ascii="Calibri" w:hAnsi="Calibri" w:eastAsia="宋体"/>
          <w:kern w:val="2"/>
          <w:szCs w:val="22"/>
          <w:lang w:val="en-US" w:eastAsia="zh-CN" w:bidi="ar-SA"/>
        </w:rPr>
        <w:fldChar w:fldCharType="end"/>
      </w:r>
      <w:r>
        <w:rPr>
          <w:rFonts w:hint="eastAsia" w:ascii="Calibri" w:hAnsi="Calibri" w:eastAsia="宋体"/>
          <w:kern w:val="2"/>
          <w:szCs w:val="22"/>
          <w:lang w:val="en-US" w:eastAsia="zh-CN" w:bidi="ar-SA"/>
        </w:rPr>
        <w:fldChar w:fldCharType="end"/>
      </w:r>
    </w:p>
    <w:p>
      <w:pPr>
        <w:pStyle w:val="15"/>
        <w:tabs>
          <w:tab w:val="right" w:leader="dot" w:pos="8306"/>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_Toc22189 </w:instrText>
      </w:r>
      <w:r>
        <w:rPr>
          <w:rFonts w:hint="eastAsia" w:ascii="Calibri" w:hAnsi="Calibri" w:eastAsia="宋体"/>
          <w:kern w:val="2"/>
          <w:szCs w:val="22"/>
          <w:lang w:val="en-US" w:eastAsia="zh-CN" w:bidi="ar-SA"/>
        </w:rPr>
        <w:fldChar w:fldCharType="separate"/>
      </w:r>
      <w:r>
        <w:rPr>
          <w:rFonts w:hint="eastAsia" w:ascii="Calibri" w:hAnsi="Calibri" w:eastAsia="宋体"/>
          <w:kern w:val="2"/>
          <w:szCs w:val="22"/>
          <w:lang w:val="en-US" w:eastAsia="zh-CN" w:bidi="ar-SA"/>
        </w:rPr>
        <w:t xml:space="preserve">2.5 </w:t>
      </w:r>
      <w:r>
        <w:rPr>
          <w:rFonts w:ascii="Calibri" w:hAnsi="Calibri" w:eastAsia="宋体"/>
          <w:kern w:val="2"/>
          <w:szCs w:val="22"/>
          <w:lang w:val="en-US" w:eastAsia="zh-CN" w:bidi="ar-SA"/>
        </w:rPr>
        <w:t>CDDL（Common Development and Distribution License）</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_Toc22189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8</w:t>
      </w:r>
      <w:r>
        <w:rPr>
          <w:rFonts w:ascii="Calibri" w:hAnsi="Calibri" w:eastAsia="宋体"/>
          <w:kern w:val="2"/>
          <w:szCs w:val="22"/>
          <w:lang w:val="en-US" w:eastAsia="zh-CN" w:bidi="ar-SA"/>
        </w:rPr>
        <w:fldChar w:fldCharType="end"/>
      </w:r>
      <w:r>
        <w:rPr>
          <w:rFonts w:hint="eastAsia" w:ascii="Calibri" w:hAnsi="Calibri" w:eastAsia="宋体"/>
          <w:kern w:val="2"/>
          <w:szCs w:val="22"/>
          <w:lang w:val="en-US" w:eastAsia="zh-CN" w:bidi="ar-SA"/>
        </w:rPr>
        <w:fldChar w:fldCharType="end"/>
      </w:r>
    </w:p>
    <w:p>
      <w:pPr>
        <w:pStyle w:val="15"/>
        <w:tabs>
          <w:tab w:val="right" w:leader="dot" w:pos="8306"/>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_Toc4952 </w:instrText>
      </w:r>
      <w:r>
        <w:rPr>
          <w:rFonts w:hint="eastAsia" w:ascii="Calibri" w:hAnsi="Calibri" w:eastAsia="宋体"/>
          <w:kern w:val="2"/>
          <w:szCs w:val="22"/>
          <w:lang w:val="en-US" w:eastAsia="zh-CN" w:bidi="ar-SA"/>
        </w:rPr>
        <w:fldChar w:fldCharType="separate"/>
      </w:r>
      <w:r>
        <w:rPr>
          <w:rFonts w:hint="eastAsia" w:ascii="Calibri" w:hAnsi="Calibri" w:eastAsia="宋体"/>
          <w:kern w:val="2"/>
          <w:szCs w:val="22"/>
          <w:lang w:val="en-US" w:eastAsia="zh-CN" w:bidi="ar-SA"/>
        </w:rPr>
        <w:t xml:space="preserve">2.6 </w:t>
      </w:r>
      <w:r>
        <w:rPr>
          <w:rFonts w:ascii="Calibri" w:hAnsi="Calibri" w:eastAsia="宋体"/>
          <w:kern w:val="2"/>
          <w:szCs w:val="22"/>
          <w:lang w:val="en-US" w:eastAsia="zh-CN" w:bidi="ar-SA"/>
        </w:rPr>
        <w:t>CPL(Common Public License) ve</w:t>
      </w:r>
      <w:r>
        <w:rPr>
          <w:rFonts w:hint="eastAsia" w:ascii="Calibri" w:hAnsi="Calibri" w:eastAsia="宋体"/>
          <w:kern w:val="2"/>
          <w:szCs w:val="22"/>
          <w:lang w:val="en-US" w:eastAsia="zh-CN" w:bidi="ar-SA"/>
        </w:rPr>
        <w:t>r</w:t>
      </w:r>
      <w:r>
        <w:rPr>
          <w:rFonts w:ascii="Calibri" w:hAnsi="Calibri" w:eastAsia="宋体"/>
          <w:kern w:val="2"/>
          <w:szCs w:val="22"/>
          <w:lang w:val="en-US" w:eastAsia="zh-CN" w:bidi="ar-SA"/>
        </w:rPr>
        <w:t>sion 1.0</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_Toc4952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9</w:t>
      </w:r>
      <w:r>
        <w:rPr>
          <w:rFonts w:ascii="Calibri" w:hAnsi="Calibri" w:eastAsia="宋体"/>
          <w:kern w:val="2"/>
          <w:szCs w:val="22"/>
          <w:lang w:val="en-US" w:eastAsia="zh-CN" w:bidi="ar-SA"/>
        </w:rPr>
        <w:fldChar w:fldCharType="end"/>
      </w:r>
      <w:r>
        <w:rPr>
          <w:rFonts w:hint="eastAsia" w:ascii="Calibri" w:hAnsi="Calibri" w:eastAsia="宋体"/>
          <w:kern w:val="2"/>
          <w:szCs w:val="22"/>
          <w:lang w:val="en-US" w:eastAsia="zh-CN" w:bidi="ar-SA"/>
        </w:rPr>
        <w:fldChar w:fldCharType="end"/>
      </w:r>
    </w:p>
    <w:p>
      <w:pPr>
        <w:pStyle w:val="15"/>
        <w:tabs>
          <w:tab w:val="right" w:leader="dot" w:pos="8306"/>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_Toc15810 </w:instrText>
      </w:r>
      <w:r>
        <w:rPr>
          <w:rFonts w:hint="eastAsia" w:ascii="Calibri" w:hAnsi="Calibri" w:eastAsia="宋体"/>
          <w:kern w:val="2"/>
          <w:szCs w:val="22"/>
          <w:lang w:val="en-US" w:eastAsia="zh-CN" w:bidi="ar-SA"/>
        </w:rPr>
        <w:fldChar w:fldCharType="separate"/>
      </w:r>
      <w:r>
        <w:rPr>
          <w:rFonts w:hint="eastAsia" w:ascii="Calibri" w:hAnsi="Calibri" w:eastAsia="宋体"/>
          <w:kern w:val="2"/>
          <w:szCs w:val="22"/>
          <w:lang w:val="en-US" w:eastAsia="zh-CN" w:bidi="ar-SA"/>
        </w:rPr>
        <w:t>2.7 GPL(GNU General Public License)</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_Toc15810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9</w:t>
      </w:r>
      <w:r>
        <w:rPr>
          <w:rFonts w:ascii="Calibri" w:hAnsi="Calibri" w:eastAsia="宋体"/>
          <w:kern w:val="2"/>
          <w:szCs w:val="22"/>
          <w:lang w:val="en-US" w:eastAsia="zh-CN" w:bidi="ar-SA"/>
        </w:rPr>
        <w:fldChar w:fldCharType="end"/>
      </w:r>
      <w:r>
        <w:rPr>
          <w:rFonts w:hint="eastAsia" w:ascii="Calibri" w:hAnsi="Calibri" w:eastAsia="宋体"/>
          <w:kern w:val="2"/>
          <w:szCs w:val="22"/>
          <w:lang w:val="en-US" w:eastAsia="zh-CN" w:bidi="ar-SA"/>
        </w:rPr>
        <w:fldChar w:fldCharType="end"/>
      </w:r>
    </w:p>
    <w:p>
      <w:pPr>
        <w:pStyle w:val="15"/>
        <w:tabs>
          <w:tab w:val="right" w:leader="dot" w:pos="8306"/>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_Toc3057 </w:instrText>
      </w:r>
      <w:r>
        <w:rPr>
          <w:rFonts w:hint="eastAsia" w:ascii="Calibri" w:hAnsi="Calibri" w:eastAsia="宋体"/>
          <w:kern w:val="2"/>
          <w:szCs w:val="22"/>
          <w:lang w:val="en-US" w:eastAsia="zh-CN" w:bidi="ar-SA"/>
        </w:rPr>
        <w:fldChar w:fldCharType="separate"/>
      </w:r>
      <w:r>
        <w:rPr>
          <w:rFonts w:hint="eastAsia" w:ascii="Calibri" w:hAnsi="Calibri" w:eastAsia="宋体"/>
          <w:kern w:val="2"/>
          <w:szCs w:val="22"/>
          <w:lang w:val="en-US" w:eastAsia="zh-CN" w:bidi="ar-SA"/>
        </w:rPr>
        <w:t xml:space="preserve">2.8 </w:t>
      </w:r>
      <w:r>
        <w:rPr>
          <w:rFonts w:ascii="Calibri" w:hAnsi="Calibri" w:eastAsia="宋体"/>
          <w:kern w:val="2"/>
          <w:szCs w:val="22"/>
          <w:lang w:val="en-US" w:eastAsia="zh-CN" w:bidi="ar-SA"/>
        </w:rPr>
        <w:t>LGPL(GNU Lesser General Public License)</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_Toc3057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10</w:t>
      </w:r>
      <w:r>
        <w:rPr>
          <w:rFonts w:ascii="Calibri" w:hAnsi="Calibri" w:eastAsia="宋体"/>
          <w:kern w:val="2"/>
          <w:szCs w:val="22"/>
          <w:lang w:val="en-US" w:eastAsia="zh-CN" w:bidi="ar-SA"/>
        </w:rPr>
        <w:fldChar w:fldCharType="end"/>
      </w:r>
      <w:r>
        <w:rPr>
          <w:rFonts w:hint="eastAsia" w:ascii="Calibri" w:hAnsi="Calibri" w:eastAsia="宋体"/>
          <w:kern w:val="2"/>
          <w:szCs w:val="22"/>
          <w:lang w:val="en-US" w:eastAsia="zh-CN" w:bidi="ar-SA"/>
        </w:rPr>
        <w:fldChar w:fldCharType="end"/>
      </w:r>
    </w:p>
    <w:p>
      <w:pPr>
        <w:pStyle w:val="15"/>
        <w:tabs>
          <w:tab w:val="right" w:leader="dot" w:pos="8306"/>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_Toc11534 </w:instrText>
      </w:r>
      <w:r>
        <w:rPr>
          <w:rFonts w:hint="eastAsia" w:ascii="Calibri" w:hAnsi="Calibri" w:eastAsia="宋体"/>
          <w:kern w:val="2"/>
          <w:szCs w:val="22"/>
          <w:lang w:val="en-US" w:eastAsia="zh-CN" w:bidi="ar-SA"/>
        </w:rPr>
        <w:fldChar w:fldCharType="separate"/>
      </w:r>
      <w:r>
        <w:rPr>
          <w:rFonts w:hint="eastAsia" w:ascii="Calibri" w:hAnsi="Calibri" w:eastAsia="宋体"/>
          <w:kern w:val="2"/>
          <w:szCs w:val="22"/>
          <w:lang w:val="en-US" w:eastAsia="zh-CN" w:bidi="ar-SA"/>
        </w:rPr>
        <w:t>2.9 AGPL(GNU Affero General Public License)</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_Toc11534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11</w:t>
      </w:r>
      <w:r>
        <w:rPr>
          <w:rFonts w:ascii="Calibri" w:hAnsi="Calibri" w:eastAsia="宋体"/>
          <w:kern w:val="2"/>
          <w:szCs w:val="22"/>
          <w:lang w:val="en-US" w:eastAsia="zh-CN" w:bidi="ar-SA"/>
        </w:rPr>
        <w:fldChar w:fldCharType="end"/>
      </w:r>
      <w:r>
        <w:rPr>
          <w:rFonts w:hint="eastAsia" w:ascii="Calibri" w:hAnsi="Calibri" w:eastAsia="宋体"/>
          <w:kern w:val="2"/>
          <w:szCs w:val="22"/>
          <w:lang w:val="en-US" w:eastAsia="zh-CN" w:bidi="ar-SA"/>
        </w:rPr>
        <w:fldChar w:fldCharType="end"/>
      </w:r>
    </w:p>
    <w:p>
      <w:pPr>
        <w:pStyle w:val="15"/>
        <w:tabs>
          <w:tab w:val="right" w:leader="dot" w:pos="8306"/>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_Toc2790 </w:instrText>
      </w:r>
      <w:r>
        <w:rPr>
          <w:rFonts w:hint="eastAsia" w:ascii="Calibri" w:hAnsi="Calibri" w:eastAsia="宋体"/>
          <w:kern w:val="2"/>
          <w:szCs w:val="22"/>
          <w:lang w:val="en-US" w:eastAsia="zh-CN" w:bidi="ar-SA"/>
        </w:rPr>
        <w:fldChar w:fldCharType="separate"/>
      </w:r>
      <w:r>
        <w:rPr>
          <w:rFonts w:hint="eastAsia" w:ascii="Calibri" w:hAnsi="Calibri" w:eastAsia="宋体"/>
          <w:kern w:val="2"/>
          <w:szCs w:val="28"/>
          <w:lang w:val="en-US" w:eastAsia="zh-CN" w:bidi="ar-SA"/>
        </w:rPr>
        <w:t>3.0 总结</w:t>
      </w:r>
      <w:r>
        <w:rPr>
          <w:rFonts w:hint="eastAsia" w:ascii="Calibri" w:hAnsi="Calibri" w:eastAsia="宋体"/>
          <w:kern w:val="2"/>
          <w:szCs w:val="22"/>
          <w:lang w:val="en-US" w:eastAsia="zh-CN" w:bidi="ar-SA"/>
        </w:rPr>
        <w:t>：</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_Toc2790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11</w:t>
      </w:r>
      <w:r>
        <w:rPr>
          <w:rFonts w:ascii="Calibri" w:hAnsi="Calibri" w:eastAsia="宋体"/>
          <w:kern w:val="2"/>
          <w:szCs w:val="22"/>
          <w:lang w:val="en-US" w:eastAsia="zh-CN" w:bidi="ar-SA"/>
        </w:rPr>
        <w:fldChar w:fldCharType="end"/>
      </w:r>
      <w:r>
        <w:rPr>
          <w:rFonts w:hint="eastAsia" w:ascii="Calibri" w:hAnsi="Calibri" w:eastAsia="宋体"/>
          <w:kern w:val="2"/>
          <w:szCs w:val="22"/>
          <w:lang w:val="en-US" w:eastAsia="zh-CN" w:bidi="ar-SA"/>
        </w:rPr>
        <w:fldChar w:fldCharType="end"/>
      </w:r>
    </w:p>
    <w:p>
      <w:pPr>
        <w:pStyle w:val="11"/>
        <w:tabs>
          <w:tab w:val="right" w:leader="dot" w:pos="8306"/>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_Toc16709 </w:instrText>
      </w:r>
      <w:r>
        <w:rPr>
          <w:rFonts w:hint="eastAsia" w:ascii="Calibri" w:hAnsi="Calibri" w:eastAsia="宋体"/>
          <w:kern w:val="2"/>
          <w:szCs w:val="22"/>
          <w:lang w:val="en-US" w:eastAsia="zh-CN" w:bidi="ar-SA"/>
        </w:rPr>
        <w:fldChar w:fldCharType="separate"/>
      </w:r>
      <w:r>
        <w:rPr>
          <w:rFonts w:hint="eastAsia" w:ascii="Calibri" w:hAnsi="Calibri" w:eastAsia="宋体"/>
          <w:kern w:val="2"/>
          <w:szCs w:val="22"/>
          <w:lang w:val="en-US" w:eastAsia="zh-CN" w:bidi="ar-SA"/>
        </w:rPr>
        <w:t>三、开源产品介绍</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_Toc16709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11</w:t>
      </w:r>
      <w:r>
        <w:rPr>
          <w:rFonts w:ascii="Calibri" w:hAnsi="Calibri" w:eastAsia="宋体"/>
          <w:kern w:val="2"/>
          <w:szCs w:val="22"/>
          <w:lang w:val="en-US" w:eastAsia="zh-CN" w:bidi="ar-SA"/>
        </w:rPr>
        <w:fldChar w:fldCharType="end"/>
      </w:r>
      <w:r>
        <w:rPr>
          <w:rFonts w:hint="eastAsia" w:ascii="Calibri" w:hAnsi="Calibri" w:eastAsia="宋体"/>
          <w:kern w:val="2"/>
          <w:szCs w:val="22"/>
          <w:lang w:val="en-US" w:eastAsia="zh-CN" w:bidi="ar-SA"/>
        </w:rPr>
        <w:fldChar w:fldCharType="end"/>
      </w:r>
    </w:p>
    <w:p>
      <w:pPr>
        <w:pStyle w:val="15"/>
        <w:tabs>
          <w:tab w:val="right" w:leader="dot" w:pos="8306"/>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_Toc13351 </w:instrText>
      </w:r>
      <w:r>
        <w:rPr>
          <w:rFonts w:hint="eastAsia" w:ascii="Calibri" w:hAnsi="Calibri" w:eastAsia="宋体"/>
          <w:kern w:val="2"/>
          <w:szCs w:val="22"/>
          <w:lang w:val="en-US" w:eastAsia="zh-CN" w:bidi="ar-SA"/>
        </w:rPr>
        <w:fldChar w:fldCharType="separate"/>
      </w:r>
      <w:r>
        <w:rPr>
          <w:rFonts w:hint="eastAsia" w:ascii="Calibri" w:hAnsi="Calibri" w:eastAsia="宋体"/>
          <w:kern w:val="2"/>
          <w:szCs w:val="22"/>
          <w:lang w:val="en-US" w:eastAsia="zh-CN" w:bidi="ar-SA"/>
        </w:rPr>
        <w:t>3.1 Android</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_Toc13351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12</w:t>
      </w:r>
      <w:r>
        <w:rPr>
          <w:rFonts w:ascii="Calibri" w:hAnsi="Calibri" w:eastAsia="宋体"/>
          <w:kern w:val="2"/>
          <w:szCs w:val="22"/>
          <w:lang w:val="en-US" w:eastAsia="zh-CN" w:bidi="ar-SA"/>
        </w:rPr>
        <w:fldChar w:fldCharType="end"/>
      </w:r>
      <w:r>
        <w:rPr>
          <w:rFonts w:hint="eastAsia" w:ascii="Calibri" w:hAnsi="Calibri" w:eastAsia="宋体"/>
          <w:kern w:val="2"/>
          <w:szCs w:val="22"/>
          <w:lang w:val="en-US" w:eastAsia="zh-CN" w:bidi="ar-SA"/>
        </w:rPr>
        <w:fldChar w:fldCharType="end"/>
      </w:r>
    </w:p>
    <w:p>
      <w:pPr>
        <w:pStyle w:val="15"/>
        <w:tabs>
          <w:tab w:val="right" w:leader="dot" w:pos="8306"/>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_Toc18549 </w:instrText>
      </w:r>
      <w:r>
        <w:rPr>
          <w:rFonts w:hint="eastAsia" w:ascii="Calibri" w:hAnsi="Calibri" w:eastAsia="宋体"/>
          <w:kern w:val="2"/>
          <w:szCs w:val="22"/>
          <w:lang w:val="en-US" w:eastAsia="zh-CN" w:bidi="ar-SA"/>
        </w:rPr>
        <w:fldChar w:fldCharType="separate"/>
      </w:r>
      <w:r>
        <w:rPr>
          <w:rFonts w:hint="eastAsia" w:ascii="Calibri" w:hAnsi="Calibri" w:eastAsia="宋体"/>
          <w:kern w:val="2"/>
          <w:szCs w:val="22"/>
          <w:lang w:val="en-US" w:eastAsia="zh-CN" w:bidi="ar-SA"/>
        </w:rPr>
        <w:t>3.2 Spring Framework</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_Toc18549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12</w:t>
      </w:r>
      <w:r>
        <w:rPr>
          <w:rFonts w:ascii="Calibri" w:hAnsi="Calibri" w:eastAsia="宋体"/>
          <w:kern w:val="2"/>
          <w:szCs w:val="22"/>
          <w:lang w:val="en-US" w:eastAsia="zh-CN" w:bidi="ar-SA"/>
        </w:rPr>
        <w:fldChar w:fldCharType="end"/>
      </w:r>
      <w:r>
        <w:rPr>
          <w:rFonts w:hint="eastAsia" w:ascii="Calibri" w:hAnsi="Calibri" w:eastAsia="宋体"/>
          <w:kern w:val="2"/>
          <w:szCs w:val="22"/>
          <w:lang w:val="en-US" w:eastAsia="zh-CN" w:bidi="ar-SA"/>
        </w:rPr>
        <w:fldChar w:fldCharType="end"/>
      </w:r>
    </w:p>
    <w:p>
      <w:pPr>
        <w:pStyle w:val="11"/>
        <w:tabs>
          <w:tab w:val="right" w:leader="dot" w:pos="8306"/>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_Toc30689 </w:instrText>
      </w:r>
      <w:r>
        <w:rPr>
          <w:rFonts w:hint="eastAsia" w:ascii="Calibri" w:hAnsi="Calibri" w:eastAsia="宋体"/>
          <w:kern w:val="2"/>
          <w:szCs w:val="22"/>
          <w:lang w:val="en-US" w:eastAsia="zh-CN" w:bidi="ar-SA"/>
        </w:rPr>
        <w:fldChar w:fldCharType="separate"/>
      </w:r>
      <w:r>
        <w:rPr>
          <w:rFonts w:hint="eastAsia" w:ascii="Calibri" w:hAnsi="Calibri" w:eastAsia="宋体"/>
          <w:kern w:val="2"/>
          <w:szCs w:val="22"/>
          <w:lang w:val="en-US" w:eastAsia="zh-CN" w:bidi="ar-SA"/>
        </w:rPr>
        <w:t>五、NGBF 第三方开源引用</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_Toc30689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14</w:t>
      </w:r>
      <w:r>
        <w:rPr>
          <w:rFonts w:ascii="Calibri" w:hAnsi="Calibri" w:eastAsia="宋体"/>
          <w:kern w:val="2"/>
          <w:szCs w:val="22"/>
          <w:lang w:val="en-US" w:eastAsia="zh-CN" w:bidi="ar-SA"/>
        </w:rPr>
        <w:fldChar w:fldCharType="end"/>
      </w:r>
      <w:r>
        <w:rPr>
          <w:rFonts w:hint="eastAsia" w:ascii="Calibri" w:hAnsi="Calibri" w:eastAsia="宋体"/>
          <w:kern w:val="2"/>
          <w:szCs w:val="22"/>
          <w:lang w:val="en-US" w:eastAsia="zh-CN" w:bidi="ar-SA"/>
        </w:rPr>
        <w:fldChar w:fldCharType="end"/>
      </w:r>
    </w:p>
    <w:p>
      <w:pPr>
        <w:pStyle w:val="11"/>
        <w:tabs>
          <w:tab w:val="right" w:leader="dot" w:pos="8306"/>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_Toc19207 </w:instrText>
      </w:r>
      <w:r>
        <w:rPr>
          <w:rFonts w:hint="eastAsia" w:ascii="Calibri" w:hAnsi="Calibri" w:eastAsia="宋体"/>
          <w:kern w:val="2"/>
          <w:szCs w:val="22"/>
          <w:lang w:val="en-US" w:eastAsia="zh-CN" w:bidi="ar-SA"/>
        </w:rPr>
        <w:fldChar w:fldCharType="separate"/>
      </w:r>
      <w:r>
        <w:rPr>
          <w:rFonts w:hint="eastAsia" w:ascii="Calibri" w:hAnsi="Calibri" w:eastAsia="宋体"/>
          <w:kern w:val="2"/>
          <w:szCs w:val="22"/>
          <w:lang w:val="en-US" w:eastAsia="zh-CN" w:bidi="ar-SA"/>
        </w:rPr>
        <w:t>六、总结</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_Toc19207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15</w:t>
      </w:r>
      <w:r>
        <w:rPr>
          <w:rFonts w:ascii="Calibri" w:hAnsi="Calibri" w:eastAsia="宋体"/>
          <w:kern w:val="2"/>
          <w:szCs w:val="22"/>
          <w:lang w:val="en-US" w:eastAsia="zh-CN" w:bidi="ar-SA"/>
        </w:rPr>
        <w:fldChar w:fldCharType="end"/>
      </w:r>
      <w:r>
        <w:rPr>
          <w:rFonts w:hint="eastAsia" w:ascii="Calibri" w:hAnsi="Calibri" w:eastAsia="宋体"/>
          <w:kern w:val="2"/>
          <w:szCs w:val="22"/>
          <w:lang w:val="en-US" w:eastAsia="zh-CN" w:bidi="ar-SA"/>
        </w:rPr>
        <w:fldChar w:fldCharType="end"/>
      </w:r>
    </w:p>
    <w:p>
      <w:pPr>
        <w:pStyle w:val="15"/>
        <w:tabs>
          <w:tab w:val="right" w:leader="dot" w:pos="8306"/>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_Toc31236 </w:instrText>
      </w:r>
      <w:r>
        <w:rPr>
          <w:rFonts w:hint="eastAsia" w:ascii="Calibri" w:hAnsi="Calibri" w:eastAsia="宋体"/>
          <w:kern w:val="2"/>
          <w:szCs w:val="22"/>
          <w:lang w:val="en-US" w:eastAsia="zh-CN" w:bidi="ar-SA"/>
        </w:rPr>
        <w:fldChar w:fldCharType="separate"/>
      </w:r>
      <w:r>
        <w:rPr>
          <w:rFonts w:hint="eastAsia" w:ascii="Calibri" w:hAnsi="Calibri" w:eastAsia="宋体"/>
          <w:kern w:val="2"/>
          <w:szCs w:val="22"/>
          <w:lang w:val="en-US" w:eastAsia="zh-CN" w:bidi="ar-SA"/>
        </w:rPr>
        <w:t>6.1 开源的必然性</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_Toc31236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16</w:t>
      </w:r>
      <w:r>
        <w:rPr>
          <w:rFonts w:ascii="Calibri" w:hAnsi="Calibri" w:eastAsia="宋体"/>
          <w:kern w:val="2"/>
          <w:szCs w:val="22"/>
          <w:lang w:val="en-US" w:eastAsia="zh-CN" w:bidi="ar-SA"/>
        </w:rPr>
        <w:fldChar w:fldCharType="end"/>
      </w:r>
      <w:r>
        <w:rPr>
          <w:rFonts w:hint="eastAsia" w:ascii="Calibri" w:hAnsi="Calibri" w:eastAsia="宋体"/>
          <w:kern w:val="2"/>
          <w:szCs w:val="22"/>
          <w:lang w:val="en-US" w:eastAsia="zh-CN" w:bidi="ar-SA"/>
        </w:rPr>
        <w:fldChar w:fldCharType="end"/>
      </w:r>
    </w:p>
    <w:p>
      <w:pPr>
        <w:pStyle w:val="15"/>
        <w:tabs>
          <w:tab w:val="right" w:leader="dot" w:pos="8306"/>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_Toc19890 </w:instrText>
      </w:r>
      <w:r>
        <w:rPr>
          <w:rFonts w:hint="eastAsia" w:ascii="Calibri" w:hAnsi="Calibri" w:eastAsia="宋体"/>
          <w:kern w:val="2"/>
          <w:szCs w:val="22"/>
          <w:lang w:val="en-US" w:eastAsia="zh-CN" w:bidi="ar-SA"/>
        </w:rPr>
        <w:fldChar w:fldCharType="separate"/>
      </w:r>
      <w:r>
        <w:rPr>
          <w:rFonts w:hint="eastAsia" w:ascii="Calibri" w:hAnsi="Calibri" w:eastAsia="宋体"/>
          <w:kern w:val="2"/>
          <w:szCs w:val="22"/>
          <w:lang w:val="en-US" w:eastAsia="zh-CN" w:bidi="ar-SA"/>
        </w:rPr>
        <w:t>6.2 开源代码的类型和开源的收益</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_Toc19890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16</w:t>
      </w:r>
      <w:r>
        <w:rPr>
          <w:rFonts w:ascii="Calibri" w:hAnsi="Calibri" w:eastAsia="宋体"/>
          <w:kern w:val="2"/>
          <w:szCs w:val="22"/>
          <w:lang w:val="en-US" w:eastAsia="zh-CN" w:bidi="ar-SA"/>
        </w:rPr>
        <w:fldChar w:fldCharType="end"/>
      </w:r>
      <w:r>
        <w:rPr>
          <w:rFonts w:hint="eastAsia" w:ascii="Calibri" w:hAnsi="Calibri" w:eastAsia="宋体"/>
          <w:kern w:val="2"/>
          <w:szCs w:val="22"/>
          <w:lang w:val="en-US" w:eastAsia="zh-CN" w:bidi="ar-SA"/>
        </w:rPr>
        <w:fldChar w:fldCharType="end"/>
      </w:r>
    </w:p>
    <w:p>
      <w:pPr>
        <w:pStyle w:val="15"/>
        <w:tabs>
          <w:tab w:val="right" w:leader="dot" w:pos="8306"/>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_Toc25315 </w:instrText>
      </w:r>
      <w:r>
        <w:rPr>
          <w:rFonts w:hint="eastAsia" w:ascii="Calibri" w:hAnsi="Calibri" w:eastAsia="宋体"/>
          <w:kern w:val="2"/>
          <w:szCs w:val="22"/>
          <w:lang w:val="en-US" w:eastAsia="zh-CN" w:bidi="ar-SA"/>
        </w:rPr>
        <w:fldChar w:fldCharType="separate"/>
      </w:r>
      <w:r>
        <w:rPr>
          <w:rFonts w:hint="eastAsia" w:ascii="Calibri" w:hAnsi="Calibri" w:eastAsia="宋体"/>
          <w:kern w:val="2"/>
          <w:szCs w:val="22"/>
          <w:lang w:val="en-US" w:eastAsia="zh-CN" w:bidi="ar-SA"/>
        </w:rPr>
        <w:t>6.3 开源项目的盈利模式</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_Toc25315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16</w:t>
      </w:r>
      <w:r>
        <w:rPr>
          <w:rFonts w:ascii="Calibri" w:hAnsi="Calibri" w:eastAsia="宋体"/>
          <w:kern w:val="2"/>
          <w:szCs w:val="22"/>
          <w:lang w:val="en-US" w:eastAsia="zh-CN" w:bidi="ar-SA"/>
        </w:rPr>
        <w:fldChar w:fldCharType="end"/>
      </w:r>
      <w:r>
        <w:rPr>
          <w:rFonts w:hint="eastAsia" w:ascii="Calibri" w:hAnsi="Calibri" w:eastAsia="宋体"/>
          <w:kern w:val="2"/>
          <w:szCs w:val="22"/>
          <w:lang w:val="en-US" w:eastAsia="zh-CN" w:bidi="ar-SA"/>
        </w:rPr>
        <w:fldChar w:fldCharType="end"/>
      </w:r>
    </w:p>
    <w:p>
      <w:pPr>
        <w:pStyle w:val="15"/>
        <w:tabs>
          <w:tab w:val="right" w:leader="dot" w:pos="8306"/>
        </w:tabs>
        <w:rPr>
          <w:rFonts w:ascii="Calibri" w:hAnsi="Calibri" w:eastAsia="宋体"/>
          <w:kern w:val="2"/>
          <w:szCs w:val="22"/>
          <w:lang w:val="en-US" w:eastAsia="zh-CN" w:bidi="ar-SA"/>
        </w:rPr>
      </w:pPr>
      <w:r>
        <w:rPr>
          <w:rFonts w:hint="eastAsia" w:ascii="Calibri" w:hAnsi="Calibri" w:eastAsia="宋体"/>
          <w:kern w:val="2"/>
          <w:szCs w:val="22"/>
          <w:lang w:val="en-US" w:eastAsia="zh-CN" w:bidi="ar-SA"/>
        </w:rPr>
        <w:fldChar w:fldCharType="begin"/>
      </w:r>
      <w:r>
        <w:rPr>
          <w:rFonts w:hint="eastAsia" w:ascii="Calibri" w:hAnsi="Calibri" w:eastAsia="宋体"/>
          <w:kern w:val="2"/>
          <w:szCs w:val="22"/>
          <w:lang w:val="en-US" w:eastAsia="zh-CN" w:bidi="ar-SA"/>
        </w:rPr>
        <w:instrText xml:space="preserve"> HYPERLINK \l _Toc7182 </w:instrText>
      </w:r>
      <w:r>
        <w:rPr>
          <w:rFonts w:hint="eastAsia" w:ascii="Calibri" w:hAnsi="Calibri" w:eastAsia="宋体"/>
          <w:kern w:val="2"/>
          <w:szCs w:val="22"/>
          <w:lang w:val="en-US" w:eastAsia="zh-CN" w:bidi="ar-SA"/>
        </w:rPr>
        <w:fldChar w:fldCharType="separate"/>
      </w:r>
      <w:r>
        <w:rPr>
          <w:rFonts w:hint="eastAsia" w:ascii="Calibri" w:hAnsi="Calibri" w:eastAsia="宋体"/>
          <w:kern w:val="2"/>
          <w:szCs w:val="22"/>
          <w:lang w:val="en-US" w:eastAsia="zh-CN" w:bidi="ar-SA"/>
        </w:rPr>
        <w:t>6.4 开源社区的建设</w:t>
      </w:r>
      <w:r>
        <w:rPr>
          <w:rFonts w:ascii="Calibri" w:hAnsi="Calibri" w:eastAsia="宋体"/>
          <w:kern w:val="2"/>
          <w:szCs w:val="22"/>
          <w:lang w:val="en-US" w:eastAsia="zh-CN" w:bidi="ar-SA"/>
        </w:rPr>
        <w:tab/>
      </w:r>
      <w:r>
        <w:rPr>
          <w:rFonts w:ascii="Calibri" w:hAnsi="Calibri" w:eastAsia="宋体"/>
          <w:kern w:val="2"/>
          <w:szCs w:val="22"/>
          <w:lang w:val="en-US" w:eastAsia="zh-CN" w:bidi="ar-SA"/>
        </w:rPr>
        <w:fldChar w:fldCharType="begin"/>
      </w:r>
      <w:r>
        <w:rPr>
          <w:rFonts w:ascii="Calibri" w:hAnsi="Calibri" w:eastAsia="宋体"/>
          <w:kern w:val="2"/>
          <w:szCs w:val="22"/>
          <w:lang w:val="en-US" w:eastAsia="zh-CN" w:bidi="ar-SA"/>
        </w:rPr>
        <w:instrText xml:space="preserve"> PAGEREF _Toc7182 </w:instrText>
      </w:r>
      <w:r>
        <w:rPr>
          <w:rFonts w:ascii="Calibri" w:hAnsi="Calibri" w:eastAsia="宋体"/>
          <w:kern w:val="2"/>
          <w:szCs w:val="22"/>
          <w:lang w:val="en-US" w:eastAsia="zh-CN" w:bidi="ar-SA"/>
        </w:rPr>
        <w:fldChar w:fldCharType="separate"/>
      </w:r>
      <w:r>
        <w:rPr>
          <w:rFonts w:ascii="Calibri" w:hAnsi="Calibri" w:eastAsia="宋体"/>
          <w:kern w:val="2"/>
          <w:szCs w:val="22"/>
          <w:lang w:val="en-US" w:eastAsia="zh-CN" w:bidi="ar-SA"/>
        </w:rPr>
        <w:t>16</w:t>
      </w:r>
      <w:r>
        <w:rPr>
          <w:rFonts w:ascii="Calibri" w:hAnsi="Calibri" w:eastAsia="宋体"/>
          <w:kern w:val="2"/>
          <w:szCs w:val="22"/>
          <w:lang w:val="en-US" w:eastAsia="zh-CN" w:bidi="ar-SA"/>
        </w:rPr>
        <w:fldChar w:fldCharType="end"/>
      </w:r>
      <w:r>
        <w:rPr>
          <w:rFonts w:hint="eastAsia" w:ascii="Calibri" w:hAnsi="Calibri" w:eastAsia="宋体"/>
          <w:kern w:val="2"/>
          <w:szCs w:val="22"/>
          <w:lang w:val="en-US" w:eastAsia="zh-CN" w:bidi="ar-SA"/>
        </w:rPr>
        <w:fldChar w:fldCharType="end"/>
      </w:r>
    </w:p>
    <w:p>
      <w:pPr>
        <w:widowControl w:val="0"/>
        <w:numPr>
          <w:numId w:val="0"/>
        </w:numPr>
        <w:jc w:val="both"/>
        <w:rPr>
          <w:rFonts w:hint="eastAsia"/>
          <w:lang w:val="en-US" w:eastAsia="zh-CN"/>
        </w:rPr>
      </w:pPr>
      <w:r>
        <w:rPr>
          <w:rFonts w:hint="eastAsia" w:ascii="Calibri" w:hAnsi="Calibri" w:eastAsia="宋体"/>
          <w:kern w:val="2"/>
          <w:szCs w:val="22"/>
          <w:lang w:val="en-US" w:eastAsia="zh-CN" w:bidi="ar-SA"/>
        </w:rPr>
        <w:fldChar w:fldCharType="end"/>
      </w:r>
    </w:p>
    <w:p>
      <w:pPr>
        <w:pStyle w:val="2"/>
        <w:rPr>
          <w:rFonts w:hint="eastAsia"/>
          <w:lang w:val="en-US" w:eastAsia="zh-CN"/>
        </w:rPr>
      </w:pPr>
      <w:bookmarkStart w:id="0" w:name="_Toc7192"/>
      <w:r>
        <w:rPr>
          <w:rFonts w:hint="eastAsia"/>
          <w:lang w:val="en-US" w:eastAsia="zh-CN"/>
        </w:rPr>
        <w:t>一、开源介绍</w:t>
      </w:r>
      <w:bookmarkEnd w:id="0"/>
    </w:p>
    <w:p>
      <w:pPr>
        <w:pStyle w:val="3"/>
        <w:rPr>
          <w:rFonts w:hint="eastAsia"/>
          <w:lang w:val="en-US" w:eastAsia="zh-CN"/>
        </w:rPr>
      </w:pPr>
      <w:bookmarkStart w:id="1" w:name="_Toc14274"/>
      <w:r>
        <w:rPr>
          <w:rFonts w:hint="eastAsia"/>
          <w:lang w:val="en-US" w:eastAsia="zh-CN"/>
        </w:rPr>
        <w:t>1.1 开源概念</w:t>
      </w:r>
      <w:bookmarkEnd w:id="1"/>
    </w:p>
    <w:p>
      <w:pPr>
        <w:widowControl w:val="0"/>
        <w:numPr>
          <w:numId w:val="0"/>
        </w:numPr>
        <w:jc w:val="both"/>
        <w:rPr>
          <w:rFonts w:hint="eastAsia"/>
          <w:lang w:val="en-US" w:eastAsia="zh-CN"/>
        </w:rPr>
      </w:pPr>
      <w:r>
        <w:rPr>
          <w:rFonts w:hint="eastAsia"/>
          <w:lang w:val="en-US" w:eastAsia="zh-CN"/>
        </w:rPr>
        <w:t>在工业生产中，开源是很多发展模式中的一种。</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它使得一个产品的设计和蓝图能在一个自由证书的授权下，被所有人接触到。</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进而，任何人都可以在此设计和蓝图的基础上进行连续的改进，并再次分发。学者们将开源看作是开发合作</w:t>
      </w:r>
      <w:r>
        <w:rPr>
          <w:rFonts w:hint="default"/>
          <w:lang w:val="en-US" w:eastAsia="zh-CN"/>
        </w:rPr>
        <w:t>(</w:t>
      </w:r>
      <w:r>
        <w:rPr>
          <w:rFonts w:hint="eastAsia"/>
          <w:lang w:val="en-US" w:eastAsia="zh-CN"/>
        </w:rPr>
        <w:t>O</w:t>
      </w:r>
      <w:r>
        <w:rPr>
          <w:rFonts w:hint="default"/>
          <w:lang w:val="en-US" w:eastAsia="zh-CN"/>
        </w:rPr>
        <w:t xml:space="preserve">pen </w:t>
      </w:r>
      <w:r>
        <w:rPr>
          <w:rFonts w:hint="eastAsia"/>
          <w:lang w:val="en-US" w:eastAsia="zh-CN"/>
        </w:rPr>
        <w:t>C</w:t>
      </w:r>
      <w:r>
        <w:rPr>
          <w:rFonts w:hint="default"/>
          <w:lang w:val="en-US" w:eastAsia="zh-CN"/>
        </w:rPr>
        <w:t>ollaboration)</w:t>
      </w:r>
      <w:r>
        <w:rPr>
          <w:rFonts w:hint="eastAsia"/>
          <w:lang w:val="en-US" w:eastAsia="zh-CN"/>
        </w:rPr>
        <w:t>的一种进化模式。</w:t>
      </w:r>
    </w:p>
    <w:p>
      <w:pPr>
        <w:widowControl w:val="0"/>
        <w:numPr>
          <w:numId w:val="0"/>
        </w:numPr>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Open Collaboration：</w:t>
      </w:r>
    </w:p>
    <w:p>
      <w:pPr>
        <w:widowControl w:val="0"/>
        <w:numPr>
          <w:numId w:val="0"/>
        </w:numPr>
        <w:ind w:left="420" w:leftChars="0" w:firstLine="420" w:firstLineChars="0"/>
        <w:jc w:val="both"/>
        <w:rPr>
          <w:rFonts w:hint="eastAsia"/>
          <w:lang w:val="en-US" w:eastAsia="zh-CN"/>
        </w:rPr>
      </w:pPr>
      <w:r>
        <w:rPr>
          <w:rFonts w:hint="eastAsia"/>
          <w:lang w:val="en-US" w:eastAsia="zh-CN"/>
        </w:rPr>
        <w:t>指任何的生产和创新系统，其依赖的参与者是基于全球的，但参与者们相互又是在组织上较为宽松的关系，并且通过广泛交流来创建具有商业价值的产品或服务。他们将产出的产品或服务提供给所有的参与者和非参与者。</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开源随着互联网的发展而被广泛接受，因为开发者意识到大量的代码在不同项目中被重复开发。开放源码使得自身的生产模式，交流途径和交流社区的多样性得到增强。</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通常，开源，指的是，一个软件程序，其源代码被开放给普通公众使用或者基于其最初的设计上进行修改。开源，是作为专有软件的回应而产生的。</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开源不局限于计算机行业，这种商业模式同样被用在食谱，太阳光电技术和药品研发中。</w:t>
      </w:r>
    </w:p>
    <w:p>
      <w:pPr>
        <w:widowControl w:val="0"/>
        <w:numPr>
          <w:numId w:val="0"/>
        </w:numPr>
        <w:jc w:val="both"/>
        <w:rPr>
          <w:rFonts w:hint="eastAsia"/>
          <w:lang w:val="en-US" w:eastAsia="zh-CN"/>
        </w:rPr>
      </w:pPr>
    </w:p>
    <w:p>
      <w:pPr>
        <w:pStyle w:val="3"/>
        <w:rPr>
          <w:rFonts w:hint="eastAsia"/>
          <w:lang w:val="en-US" w:eastAsia="zh-CN"/>
        </w:rPr>
      </w:pPr>
      <w:bookmarkStart w:id="2" w:name="_Toc31557"/>
      <w:r>
        <w:rPr>
          <w:rFonts w:hint="eastAsia"/>
          <w:lang w:val="en-US" w:eastAsia="zh-CN"/>
        </w:rPr>
        <w:t>1.2 开源历史</w:t>
      </w:r>
      <w:bookmarkEnd w:id="2"/>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分享科技信息的概念出现在比互联网和个人计算机更早的年代。</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例如，在汽车行业的早些年里，二冲程汽油引擎的专利</w:t>
      </w:r>
      <w:r>
        <w:rPr>
          <w:rFonts w:hint="default"/>
          <w:lang w:val="en-US" w:eastAsia="zh-CN"/>
        </w:rPr>
        <w:t>(</w:t>
      </w:r>
      <w:r>
        <w:rPr>
          <w:rFonts w:hint="eastAsia"/>
          <w:lang w:val="en-US" w:eastAsia="zh-CN"/>
        </w:rPr>
        <w:t>最初由</w:t>
      </w:r>
      <w:r>
        <w:rPr>
          <w:rFonts w:hint="default"/>
          <w:lang w:val="en-US" w:eastAsia="zh-CN"/>
        </w:rPr>
        <w:t>George B. Selden</w:t>
      </w:r>
      <w:r>
        <w:rPr>
          <w:rFonts w:hint="eastAsia"/>
          <w:lang w:val="en-US" w:eastAsia="zh-CN"/>
        </w:rPr>
        <w:t>起草</w:t>
      </w:r>
      <w:r>
        <w:rPr>
          <w:rFonts w:hint="default"/>
          <w:lang w:val="en-US" w:eastAsia="zh-CN"/>
        </w:rPr>
        <w:t>)</w:t>
      </w:r>
      <w:r>
        <w:rPr>
          <w:rFonts w:hint="eastAsia"/>
          <w:lang w:val="en-US" w:eastAsia="zh-CN"/>
        </w:rPr>
        <w:t>被一些大资本家控制。凭借控制专利，他们垄断了整个行业，并迫使汽车生产商满足他们的要求，否则就会面临起诉。在1911年，亨利福特挑战了Selden专利，导致该专利变得几乎毫无价值，并催生了汽车制造商协会。这个机构在全美汽车制造商中提出了一个协议：每个公司都可以继续开发新技术并起草专利，但是这些专利被开放分享给所有制造商，并不需要收取任何的费用。在那时，美国正处于二战中，期间，92个福特专利和515个其他公司专利被无偿地分享给全美的汽车制造商。</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和开源标准十分类似的，当年有权利接触</w:t>
      </w:r>
      <w:commentRangeStart w:id="0"/>
      <w:r>
        <w:rPr>
          <w:rFonts w:hint="eastAsia"/>
          <w:lang w:val="en-US" w:eastAsia="zh-CN"/>
        </w:rPr>
        <w:t>美国高等研究计划署网络</w:t>
      </w:r>
      <w:r>
        <w:rPr>
          <w:rFonts w:hint="default"/>
          <w:lang w:val="en-US" w:eastAsia="zh-CN"/>
        </w:rPr>
        <w:t>(Advanced Research Projects Agency Network, ARPAnet)</w:t>
      </w:r>
      <w:commentRangeEnd w:id="0"/>
      <w:r>
        <w:commentReference w:id="0"/>
      </w:r>
      <w:r>
        <w:rPr>
          <w:rStyle w:val="21"/>
        </w:rPr>
        <w:footnoteReference w:id="0"/>
      </w:r>
      <w:r>
        <w:rPr>
          <w:rFonts w:hint="eastAsia"/>
          <w:lang w:val="en-US" w:eastAsia="zh-CN"/>
        </w:rPr>
        <w:t>的研究院通过修正意见书征求</w:t>
      </w:r>
      <w:r>
        <w:rPr>
          <w:rFonts w:hint="default"/>
          <w:lang w:val="en-US" w:eastAsia="zh-CN"/>
        </w:rPr>
        <w:t>(Request For Comments)</w:t>
      </w:r>
      <w:r>
        <w:rPr>
          <w:rFonts w:hint="eastAsia"/>
          <w:lang w:val="en-US" w:eastAsia="zh-CN"/>
        </w:rPr>
        <w:t>来开发电信网络协议。1960年代的这种合作流程带来的1969互联网的诞生。</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早年源码自由分享的例子，还包括IBM在50和60年代发出它的操作系统及其他程序的源码，以及</w:t>
      </w:r>
      <w:commentRangeStart w:id="1"/>
      <w:r>
        <w:rPr>
          <w:rFonts w:hint="eastAsia"/>
          <w:lang w:val="en-US" w:eastAsia="zh-CN"/>
        </w:rPr>
        <w:t>SHARE</w:t>
      </w:r>
      <w:commentRangeEnd w:id="1"/>
      <w:r>
        <w:commentReference w:id="1"/>
      </w:r>
      <w:r>
        <w:rPr>
          <w:rStyle w:val="21"/>
          <w:rFonts w:hint="eastAsia"/>
          <w:lang w:val="en-US" w:eastAsia="zh-CN"/>
        </w:rPr>
        <w:footnoteReference w:id="1"/>
      </w:r>
      <w:r>
        <w:rPr>
          <w:rFonts w:hint="eastAsia"/>
          <w:lang w:val="en-US" w:eastAsia="zh-CN"/>
        </w:rPr>
        <w:t>组织的建立，促进软件技术的交换。</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程序代码，在1980年代，被提供在BBS网络上。那时候开源有时也是一种必然。因为很多分发的软件由BASIC或者其他被转译的语言写出来，只能源码分发，并没有分离出可执行的二进制文件。</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早年，在</w:t>
      </w:r>
      <w:commentRangeStart w:id="2"/>
      <w:r>
        <w:rPr>
          <w:rFonts w:hint="eastAsia"/>
          <w:lang w:val="en-US" w:eastAsia="zh-CN"/>
        </w:rPr>
        <w:t>Usenet</w:t>
      </w:r>
      <w:commentRangeEnd w:id="2"/>
      <w:r>
        <w:commentReference w:id="2"/>
      </w:r>
      <w:r>
        <w:rPr>
          <w:rFonts w:hint="eastAsia"/>
          <w:lang w:val="en-US" w:eastAsia="zh-CN"/>
        </w:rPr>
        <w:t>上，开发者按BSD协议来将分发代码分发到</w:t>
      </w:r>
      <w:commentRangeStart w:id="3"/>
      <w:r>
        <w:rPr>
          <w:rFonts w:hint="eastAsia"/>
          <w:lang w:val="en-US" w:eastAsia="zh-CN"/>
        </w:rPr>
        <w:t>comp.os.linux</w:t>
      </w:r>
      <w:commentRangeEnd w:id="3"/>
      <w:r>
        <w:commentReference w:id="3"/>
      </w:r>
      <w:r>
        <w:rPr>
          <w:rFonts w:hint="eastAsia"/>
          <w:lang w:val="en-US" w:eastAsia="zh-CN"/>
        </w:rPr>
        <w:t>上，也是在comp.os.linux上，BSD协议的发展被广泛讨论。Linux引用了这种模式。</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大多数的经济学家认同开源产品有对信息(知识)有利的一面。它使得对已有产品的再开发的成本处于临界值</w:t>
      </w:r>
      <w:r>
        <w:rPr>
          <w:rFonts w:hint="default"/>
          <w:lang w:val="en-US" w:eastAsia="zh-CN"/>
        </w:rPr>
        <w:t>(</w:t>
      </w:r>
      <w:r>
        <w:rPr>
          <w:rFonts w:hint="eastAsia"/>
          <w:lang w:val="en-US" w:eastAsia="zh-CN"/>
        </w:rPr>
        <w:t>非常低</w:t>
      </w:r>
      <w:r>
        <w:rPr>
          <w:rFonts w:hint="default"/>
          <w:lang w:val="en-US" w:eastAsia="zh-CN"/>
        </w:rPr>
        <w:t>)</w:t>
      </w:r>
      <w:r>
        <w:rPr>
          <w:rFonts w:hint="eastAsia"/>
          <w:lang w:val="en-US" w:eastAsia="zh-CN"/>
        </w:rPr>
        <w:t>。基础经济学原理上来说，低成本意味着更多的消费和更多的迭代更新。但也有人认为，开源会导致最初的创造者没法收回最初开发的成本，从来没有经济动力再进行创新。最终导致消费者无产品可消费。</w:t>
      </w:r>
    </w:p>
    <w:p>
      <w:pPr>
        <w:widowControl w:val="0"/>
        <w:numPr>
          <w:numId w:val="0"/>
        </w:numPr>
        <w:jc w:val="both"/>
        <w:rPr>
          <w:rFonts w:hint="eastAsia"/>
          <w:lang w:val="en-US" w:eastAsia="zh-CN"/>
        </w:rPr>
      </w:pPr>
    </w:p>
    <w:p>
      <w:pPr>
        <w:pStyle w:val="3"/>
        <w:rPr>
          <w:rFonts w:hint="eastAsia"/>
          <w:lang w:val="en-US" w:eastAsia="zh-CN"/>
        </w:rPr>
      </w:pPr>
      <w:bookmarkStart w:id="3" w:name="_Toc14574"/>
      <w:r>
        <w:rPr>
          <w:rFonts w:hint="eastAsia"/>
          <w:lang w:val="en-US" w:eastAsia="zh-CN"/>
        </w:rPr>
        <w:t>1.3 开源提倡组织</w:t>
      </w:r>
      <w:bookmarkEnd w:id="3"/>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Open</w:t>
      </w:r>
      <w:r>
        <w:rPr>
          <w:rFonts w:hint="default"/>
          <w:lang w:val="en-US" w:eastAsia="zh-CN"/>
        </w:rPr>
        <w:t xml:space="preserve"> Source Initiative(</w:t>
      </w:r>
      <w:r>
        <w:rPr>
          <w:rFonts w:hint="eastAsia"/>
          <w:lang w:val="en-US" w:eastAsia="zh-CN"/>
        </w:rPr>
        <w:t>开源提倡组织</w:t>
      </w:r>
      <w:r>
        <w:rPr>
          <w:rFonts w:hint="default"/>
          <w:lang w:val="en-US" w:eastAsia="zh-CN"/>
        </w:rPr>
        <w:t>)</w:t>
      </w:r>
      <w:r>
        <w:rPr>
          <w:rFonts w:hint="eastAsia"/>
          <w:lang w:val="en-US" w:eastAsia="zh-CN"/>
        </w:rPr>
        <w:t>，OSI是一个1998年成立在加利福尼亚的公益组织，享有501(c)3税额豁免的权利。</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他们是</w:t>
      </w:r>
      <w:commentRangeStart w:id="4"/>
      <w:r>
        <w:rPr>
          <w:rFonts w:hint="eastAsia"/>
          <w:lang w:val="en-US" w:eastAsia="zh-CN"/>
        </w:rPr>
        <w:t>OSD</w:t>
      </w:r>
      <w:r>
        <w:rPr>
          <w:rStyle w:val="21"/>
          <w:rFonts w:hint="eastAsia"/>
          <w:lang w:val="en-US" w:eastAsia="zh-CN"/>
        </w:rPr>
        <w:footnoteReference w:id="2"/>
      </w:r>
      <w:commentRangeEnd w:id="4"/>
      <w:r>
        <w:commentReference w:id="4"/>
      </w:r>
      <w:r>
        <w:rPr>
          <w:rFonts w:hint="eastAsia"/>
          <w:lang w:val="en-US" w:eastAsia="zh-CN"/>
        </w:rPr>
        <w:t>的管理者，和在开源领域被广泛认可的开源证书审查和认可的机构。</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但是，他们所做的不局限于此，他们积极参与所有和开源相关的事件，并给所有从事开源软件事业的人提供咨询和帮助。</w:t>
      </w:r>
    </w:p>
    <w:p>
      <w:pPr>
        <w:widowControl w:val="0"/>
        <w:numPr>
          <w:numId w:val="0"/>
        </w:numPr>
        <w:jc w:val="both"/>
        <w:rPr>
          <w:rFonts w:hint="eastAsia"/>
          <w:lang w:val="en-US" w:eastAsia="zh-CN"/>
        </w:rPr>
      </w:pPr>
    </w:p>
    <w:p>
      <w:pPr>
        <w:pStyle w:val="3"/>
        <w:rPr>
          <w:rFonts w:hint="default"/>
          <w:lang w:val="en-US" w:eastAsia="zh-CN"/>
        </w:rPr>
      </w:pPr>
      <w:bookmarkStart w:id="4" w:name="_Toc17483"/>
      <w:r>
        <w:rPr>
          <w:rFonts w:hint="eastAsia"/>
          <w:lang w:val="en-US" w:eastAsia="zh-CN"/>
        </w:rPr>
        <w:t>1.4 开源定义</w:t>
      </w:r>
      <w:r>
        <w:rPr>
          <w:rFonts w:hint="default"/>
          <w:lang w:val="en-US" w:eastAsia="zh-CN"/>
        </w:rPr>
        <w:t>(</w:t>
      </w:r>
      <w:r>
        <w:rPr>
          <w:rFonts w:hint="eastAsia"/>
          <w:lang w:val="en-US" w:eastAsia="zh-CN"/>
        </w:rPr>
        <w:t>O</w:t>
      </w:r>
      <w:r>
        <w:rPr>
          <w:rFonts w:hint="default"/>
          <w:lang w:val="en-US" w:eastAsia="zh-CN"/>
        </w:rPr>
        <w:t>pen Source Definition)</w:t>
      </w:r>
      <w:bookmarkEnd w:id="4"/>
    </w:p>
    <w:p>
      <w:pPr>
        <w:widowControl w:val="0"/>
        <w:numPr>
          <w:numId w:val="0"/>
        </w:numPr>
        <w:jc w:val="both"/>
        <w:rPr>
          <w:rFonts w:hint="eastAsia"/>
          <w:lang w:val="en-US" w:eastAsia="zh-CN"/>
        </w:rPr>
      </w:pPr>
    </w:p>
    <w:p>
      <w:pPr>
        <w:pStyle w:val="4"/>
        <w:rPr>
          <w:rFonts w:hint="eastAsia"/>
          <w:lang w:val="en-US" w:eastAsia="zh-CN"/>
        </w:rPr>
      </w:pPr>
      <w:bookmarkStart w:id="5" w:name="_Toc32347"/>
      <w:r>
        <w:rPr>
          <w:rFonts w:hint="eastAsia"/>
          <w:lang w:val="en-US" w:eastAsia="zh-CN"/>
        </w:rPr>
        <w:t>1. 自由的再发包</w:t>
      </w:r>
      <w:bookmarkEnd w:id="5"/>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如果一个给于开源证书的软件，被用作一个整合性软件发包的一个组件，并且这个整合性软件中含有许多来自不同来源的程序，则这个开源证书不应该限制任何机构把该软件作为一个组件进行销售或赠与。在软件销售过程中，这个许可不应要求忠诚或者索要另外的费用。</w:t>
      </w:r>
    </w:p>
    <w:p>
      <w:pPr>
        <w:widowControl w:val="0"/>
        <w:numPr>
          <w:numId w:val="0"/>
        </w:numPr>
        <w:jc w:val="both"/>
        <w:rPr>
          <w:rFonts w:hint="eastAsia"/>
          <w:lang w:val="en-US" w:eastAsia="zh-CN"/>
        </w:rPr>
      </w:pPr>
    </w:p>
    <w:p>
      <w:pPr>
        <w:pStyle w:val="4"/>
        <w:rPr>
          <w:rFonts w:hint="eastAsia"/>
          <w:lang w:val="en-US" w:eastAsia="zh-CN"/>
        </w:rPr>
      </w:pPr>
      <w:bookmarkStart w:id="6" w:name="_Toc39"/>
      <w:r>
        <w:rPr>
          <w:rFonts w:hint="eastAsia"/>
          <w:lang w:val="en-US" w:eastAsia="zh-CN"/>
        </w:rPr>
        <w:t>2. 源代码</w:t>
      </w:r>
      <w:bookmarkEnd w:id="6"/>
    </w:p>
    <w:p>
      <w:pPr>
        <w:widowControl w:val="0"/>
        <w:numPr>
          <w:numId w:val="0"/>
        </w:numPr>
        <w:jc w:val="both"/>
        <w:rPr>
          <w:rFonts w:hint="eastAsia"/>
          <w:lang w:val="en-US" w:eastAsia="zh-CN"/>
        </w:rPr>
      </w:pPr>
      <w:r>
        <w:rPr>
          <w:rFonts w:hint="eastAsia"/>
          <w:lang w:val="en-US" w:eastAsia="zh-CN"/>
        </w:rPr>
        <w:t>程序必须含有源代码，必须有源代码发包和编译后的发包。如果一些产品的发包中没有源码，那么它必须提供一个公众熟知的渠道，通过不多于一个合理的复制的费用，或者免费的在线下载，来获取源代码。源代码必须是一个可以让程序员进行修改的合适的格式。蓄意地弄乱源代码是被禁止的。一些中间产物的格式，例如预处理和翻译的输出内容是不被认可的。</w:t>
      </w:r>
    </w:p>
    <w:p>
      <w:pPr>
        <w:widowControl w:val="0"/>
        <w:numPr>
          <w:numId w:val="0"/>
        </w:numPr>
        <w:jc w:val="both"/>
        <w:rPr>
          <w:rFonts w:hint="default"/>
          <w:lang w:val="en-US" w:eastAsia="zh-CN"/>
        </w:rPr>
      </w:pPr>
    </w:p>
    <w:p>
      <w:pPr>
        <w:pStyle w:val="4"/>
        <w:rPr>
          <w:rFonts w:hint="default"/>
          <w:lang w:val="en-US" w:eastAsia="zh-CN"/>
        </w:rPr>
      </w:pPr>
      <w:bookmarkStart w:id="7" w:name="_Toc23931"/>
      <w:r>
        <w:rPr>
          <w:rFonts w:hint="eastAsia"/>
          <w:lang w:val="en-US" w:eastAsia="zh-CN"/>
        </w:rPr>
        <w:t xml:space="preserve">3. </w:t>
      </w:r>
      <w:r>
        <w:rPr>
          <w:rFonts w:hint="default"/>
          <w:lang w:val="en-US" w:eastAsia="zh-CN"/>
        </w:rPr>
        <w:t>衍生产物</w:t>
      </w:r>
      <w:bookmarkEnd w:id="7"/>
    </w:p>
    <w:p>
      <w:pPr>
        <w:widowControl w:val="0"/>
        <w:numPr>
          <w:numId w:val="0"/>
        </w:numPr>
        <w:jc w:val="both"/>
        <w:rPr>
          <w:rFonts w:hint="default"/>
          <w:lang w:val="en-US" w:eastAsia="zh-CN"/>
        </w:rPr>
      </w:pPr>
      <w:r>
        <w:rPr>
          <w:rFonts w:hint="default"/>
          <w:lang w:val="en-US" w:eastAsia="zh-CN"/>
        </w:rPr>
        <w:t>许可必须允许修改和衍生产物，并必须允许他们拥有和原软件同样的许可。</w:t>
      </w:r>
    </w:p>
    <w:p>
      <w:pPr>
        <w:widowControl w:val="0"/>
        <w:numPr>
          <w:numId w:val="0"/>
        </w:numPr>
        <w:jc w:val="both"/>
        <w:rPr>
          <w:rFonts w:hint="default"/>
          <w:lang w:val="en-US" w:eastAsia="zh-CN"/>
        </w:rPr>
      </w:pPr>
    </w:p>
    <w:p>
      <w:pPr>
        <w:pStyle w:val="4"/>
        <w:rPr>
          <w:rFonts w:hint="default"/>
          <w:lang w:val="en-US" w:eastAsia="zh-CN"/>
        </w:rPr>
      </w:pPr>
      <w:bookmarkStart w:id="8" w:name="_Toc1348"/>
      <w:r>
        <w:rPr>
          <w:rFonts w:hint="eastAsia"/>
          <w:lang w:val="en-US" w:eastAsia="zh-CN"/>
        </w:rPr>
        <w:t xml:space="preserve">4. </w:t>
      </w:r>
      <w:r>
        <w:rPr>
          <w:rFonts w:hint="default"/>
          <w:lang w:val="en-US" w:eastAsia="zh-CN"/>
        </w:rPr>
        <w:t>原作者源代码的完整健全性</w:t>
      </w:r>
      <w:bookmarkEnd w:id="8"/>
    </w:p>
    <w:p>
      <w:pPr>
        <w:widowControl w:val="0"/>
        <w:numPr>
          <w:numId w:val="0"/>
        </w:numPr>
        <w:jc w:val="both"/>
        <w:rPr>
          <w:rFonts w:hint="default"/>
          <w:lang w:val="en-US" w:eastAsia="zh-CN"/>
        </w:rPr>
      </w:pPr>
      <w:r>
        <w:rPr>
          <w:rFonts w:hint="default"/>
          <w:lang w:val="en-US" w:eastAsia="zh-CN"/>
        </w:rPr>
        <w:t>证书不能禁止对源码的修改发包，除非证书允许给源码打补丁发包，已达到在构建时修改程序的目的。证书必须明确地指出允许用修改的源代码来进行构建软件。证书可能要求衍生产品使用和原软件不同的名字和版本号。</w:t>
      </w:r>
    </w:p>
    <w:p>
      <w:pPr>
        <w:widowControl w:val="0"/>
        <w:numPr>
          <w:numId w:val="0"/>
        </w:numPr>
        <w:jc w:val="both"/>
        <w:rPr>
          <w:rFonts w:hint="default"/>
          <w:lang w:val="en-US" w:eastAsia="zh-CN"/>
        </w:rPr>
      </w:pPr>
    </w:p>
    <w:p>
      <w:pPr>
        <w:pStyle w:val="4"/>
        <w:rPr>
          <w:rFonts w:hint="default"/>
          <w:lang w:val="en-US" w:eastAsia="zh-CN"/>
        </w:rPr>
      </w:pPr>
      <w:bookmarkStart w:id="9" w:name="_Toc22220"/>
      <w:r>
        <w:rPr>
          <w:rFonts w:hint="eastAsia"/>
          <w:lang w:val="en-US" w:eastAsia="zh-CN"/>
        </w:rPr>
        <w:t xml:space="preserve">5. </w:t>
      </w:r>
      <w:r>
        <w:rPr>
          <w:rFonts w:hint="default"/>
          <w:lang w:val="en-US" w:eastAsia="zh-CN"/>
        </w:rPr>
        <w:t>不可以区别对待个人和团队</w:t>
      </w:r>
      <w:bookmarkEnd w:id="9"/>
    </w:p>
    <w:p>
      <w:pPr>
        <w:widowControl w:val="0"/>
        <w:numPr>
          <w:numId w:val="0"/>
        </w:numPr>
        <w:jc w:val="both"/>
        <w:rPr>
          <w:rFonts w:hint="default"/>
          <w:lang w:val="en-US" w:eastAsia="zh-CN"/>
        </w:rPr>
      </w:pPr>
      <w:r>
        <w:rPr>
          <w:rFonts w:hint="default"/>
          <w:lang w:val="en-US" w:eastAsia="zh-CN"/>
        </w:rPr>
        <w:t>证书不可以区别对待个人和团队，即证书对待所有个人和团队的效用都必须一致。</w:t>
      </w:r>
    </w:p>
    <w:p>
      <w:pPr>
        <w:widowControl w:val="0"/>
        <w:numPr>
          <w:numId w:val="0"/>
        </w:numPr>
        <w:jc w:val="both"/>
        <w:rPr>
          <w:rFonts w:hint="default"/>
          <w:lang w:val="en-US" w:eastAsia="zh-CN"/>
        </w:rPr>
      </w:pPr>
    </w:p>
    <w:p>
      <w:pPr>
        <w:pStyle w:val="4"/>
        <w:rPr>
          <w:rFonts w:hint="default"/>
          <w:lang w:val="en-US" w:eastAsia="zh-CN"/>
        </w:rPr>
      </w:pPr>
      <w:bookmarkStart w:id="10" w:name="_Toc12028"/>
      <w:r>
        <w:rPr>
          <w:rFonts w:hint="eastAsia"/>
          <w:lang w:val="en-US" w:eastAsia="zh-CN"/>
        </w:rPr>
        <w:t xml:space="preserve">6. </w:t>
      </w:r>
      <w:r>
        <w:rPr>
          <w:rFonts w:hint="default"/>
          <w:lang w:val="en-US" w:eastAsia="zh-CN"/>
        </w:rPr>
        <w:t>不可以区别对待软件的使用领域</w:t>
      </w:r>
      <w:bookmarkEnd w:id="10"/>
    </w:p>
    <w:p>
      <w:pPr>
        <w:widowControl w:val="0"/>
        <w:numPr>
          <w:numId w:val="0"/>
        </w:numPr>
        <w:jc w:val="both"/>
        <w:rPr>
          <w:rFonts w:hint="default"/>
          <w:lang w:val="en-US" w:eastAsia="zh-CN"/>
        </w:rPr>
      </w:pPr>
      <w:r>
        <w:rPr>
          <w:rFonts w:hint="default"/>
          <w:lang w:val="en-US" w:eastAsia="zh-CN"/>
        </w:rPr>
        <w:t>证书不应该限制任何人在其专注领域运用该软件。例如， 证书不可以限制软件被商用，也不可以限制软件被用于基因研究。</w:t>
      </w:r>
    </w:p>
    <w:p>
      <w:pPr>
        <w:widowControl w:val="0"/>
        <w:numPr>
          <w:numId w:val="0"/>
        </w:numPr>
        <w:jc w:val="both"/>
        <w:rPr>
          <w:rFonts w:hint="default"/>
          <w:lang w:val="en-US" w:eastAsia="zh-CN"/>
        </w:rPr>
      </w:pPr>
    </w:p>
    <w:p>
      <w:pPr>
        <w:pStyle w:val="4"/>
        <w:rPr>
          <w:rFonts w:hint="default"/>
          <w:lang w:val="en-US" w:eastAsia="zh-CN"/>
        </w:rPr>
      </w:pPr>
      <w:bookmarkStart w:id="11" w:name="_Toc2502"/>
      <w:r>
        <w:rPr>
          <w:rFonts w:hint="eastAsia"/>
          <w:lang w:val="en-US" w:eastAsia="zh-CN"/>
        </w:rPr>
        <w:t xml:space="preserve">7. </w:t>
      </w:r>
      <w:r>
        <w:rPr>
          <w:rFonts w:hint="default"/>
          <w:lang w:val="en-US" w:eastAsia="zh-CN"/>
        </w:rPr>
        <w:t>证书的分发</w:t>
      </w:r>
      <w:bookmarkEnd w:id="11"/>
    </w:p>
    <w:p>
      <w:pPr>
        <w:widowControl w:val="0"/>
        <w:numPr>
          <w:numId w:val="0"/>
        </w:numPr>
        <w:jc w:val="both"/>
        <w:rPr>
          <w:rFonts w:hint="default"/>
          <w:lang w:val="en-US" w:eastAsia="zh-CN"/>
        </w:rPr>
      </w:pPr>
      <w:r>
        <w:rPr>
          <w:rFonts w:hint="default"/>
          <w:lang w:val="en-US" w:eastAsia="zh-CN"/>
        </w:rPr>
        <w:t>赋予软件的权利必须被授于所有该软件被分发的组织和个人，而不需要该组织或个人申请额外的许可。</w:t>
      </w:r>
    </w:p>
    <w:p>
      <w:pPr>
        <w:widowControl w:val="0"/>
        <w:numPr>
          <w:numId w:val="0"/>
        </w:numPr>
        <w:jc w:val="both"/>
        <w:rPr>
          <w:rFonts w:hint="eastAsia"/>
          <w:lang w:val="en-US" w:eastAsia="zh-CN"/>
        </w:rPr>
      </w:pPr>
    </w:p>
    <w:p>
      <w:pPr>
        <w:pStyle w:val="4"/>
        <w:rPr>
          <w:rFonts w:hint="default"/>
          <w:lang w:val="en-US" w:eastAsia="zh-CN"/>
        </w:rPr>
      </w:pPr>
      <w:bookmarkStart w:id="12" w:name="_Toc12869"/>
      <w:r>
        <w:rPr>
          <w:rFonts w:hint="eastAsia"/>
          <w:lang w:val="en-US" w:eastAsia="zh-CN"/>
        </w:rPr>
        <w:t xml:space="preserve">8. </w:t>
      </w:r>
      <w:r>
        <w:rPr>
          <w:rFonts w:hint="default"/>
          <w:lang w:val="en-US" w:eastAsia="zh-CN"/>
        </w:rPr>
        <w:t>证书不可以对某个特殊产品有特别规定</w:t>
      </w:r>
      <w:bookmarkEnd w:id="12"/>
    </w:p>
    <w:p>
      <w:pPr>
        <w:widowControl w:val="0"/>
        <w:numPr>
          <w:numId w:val="0"/>
        </w:numPr>
        <w:jc w:val="both"/>
        <w:rPr>
          <w:rFonts w:hint="default"/>
          <w:lang w:val="en-US" w:eastAsia="zh-CN"/>
        </w:rPr>
      </w:pPr>
      <w:r>
        <w:rPr>
          <w:rFonts w:hint="default"/>
          <w:lang w:val="en-US" w:eastAsia="zh-CN"/>
        </w:rPr>
        <w:t>赋予软件的权利不应该因为其在不同的分发环境下而有所不同。例如，它不能因为是作为某个特定软件的分包组件而有其他特殊的规定或者权利。如果这个程序是从另一个分包中被提取出来的，并遵循同样的许可证书被使用和分发，所有再分发的对象（组织或者个人）都享受和原发包同样的证书权利。</w:t>
      </w:r>
    </w:p>
    <w:p>
      <w:pPr>
        <w:widowControl w:val="0"/>
        <w:numPr>
          <w:numId w:val="0"/>
        </w:numPr>
        <w:jc w:val="both"/>
        <w:rPr>
          <w:rFonts w:hint="default"/>
          <w:lang w:val="en-US" w:eastAsia="zh-CN"/>
        </w:rPr>
      </w:pPr>
    </w:p>
    <w:p>
      <w:pPr>
        <w:pStyle w:val="4"/>
        <w:rPr>
          <w:rFonts w:hint="default"/>
          <w:lang w:val="en-US" w:eastAsia="zh-CN"/>
        </w:rPr>
      </w:pPr>
      <w:bookmarkStart w:id="13" w:name="_Toc9571"/>
      <w:r>
        <w:rPr>
          <w:rFonts w:hint="eastAsia"/>
          <w:lang w:val="en-US" w:eastAsia="zh-CN"/>
        </w:rPr>
        <w:t xml:space="preserve">9. </w:t>
      </w:r>
      <w:r>
        <w:rPr>
          <w:rFonts w:hint="default"/>
          <w:lang w:val="en-US" w:eastAsia="zh-CN"/>
        </w:rPr>
        <w:t>证书不可以限制其他软件</w:t>
      </w:r>
      <w:bookmarkEnd w:id="13"/>
    </w:p>
    <w:p>
      <w:pPr>
        <w:widowControl w:val="0"/>
        <w:numPr>
          <w:numId w:val="0"/>
        </w:numPr>
        <w:jc w:val="both"/>
        <w:rPr>
          <w:rFonts w:hint="default"/>
          <w:lang w:val="en-US" w:eastAsia="zh-CN"/>
        </w:rPr>
      </w:pPr>
      <w:r>
        <w:rPr>
          <w:rFonts w:hint="default"/>
          <w:lang w:val="en-US" w:eastAsia="zh-CN"/>
        </w:rPr>
        <w:t>证书不能对和该软件一起供应的其他软件进行限制。例如，证书不能要求和该开源软件一起布置在同一个媒介上的其他软件也必须开源。</w:t>
      </w:r>
    </w:p>
    <w:p>
      <w:pPr>
        <w:widowControl w:val="0"/>
        <w:numPr>
          <w:numId w:val="0"/>
        </w:numPr>
        <w:jc w:val="both"/>
        <w:rPr>
          <w:rFonts w:hint="eastAsia"/>
          <w:lang w:val="en-US" w:eastAsia="zh-CN"/>
        </w:rPr>
      </w:pPr>
    </w:p>
    <w:p>
      <w:pPr>
        <w:pStyle w:val="4"/>
        <w:rPr>
          <w:rFonts w:hint="eastAsia"/>
          <w:lang w:val="en-US" w:eastAsia="zh-CN"/>
        </w:rPr>
      </w:pPr>
      <w:bookmarkStart w:id="14" w:name="_Toc166"/>
      <w:r>
        <w:rPr>
          <w:rFonts w:hint="eastAsia"/>
          <w:lang w:val="en-US" w:eastAsia="zh-CN"/>
        </w:rPr>
        <w:t>10. 证书必须保持技术中立</w:t>
      </w:r>
      <w:bookmarkEnd w:id="14"/>
    </w:p>
    <w:p>
      <w:pPr>
        <w:widowControl w:val="0"/>
        <w:numPr>
          <w:numId w:val="0"/>
        </w:numPr>
        <w:jc w:val="both"/>
        <w:rPr>
          <w:rFonts w:hint="eastAsia"/>
          <w:lang w:val="en-US" w:eastAsia="zh-CN"/>
        </w:rPr>
      </w:pPr>
      <w:r>
        <w:rPr>
          <w:rFonts w:hint="eastAsia"/>
          <w:lang w:val="en-US" w:eastAsia="zh-CN"/>
        </w:rPr>
        <w:t>证书不应该有条款针对特殊的技术或者接口风格。</w:t>
      </w:r>
    </w:p>
    <w:p>
      <w:pPr>
        <w:widowControl w:val="0"/>
        <w:numPr>
          <w:numId w:val="0"/>
        </w:numPr>
        <w:jc w:val="both"/>
        <w:rPr>
          <w:rFonts w:hint="eastAsia"/>
          <w:lang w:val="en-US" w:eastAsia="zh-CN"/>
        </w:rPr>
      </w:pPr>
    </w:p>
    <w:p>
      <w:pPr>
        <w:pStyle w:val="2"/>
        <w:rPr>
          <w:rFonts w:hint="eastAsia"/>
          <w:lang w:val="en-US" w:eastAsia="zh-CN"/>
        </w:rPr>
      </w:pPr>
      <w:bookmarkStart w:id="15" w:name="_Toc8631"/>
      <w:r>
        <w:rPr>
          <w:rFonts w:hint="eastAsia"/>
          <w:lang w:val="en-US" w:eastAsia="zh-CN"/>
        </w:rPr>
        <w:t>二、常见证书介绍</w:t>
      </w:r>
      <w:bookmarkEnd w:id="15"/>
    </w:p>
    <w:p>
      <w:pPr>
        <w:widowControl w:val="0"/>
        <w:numPr>
          <w:numId w:val="0"/>
        </w:numPr>
        <w:jc w:val="both"/>
        <w:rPr>
          <w:rFonts w:hint="eastAsia"/>
          <w:lang w:val="en-US" w:eastAsia="zh-CN"/>
        </w:rPr>
      </w:pPr>
    </w:p>
    <w:p>
      <w:pPr>
        <w:pStyle w:val="3"/>
        <w:rPr>
          <w:rFonts w:hint="eastAsia"/>
          <w:lang w:val="en-US" w:eastAsia="zh-CN"/>
        </w:rPr>
      </w:pPr>
      <w:bookmarkStart w:id="16" w:name="_Toc29667"/>
      <w:r>
        <w:rPr>
          <w:rFonts w:hint="eastAsia"/>
          <w:lang w:val="en-US" w:eastAsia="zh-CN"/>
        </w:rPr>
        <w:t>2.1 BSD(original BSD license、FreeBSD license)</w:t>
      </w:r>
      <w:bookmarkEnd w:id="16"/>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SD开源协议是一个给予使用者很大自由的协议.基本上使用者可以“为所欲为”可以自由的使用,修改源代码,也可以将修改后的代码作为开源或者专有软件再发布.但“为所欲为”的前提当你发布使用了BSD协议的代码,或则以BSD协议代码为基础做二次开发自己的产品时,需要满足三个条件:</w:t>
      </w:r>
    </w:p>
    <w:p>
      <w:pPr>
        <w:widowControl w:val="0"/>
        <w:numPr>
          <w:numId w:val="0"/>
        </w:numPr>
        <w:jc w:val="both"/>
        <w:rPr>
          <w:rFonts w:hint="eastAsia"/>
          <w:lang w:val="en-US" w:eastAsia="zh-CN"/>
        </w:rPr>
      </w:pPr>
    </w:p>
    <w:p>
      <w:pPr>
        <w:widowControl w:val="0"/>
        <w:numPr>
          <w:numId w:val="0"/>
        </w:numPr>
        <w:ind w:left="420" w:leftChars="0" w:firstLine="420" w:firstLineChars="0"/>
        <w:jc w:val="both"/>
        <w:rPr>
          <w:rFonts w:hint="eastAsia"/>
          <w:lang w:val="en-US" w:eastAsia="zh-CN"/>
        </w:rPr>
      </w:pPr>
      <w:r>
        <w:rPr>
          <w:rFonts w:hint="eastAsia"/>
          <w:lang w:val="en-US" w:eastAsia="zh-CN"/>
        </w:rPr>
        <w:t>1. 如果再发布的产品中包含源代码,则在源代码中必须带有原来代码中的BSD协议.</w:t>
      </w:r>
    </w:p>
    <w:p>
      <w:pPr>
        <w:widowControl w:val="0"/>
        <w:numPr>
          <w:numId w:val="0"/>
        </w:numPr>
        <w:ind w:left="420" w:leftChars="0" w:firstLine="420" w:firstLineChars="0"/>
        <w:jc w:val="both"/>
        <w:rPr>
          <w:rFonts w:hint="eastAsia"/>
          <w:lang w:val="en-US" w:eastAsia="zh-CN"/>
        </w:rPr>
      </w:pPr>
      <w:r>
        <w:rPr>
          <w:rFonts w:hint="eastAsia"/>
          <w:lang w:val="en-US" w:eastAsia="zh-CN"/>
        </w:rPr>
        <w:t>2. 如果再发布的只是二进制类库/软件,则需要在类库/软件的文档和版权声明中包含原来代码中的BSD协议.</w:t>
      </w:r>
    </w:p>
    <w:p>
      <w:pPr>
        <w:widowControl w:val="0"/>
        <w:numPr>
          <w:numId w:val="0"/>
        </w:numPr>
        <w:ind w:left="420" w:leftChars="0" w:firstLine="420" w:firstLineChars="0"/>
        <w:jc w:val="both"/>
        <w:rPr>
          <w:rFonts w:hint="eastAsia"/>
          <w:lang w:val="en-US" w:eastAsia="zh-CN"/>
        </w:rPr>
      </w:pPr>
      <w:r>
        <w:rPr>
          <w:rFonts w:hint="eastAsia"/>
          <w:lang w:val="en-US" w:eastAsia="zh-CN"/>
        </w:rPr>
        <w:t>3. 不可以用开源代码的作者/机构名字和原来产品的名字做市场推广.</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其实这几个规则约定的目的也只是达到一个目的:是他人的东西,别人以BSD开源了,你就不能不做任何声明而占为己有,更不能用他人的名义来做商业推广.你只对你自己的东西拥有绝对控制权.</w:t>
      </w:r>
    </w:p>
    <w:p>
      <w:pPr>
        <w:widowControl w:val="0"/>
        <w:numPr>
          <w:numId w:val="0"/>
        </w:numPr>
        <w:jc w:val="both"/>
        <w:rPr>
          <w:rFonts w:hint="eastAsia"/>
          <w:lang w:val="en-US" w:eastAsia="zh-CN"/>
        </w:rPr>
      </w:pPr>
      <w:r>
        <w:rPr>
          <w:rFonts w:hint="eastAsia"/>
          <w:lang w:val="en-US" w:eastAsia="zh-CN"/>
        </w:rPr>
        <w:t> </w:t>
      </w:r>
    </w:p>
    <w:p>
      <w:pPr>
        <w:widowControl w:val="0"/>
        <w:numPr>
          <w:numId w:val="0"/>
        </w:numPr>
        <w:jc w:val="both"/>
        <w:rPr>
          <w:rFonts w:hint="eastAsia"/>
          <w:lang w:val="en-US" w:eastAsia="zh-CN"/>
        </w:rPr>
      </w:pPr>
      <w:r>
        <w:rPr>
          <w:rFonts w:hint="eastAsia"/>
          <w:lang w:val="en-US" w:eastAsia="zh-CN"/>
        </w:rPr>
        <w:t>举个例子,你用开源代码(A)修改或做其他增添之后,产生了产品B,这时候,你对B的控制由你自己决定,你可以用任何协议再开源,也可以闭源商业发布.但,因为如果B中包含了A或A的一部分(一点都不包含就不叫修改了),那你在B产品的版权声明中,必须有提到你有使用到 A ,并且附带上 A 的开源协议.而且不能做商业推广的时候将B 冠以原开源作者的名义以促进商业推广.</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BSD代码鼓励代码共享,但需要尊重代码作者的著作权.BSD由于允许使用者修改和重新发布代码,也允许使用或在BSD代码上开发商业软件发布和销售,因此是对商业集成很友好的协议.而很多的公司企业在选用开源产品的时候都首选BSD协议,因为可以完全控制这些第三方的代码,在必要的时候可以修改或者二次开发.</w:t>
      </w:r>
    </w:p>
    <w:p>
      <w:pPr>
        <w:widowControl w:val="0"/>
        <w:numPr>
          <w:numId w:val="0"/>
        </w:numPr>
        <w:jc w:val="both"/>
        <w:rPr>
          <w:rFonts w:hint="eastAsia"/>
          <w:lang w:val="en-US" w:eastAsia="zh-CN"/>
        </w:rPr>
      </w:pPr>
    </w:p>
    <w:p>
      <w:pPr>
        <w:widowControl w:val="0"/>
        <w:numPr>
          <w:numId w:val="0"/>
        </w:numPr>
        <w:jc w:val="both"/>
        <w:rPr>
          <w:rFonts w:hint="eastAsia"/>
          <w:b/>
          <w:bCs/>
          <w:lang w:val="en-US" w:eastAsia="zh-CN"/>
        </w:rPr>
      </w:pPr>
      <w:r>
        <w:rPr>
          <w:rFonts w:hint="eastAsia"/>
          <w:b/>
          <w:bCs/>
          <w:lang w:val="en-US" w:eastAsia="zh-CN"/>
        </w:rPr>
        <w:t>小结:商业软件可以使用，也可以修改使用BSD协议的代码。</w:t>
      </w:r>
    </w:p>
    <w:p>
      <w:pPr>
        <w:widowControl w:val="0"/>
        <w:numPr>
          <w:numId w:val="0"/>
        </w:numPr>
        <w:jc w:val="both"/>
        <w:rPr>
          <w:rFonts w:hint="eastAsia"/>
          <w:lang w:val="en-US" w:eastAsia="zh-CN"/>
        </w:rPr>
      </w:pPr>
    </w:p>
    <w:p>
      <w:pPr>
        <w:pStyle w:val="3"/>
        <w:rPr>
          <w:rFonts w:hint="eastAsia"/>
          <w:lang w:val="en-US" w:eastAsia="zh-CN"/>
        </w:rPr>
      </w:pPr>
      <w:bookmarkStart w:id="17" w:name="_Toc13169"/>
      <w:r>
        <w:rPr>
          <w:rFonts w:hint="eastAsia"/>
          <w:lang w:val="en-US" w:eastAsia="zh-CN"/>
        </w:rPr>
        <w:t>2.2 MIT</w:t>
      </w:r>
      <w:bookmarkEnd w:id="17"/>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MIT 协议可能是几大开源协议中最宽松的一个，核心条款是：</w:t>
      </w:r>
    </w:p>
    <w:p>
      <w:pPr>
        <w:widowControl w:val="0"/>
        <w:numPr>
          <w:numId w:val="0"/>
        </w:numPr>
        <w:jc w:val="both"/>
        <w:rPr>
          <w:rFonts w:hint="eastAsia"/>
          <w:lang w:val="en-US" w:eastAsia="zh-CN"/>
        </w:rPr>
      </w:pPr>
      <w:r>
        <w:rPr>
          <w:rFonts w:hint="eastAsia"/>
          <w:lang w:val="en-US" w:eastAsia="zh-CN"/>
        </w:rPr>
        <w:t> </w:t>
      </w:r>
    </w:p>
    <w:p>
      <w:pPr>
        <w:widowControl w:val="0"/>
        <w:numPr>
          <w:numId w:val="0"/>
        </w:numPr>
        <w:jc w:val="both"/>
        <w:rPr>
          <w:rFonts w:hint="eastAsia"/>
          <w:lang w:val="en-US" w:eastAsia="zh-CN"/>
        </w:rPr>
      </w:pPr>
      <w:r>
        <w:rPr>
          <w:rFonts w:hint="eastAsia"/>
          <w:lang w:val="en-US" w:eastAsia="zh-CN"/>
        </w:rPr>
        <w:t>该软件及其相关文档对所有人免费，可以任意处置，包括使用，复制，修改，合并，发表，分发，再授权，或者销售。唯一的限制是，软件中必须包含上述版权和许可提示。</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这意味着：你可以自由使用，复制，修改，可以用于自己的项目。可以免费分发或用来盈利。唯一的限制是必须包含许可声明。MIT 协议是所有开源许可中最宽松的一个，除了必须包含许可声明外，再无任何限制。</w:t>
      </w:r>
    </w:p>
    <w:p>
      <w:pPr>
        <w:widowControl w:val="0"/>
        <w:numPr>
          <w:numId w:val="0"/>
        </w:numPr>
        <w:jc w:val="both"/>
        <w:rPr>
          <w:rFonts w:hint="eastAsia"/>
          <w:lang w:val="en-US" w:eastAsia="zh-CN"/>
        </w:rPr>
      </w:pPr>
    </w:p>
    <w:p>
      <w:pPr>
        <w:widowControl w:val="0"/>
        <w:numPr>
          <w:numId w:val="0"/>
        </w:numPr>
        <w:jc w:val="both"/>
        <w:rPr>
          <w:rFonts w:hint="eastAsia"/>
          <w:b/>
          <w:bCs/>
          <w:lang w:val="en-US" w:eastAsia="zh-CN"/>
        </w:rPr>
      </w:pPr>
      <w:r>
        <w:rPr>
          <w:rFonts w:hint="eastAsia"/>
          <w:b/>
          <w:bCs/>
          <w:lang w:val="en-US" w:eastAsia="zh-CN"/>
        </w:rPr>
        <w:t>小结： 商业软件可以使用，也可以修改使用MIT协议的代码。</w:t>
      </w:r>
    </w:p>
    <w:p>
      <w:pPr>
        <w:widowControl w:val="0"/>
        <w:numPr>
          <w:numId w:val="0"/>
        </w:numPr>
        <w:jc w:val="both"/>
        <w:rPr>
          <w:rFonts w:hint="eastAsia"/>
          <w:lang w:val="en-US" w:eastAsia="zh-CN"/>
        </w:rPr>
      </w:pPr>
    </w:p>
    <w:p>
      <w:pPr>
        <w:pStyle w:val="3"/>
        <w:rPr>
          <w:rFonts w:hint="eastAsia"/>
          <w:lang w:val="en-US" w:eastAsia="zh-CN"/>
        </w:rPr>
      </w:pPr>
      <w:bookmarkStart w:id="18" w:name="_Toc4102"/>
      <w:r>
        <w:rPr>
          <w:rFonts w:hint="eastAsia"/>
          <w:lang w:val="en-US" w:eastAsia="zh-CN"/>
        </w:rPr>
        <w:t>2.3 ASL(Apache License， Version 2.0、Apache License， Version 1.1、Apache License， Version 1.0)</w:t>
      </w:r>
      <w:bookmarkEnd w:id="18"/>
    </w:p>
    <w:p>
      <w:pPr>
        <w:widowControl w:val="0"/>
        <w:numPr>
          <w:numId w:val="0"/>
        </w:numPr>
        <w:jc w:val="both"/>
        <w:rPr>
          <w:rFonts w:hint="eastAsia"/>
          <w:lang w:val="en-US" w:eastAsia="zh-CN"/>
        </w:rPr>
      </w:pPr>
      <w:r>
        <w:rPr>
          <w:rFonts w:hint="eastAsia"/>
          <w:lang w:val="en-US" w:eastAsia="zh-CN"/>
        </w:rPr>
        <w:t>Apache License是著名的非盈利开源组织Apache采用的协议.该协议和BSD类似,同样鼓励代码共享和尊重原作者的著作权,同样允许代码修改,再发布(作为开源或商业软件).需要满足的条件也和BSD类似:</w:t>
      </w:r>
    </w:p>
    <w:p>
      <w:pPr>
        <w:widowControl w:val="0"/>
        <w:numPr>
          <w:numId w:val="0"/>
        </w:numPr>
        <w:jc w:val="both"/>
        <w:rPr>
          <w:rFonts w:hint="eastAsia"/>
          <w:lang w:val="en-US" w:eastAsia="zh-CN"/>
        </w:rPr>
      </w:pPr>
    </w:p>
    <w:p>
      <w:pPr>
        <w:widowControl w:val="0"/>
        <w:numPr>
          <w:numId w:val="0"/>
        </w:numPr>
        <w:ind w:left="420" w:leftChars="0" w:firstLine="420" w:firstLineChars="0"/>
        <w:jc w:val="both"/>
        <w:rPr>
          <w:rFonts w:hint="eastAsia"/>
          <w:lang w:val="en-US" w:eastAsia="zh-CN"/>
        </w:rPr>
      </w:pPr>
      <w:r>
        <w:rPr>
          <w:rFonts w:hint="eastAsia"/>
          <w:lang w:val="en-US" w:eastAsia="zh-CN"/>
        </w:rPr>
        <w:t>1. 需要给代码的用户一份Apache License</w:t>
      </w:r>
    </w:p>
    <w:p>
      <w:pPr>
        <w:widowControl w:val="0"/>
        <w:numPr>
          <w:numId w:val="0"/>
        </w:numPr>
        <w:ind w:left="420" w:leftChars="0" w:firstLine="420" w:firstLineChars="0"/>
        <w:jc w:val="both"/>
        <w:rPr>
          <w:rFonts w:hint="eastAsia"/>
          <w:lang w:val="en-US" w:eastAsia="zh-CN"/>
        </w:rPr>
      </w:pPr>
      <w:r>
        <w:rPr>
          <w:rFonts w:hint="eastAsia"/>
          <w:lang w:val="en-US" w:eastAsia="zh-CN"/>
        </w:rPr>
        <w:t>2. 如果你修改了代码,需要再被修改的文件中说明.</w:t>
      </w:r>
    </w:p>
    <w:p>
      <w:pPr>
        <w:widowControl w:val="0"/>
        <w:numPr>
          <w:numId w:val="0"/>
        </w:numPr>
        <w:ind w:left="420" w:leftChars="0" w:firstLine="420" w:firstLineChars="0"/>
        <w:jc w:val="both"/>
        <w:rPr>
          <w:rFonts w:hint="eastAsia"/>
          <w:lang w:val="en-US" w:eastAsia="zh-CN"/>
        </w:rPr>
      </w:pPr>
      <w:r>
        <w:rPr>
          <w:rFonts w:hint="eastAsia"/>
          <w:lang w:val="en-US" w:eastAsia="zh-CN"/>
        </w:rPr>
        <w:t>3. 在延伸的代码中(修改和有源代码衍生的代码中)需要带有原来代码中的协议,商标,专利声明和其他原来作者规定需要包含的说明.</w:t>
      </w:r>
    </w:p>
    <w:p>
      <w:pPr>
        <w:widowControl w:val="0"/>
        <w:numPr>
          <w:numId w:val="0"/>
        </w:numPr>
        <w:ind w:left="420" w:leftChars="0" w:firstLine="420" w:firstLineChars="0"/>
        <w:jc w:val="both"/>
        <w:rPr>
          <w:rFonts w:hint="eastAsia"/>
          <w:lang w:val="en-US" w:eastAsia="zh-CN"/>
        </w:rPr>
      </w:pPr>
      <w:r>
        <w:rPr>
          <w:rFonts w:hint="eastAsia"/>
          <w:lang w:val="en-US" w:eastAsia="zh-CN"/>
        </w:rPr>
        <w:t>4. 如果再发布的产品中包含一个Notice文件,则在Notice文件中需要带有Apache License.你可以在Notice中增加自己的许可,但不可以表现为对Apache License构成更改.</w:t>
      </w:r>
    </w:p>
    <w:p>
      <w:pPr>
        <w:widowControl w:val="0"/>
        <w:numPr>
          <w:numId w:val="0"/>
        </w:numPr>
        <w:jc w:val="both"/>
        <w:rPr>
          <w:rFonts w:hint="eastAsia"/>
          <w:lang w:val="en-US" w:eastAsia="zh-CN"/>
        </w:rPr>
      </w:pPr>
    </w:p>
    <w:p>
      <w:pPr>
        <w:widowControl/>
        <w:jc w:val="left"/>
        <w:rPr>
          <w:b/>
          <w:bCs/>
        </w:rPr>
      </w:pPr>
      <w:r>
        <w:rPr>
          <w:b/>
          <w:bCs/>
        </w:rPr>
        <w:t>小结：Apache Licen</w:t>
      </w:r>
      <w:r>
        <w:rPr>
          <w:rFonts w:hint="eastAsia"/>
          <w:b/>
          <w:bCs/>
        </w:rPr>
        <w:t>s</w:t>
      </w:r>
      <w:r>
        <w:rPr>
          <w:b/>
          <w:bCs/>
        </w:rPr>
        <w:t>e也是对商业应用友好的许可.使用者也可以在需要的时候修改代码来满足需要并作为开源或商业产品发布/销售.</w:t>
      </w:r>
    </w:p>
    <w:p>
      <w:pPr>
        <w:widowControl/>
        <w:jc w:val="left"/>
      </w:pPr>
    </w:p>
    <w:p>
      <w:pPr>
        <w:pStyle w:val="3"/>
        <w:rPr>
          <w:rFonts w:hint="eastAsia"/>
          <w:lang w:val="en-US" w:eastAsia="zh-CN"/>
        </w:rPr>
      </w:pPr>
      <w:bookmarkStart w:id="19" w:name="_Toc12347"/>
      <w:r>
        <w:rPr>
          <w:rFonts w:hint="eastAsia"/>
          <w:lang w:val="en-US" w:eastAsia="zh-CN"/>
        </w:rPr>
        <w:t>2.4 MPL开源协议(The Mozilla Public License)</w:t>
      </w:r>
      <w:bookmarkEnd w:id="19"/>
    </w:p>
    <w:p>
      <w:pPr>
        <w:widowControl w:val="0"/>
        <w:numPr>
          <w:numId w:val="0"/>
        </w:numPr>
        <w:jc w:val="both"/>
        <w:rPr>
          <w:rFonts w:hint="eastAsia"/>
          <w:lang w:val="en-US" w:eastAsia="zh-CN"/>
        </w:rPr>
      </w:pPr>
    </w:p>
    <w:p>
      <w:pPr>
        <w:widowControl/>
        <w:shd w:val="clear" w:color="auto" w:fill="FFFFFF"/>
        <w:spacing w:after="150" w:line="330" w:lineRule="atLeast"/>
        <w:jc w:val="left"/>
      </w:pPr>
      <w:r>
        <w:t>MPL是The Mozilla Public License的简写，是1998年初Netscape的 Mozilla小组为其开源软件项目设计的软件许可证。MPL许可证出现的最重要原因就是，Netscape公司认为GPL许可证没有很好地平衡开发者对源代码的需求和他们利用源代码获得的利益。同著名的GPL许可证和BSD许可证相比，MPL在许多权利与义务的约定方面与它们相同（因为都是符合OSIA 认定的开源软件许可证）。但是，相比而言MPL还有以下几个显著的不同之处:</w:t>
      </w:r>
    </w:p>
    <w:p>
      <w:pPr>
        <w:widowControl/>
        <w:shd w:val="clear" w:color="auto" w:fill="FFFFFF"/>
        <w:spacing w:line="330" w:lineRule="atLeast"/>
        <w:jc w:val="left"/>
      </w:pPr>
      <w:r>
        <w:t>MPL虽然要求对于经MPL许可证发布的源代码的修改也要以MPL许可证的方式再许可出来，以保证其他人可以在MPL的条款下共享源代码。但是，在MPL 许可证中对“发布”的定义是“以源代码方式发布的文件”，这就意味着MPL允许一个企业在自己已有的源代码库上加一个接口，除了接口程序的源代码以MPL 许可证的形式对外许可外，源代码库中的源代码就可以不用MPL许可证的方式强制对外许可。这些，就为借鉴别人的源代码用做自己商业软件开发的行为留了一个 豁口。 MPL许可证第三条第7款中允许被许可人将经过MPL许可证获得的源代码同自己其他类型的代码混合得到自己的软件程序。 对软件专利的态度，MPL许可证不像GPL许可证那样明确表示反对软件专利，但是却明确要求源代码的提供者不能提供已经受专利保护的源代码（除非他本人是 专利权人，并书面向公众免费许可这些源代码），也不能在将这些源代码以开放源代码许可证形式许可后再去申请与这些源代码有关的专利。 对源代码的定义 而在MPL（1.1版本）许可证中，对源代码的定义是:“源代码指的是对作品进行修改最优先择 取的形式，它包括:所有模块的所有源程序，加上有关的接口的定义，加上控制可执行作品的安装和编译的‘原本’（原文为‘Script’），或者不是与初始 源代码显著不同的源代码就是被源代码贡献者选择的从公共领域可以得到的程序代码。” MPL许可证第3条有专门的一款是关于对源代码修改进行描述的规定，就是要求所有再发布者都得有一个专门的文件就对源代码程序修改的时间和修改的方式有描述。</w:t>
      </w:r>
    </w:p>
    <w:p>
      <w:pPr>
        <w:widowControl/>
        <w:shd w:val="clear" w:color="auto" w:fill="FFFFFF"/>
        <w:spacing w:line="330" w:lineRule="atLeast"/>
        <w:jc w:val="left"/>
      </w:pPr>
    </w:p>
    <w:p>
      <w:pPr>
        <w:widowControl/>
        <w:shd w:val="clear" w:color="auto" w:fill="FFFFFF"/>
        <w:spacing w:after="150" w:line="330" w:lineRule="atLeast"/>
        <w:jc w:val="left"/>
        <w:rPr>
          <w:b/>
          <w:bCs/>
        </w:rPr>
      </w:pPr>
      <w:r>
        <w:rPr>
          <w:b/>
          <w:bCs/>
        </w:rPr>
        <w:t>小结：商业软件可以使用，也可以修改MPL协议的代码，但修改后的代码版权归软件的发起者。</w:t>
      </w:r>
    </w:p>
    <w:p>
      <w:pPr>
        <w:widowControl/>
        <w:jc w:val="left"/>
        <w:rPr>
          <w:rFonts w:hint="eastAsia"/>
        </w:rPr>
      </w:pPr>
    </w:p>
    <w:p>
      <w:pPr>
        <w:pStyle w:val="3"/>
        <w:rPr>
          <w:rFonts w:hint="eastAsia"/>
        </w:rPr>
      </w:pPr>
      <w:bookmarkStart w:id="20" w:name="_Toc22189"/>
      <w:r>
        <w:rPr>
          <w:rFonts w:hint="eastAsia"/>
          <w:lang w:val="en-US" w:eastAsia="zh-CN"/>
        </w:rPr>
        <w:t xml:space="preserve">2.5 </w:t>
      </w:r>
      <w:r>
        <w:t>CDDL（Common Development and Distribution License）</w:t>
      </w:r>
      <w:bookmarkEnd w:id="20"/>
    </w:p>
    <w:p>
      <w:pPr>
        <w:widowControl/>
        <w:shd w:val="clear" w:color="auto" w:fill="FFFFFF"/>
        <w:spacing w:after="150" w:line="330" w:lineRule="atLeast"/>
        <w:jc w:val="left"/>
        <w:rPr>
          <w:rFonts w:hint="eastAsia" w:ascii="Arial" w:hAnsi="Arial" w:eastAsia="宋体" w:cs="Arial"/>
          <w:color w:val="333333"/>
          <w:kern w:val="0"/>
          <w:szCs w:val="21"/>
        </w:rPr>
      </w:pPr>
    </w:p>
    <w:p>
      <w:pPr>
        <w:widowControl/>
        <w:shd w:val="clear" w:color="auto" w:fill="FFFFFF"/>
        <w:spacing w:after="150" w:line="330" w:lineRule="atLeast"/>
        <w:jc w:val="left"/>
        <w:rPr>
          <w:rFonts w:hint="eastAsia"/>
        </w:rPr>
      </w:pPr>
      <w:r>
        <w:t>CDDL（Common Development and Distribution License，通用开发与销售许可）开源协议，是MPL（Mozilla Public License）的扩展协议，它允许公共版权使用，无专利费，并提供专利保护，可集成于商业软件中，允许自行发布许可。</w:t>
      </w:r>
    </w:p>
    <w:p>
      <w:pPr>
        <w:widowControl/>
        <w:shd w:val="clear" w:color="auto" w:fill="FFFFFF"/>
        <w:spacing w:after="150" w:line="330" w:lineRule="atLeast"/>
        <w:jc w:val="left"/>
        <w:rPr>
          <w:b/>
          <w:bCs/>
        </w:rPr>
      </w:pPr>
      <w:r>
        <w:rPr>
          <w:b/>
          <w:bCs/>
        </w:rPr>
        <w:t>小结：商业软件可以使用，也可以修改CDDL协议的代码。</w:t>
      </w:r>
    </w:p>
    <w:p>
      <w:pPr>
        <w:widowControl/>
        <w:shd w:val="clear" w:color="auto" w:fill="FFFFFF"/>
        <w:spacing w:after="150" w:line="330" w:lineRule="atLeast"/>
        <w:jc w:val="left"/>
        <w:rPr>
          <w:rFonts w:ascii="Arial" w:hAnsi="Arial" w:eastAsia="宋体" w:cs="Arial"/>
          <w:color w:val="333333"/>
          <w:kern w:val="0"/>
          <w:szCs w:val="21"/>
        </w:rPr>
      </w:pPr>
    </w:p>
    <w:p>
      <w:pPr>
        <w:pStyle w:val="3"/>
        <w:rPr>
          <w:rFonts w:hint="eastAsia"/>
        </w:rPr>
      </w:pPr>
      <w:bookmarkStart w:id="21" w:name="_Toc4952"/>
      <w:r>
        <w:rPr>
          <w:rFonts w:hint="eastAsia"/>
          <w:lang w:val="en-US" w:eastAsia="zh-CN"/>
        </w:rPr>
        <w:t xml:space="preserve">2.6 </w:t>
      </w:r>
      <w:r>
        <w:t>CPL(Common Public License) ve</w:t>
      </w:r>
      <w:r>
        <w:rPr>
          <w:rFonts w:hint="eastAsia"/>
        </w:rPr>
        <w:t>r</w:t>
      </w:r>
      <w:r>
        <w:t>sion 1.0</w:t>
      </w:r>
      <w:bookmarkEnd w:id="21"/>
    </w:p>
    <w:p>
      <w:pPr>
        <w:widowControl/>
        <w:shd w:val="clear" w:color="auto" w:fill="FFFFFF"/>
        <w:spacing w:line="330" w:lineRule="atLeast"/>
        <w:jc w:val="left"/>
        <w:rPr>
          <w:rFonts w:hint="eastAsia" w:ascii="Arial" w:hAnsi="Arial" w:eastAsia="宋体" w:cs="Arial"/>
          <w:color w:val="333333"/>
          <w:kern w:val="0"/>
          <w:szCs w:val="21"/>
        </w:rPr>
      </w:pPr>
    </w:p>
    <w:p>
      <w:pPr>
        <w:widowControl/>
        <w:shd w:val="clear" w:color="auto" w:fill="FFFFFF"/>
        <w:spacing w:line="330" w:lineRule="atLeast"/>
        <w:jc w:val="left"/>
        <w:rPr>
          <w:rFonts w:hint="eastAsia"/>
        </w:rPr>
      </w:pPr>
      <w:r>
        <w:t>CPL是IBM 提出的并通过了OSI(Open Source Initiative)批准的开源协议.主要用于一些IBM或跟IBM相关的开源软件/项目中.如很著名的Java开发环境 Eclipse 、RIA开发平台Open Laszlo等.</w:t>
      </w:r>
    </w:p>
    <w:p>
      <w:pPr>
        <w:widowControl/>
        <w:shd w:val="clear" w:color="auto" w:fill="FFFFFF"/>
        <w:spacing w:line="330" w:lineRule="atLeast"/>
        <w:jc w:val="left"/>
        <w:rPr>
          <w:rFonts w:hint="eastAsia"/>
        </w:rPr>
      </w:pPr>
    </w:p>
    <w:p>
      <w:pPr>
        <w:widowControl/>
        <w:shd w:val="clear" w:color="auto" w:fill="FFFFFF"/>
        <w:spacing w:line="330" w:lineRule="atLeast"/>
        <w:jc w:val="left"/>
        <w:rPr>
          <w:rFonts w:hint="eastAsia"/>
        </w:rPr>
      </w:pPr>
      <w:r>
        <w:t>CPL也是一项对商业应用友好的协议.它允许 Recipients 对源码进行任意的使用、复制、分发、传播、展示、修改以及改后做闭源的二次商业发布,这点跟 BSD 很类似,也属于自由度比较高的开源协议.但是,需要遵循:</w:t>
      </w:r>
    </w:p>
    <w:p>
      <w:pPr>
        <w:widowControl/>
        <w:shd w:val="clear" w:color="auto" w:fill="FFFFFF"/>
        <w:spacing w:line="330" w:lineRule="atLeast"/>
        <w:jc w:val="left"/>
        <w:rPr>
          <w:rFonts w:hint="eastAsia"/>
        </w:rPr>
      </w:pPr>
      <w:r>
        <w:t>1. 当一个Contributors将源码的整体或部分再次开源发布的时候,必须继续遵循 CPL开源协议来发布,而不能改用其他协议发布.除非你得到了原“源码”Owner 的授权.</w:t>
      </w:r>
    </w:p>
    <w:p>
      <w:pPr>
        <w:widowControl/>
        <w:shd w:val="clear" w:color="auto" w:fill="FFFFFF"/>
        <w:spacing w:line="330" w:lineRule="atLeast"/>
        <w:jc w:val="left"/>
        <w:rPr>
          <w:rFonts w:hint="eastAsia"/>
        </w:rPr>
      </w:pPr>
      <w:r>
        <w:t>2. CPL协议下,你可以将源码不做任何修改来商业发布.但如果你要将修改后的源码其开源,而且当你再发布的是Object Code的时候,你必须声明它的Source Code 是可以获取的,而且要告知获取方法.</w:t>
      </w:r>
    </w:p>
    <w:p>
      <w:pPr>
        <w:widowControl/>
        <w:shd w:val="clear" w:color="auto" w:fill="FFFFFF"/>
        <w:spacing w:line="330" w:lineRule="atLeast"/>
        <w:jc w:val="left"/>
      </w:pPr>
      <w:r>
        <w:t>3. 当你需要将CPL下的源码作为一部分跟其他私有的源码混和着成为一个 Project 发布的时候,你可以将整个Project/Product 以私人的协议发布,但要声明哪一部分代码是CPL下的,而且声明那部分代码继续遵循CPL.</w:t>
      </w:r>
      <w:r>
        <w:br/>
      </w:r>
      <w:r>
        <w:t>4. 独立的模块(Separate Module),不需要开源.</w:t>
      </w:r>
    </w:p>
    <w:p>
      <w:pPr>
        <w:widowControl/>
        <w:shd w:val="clear" w:color="auto" w:fill="FFFFFF"/>
        <w:spacing w:after="150" w:line="330" w:lineRule="atLeast"/>
        <w:jc w:val="left"/>
      </w:pPr>
    </w:p>
    <w:p>
      <w:pPr>
        <w:widowControl/>
        <w:shd w:val="clear" w:color="auto" w:fill="FFFFFF"/>
        <w:spacing w:after="150" w:line="330" w:lineRule="atLeast"/>
        <w:jc w:val="left"/>
        <w:rPr>
          <w:b/>
          <w:bCs/>
        </w:rPr>
      </w:pPr>
      <w:r>
        <w:rPr>
          <w:b/>
          <w:bCs/>
        </w:rPr>
        <w:t>小结：商业软件可以使用，也可以修改Common协议的代码，但要承担代码产生的侵权责任。</w:t>
      </w:r>
    </w:p>
    <w:p>
      <w:pPr>
        <w:rPr>
          <w:rFonts w:hint="eastAsia"/>
        </w:rPr>
      </w:pPr>
    </w:p>
    <w:p>
      <w:pPr>
        <w:pStyle w:val="3"/>
      </w:pPr>
      <w:bookmarkStart w:id="22" w:name="_Toc15810"/>
      <w:r>
        <w:rPr>
          <w:rFonts w:hint="eastAsia"/>
          <w:lang w:val="en-US" w:eastAsia="zh-CN"/>
        </w:rPr>
        <w:t xml:space="preserve">2.7 </w:t>
      </w:r>
      <w:r>
        <w:rPr>
          <w:rFonts w:hint="eastAsia"/>
        </w:rPr>
        <w:t>GPL(GNU General Public License)</w:t>
      </w:r>
      <w:bookmarkEnd w:id="22"/>
    </w:p>
    <w:p>
      <w:pPr>
        <w:widowControl/>
        <w:shd w:val="clear" w:color="auto" w:fill="FFFFFF"/>
        <w:spacing w:line="360" w:lineRule="atLeast"/>
        <w:jc w:val="left"/>
        <w:rPr>
          <w:rFonts w:hint="eastAsia"/>
        </w:rPr>
      </w:pPr>
      <w:r>
        <w:rPr>
          <w:rFonts w:hint="eastAsia"/>
        </w:rPr>
        <w:t>我们很熟悉的</w:t>
      </w:r>
      <w:r>
        <w:fldChar w:fldCharType="begin"/>
      </w:r>
      <w:r>
        <w:instrText xml:space="preserve"> HYPERLINK "http://www.ha97.com/category/linux" \o "Linux" </w:instrText>
      </w:r>
      <w:r>
        <w:fldChar w:fldCharType="separate"/>
      </w:r>
      <w:r>
        <w:rPr>
          <w:rFonts w:hint="eastAsia"/>
        </w:rPr>
        <w:t>Linux</w:t>
      </w:r>
      <w:r>
        <w:fldChar w:fldCharType="end"/>
      </w:r>
      <w:r>
        <w:rPr>
          <w:rFonts w:hint="eastAsia"/>
        </w:rPr>
        <w:t>就是采用了GPL。GPL协议和BSD，Apache Licence等鼓励代码重用的许可很不一样。GPL的出发点是代码的开源/免费使用和引用/修改/衍生代码的开源/免费使用，但不允许修改后和衍生的代码做为闭源的商业软件发布和销售。这也就是为什么我们能用免费的各种</w:t>
      </w:r>
      <w:r>
        <w:fldChar w:fldCharType="begin"/>
      </w:r>
      <w:r>
        <w:instrText xml:space="preserve">HYPERLINK "http://www.ha97.com/tag/linux" \o "linux" </w:instrText>
      </w:r>
      <w:r>
        <w:fldChar w:fldCharType="separate"/>
      </w:r>
      <w:r>
        <w:rPr>
          <w:rFonts w:hint="eastAsia"/>
        </w:rPr>
        <w:t>linux</w:t>
      </w:r>
      <w:r>
        <w:fldChar w:fldCharType="end"/>
      </w:r>
      <w:r>
        <w:rPr>
          <w:rFonts w:hint="eastAsia"/>
        </w:rPr>
        <w:t>，包括商业公司的linux和linux上各种各样的由个人，组织，以及商业软件公司开发的免费软件了。</w:t>
      </w:r>
    </w:p>
    <w:p>
      <w:pPr>
        <w:widowControl/>
        <w:shd w:val="clear" w:color="auto" w:fill="FFFFFF"/>
        <w:spacing w:line="360" w:lineRule="atLeast"/>
        <w:jc w:val="left"/>
        <w:rPr>
          <w:rFonts w:hint="eastAsia"/>
        </w:rPr>
      </w:pPr>
    </w:p>
    <w:p>
      <w:pPr>
        <w:widowControl/>
        <w:shd w:val="clear" w:color="auto" w:fill="FFFFFF"/>
        <w:spacing w:line="360" w:lineRule="atLeast"/>
        <w:jc w:val="left"/>
      </w:pPr>
      <w:r>
        <w:rPr>
          <w:rFonts w:hint="eastAsia"/>
        </w:rPr>
        <w:t>GPL协议的主要内容是只要在一个软件中使用(”使用”指类库引用，修改后的代码或者衍生代码)GPL协议的产品，则该软件产品必须也采用GPL协议，既必须也是开源和免费。这就是所谓的”传染性”。GPL协议的产品作为一个单独的产品使用没有任何问题，还可以享受免费的优势。</w:t>
      </w:r>
    </w:p>
    <w:p>
      <w:pPr>
        <w:widowControl/>
        <w:shd w:val="clear" w:color="auto" w:fill="FFFFFF"/>
        <w:spacing w:before="288" w:after="288" w:line="360" w:lineRule="atLeast"/>
        <w:jc w:val="left"/>
      </w:pPr>
      <w:r>
        <w:rPr>
          <w:rFonts w:hint="eastAsia"/>
        </w:rPr>
        <w:t>GPL协议最主要的几个原则：</w:t>
      </w:r>
    </w:p>
    <w:p>
      <w:pPr>
        <w:widowControl/>
        <w:shd w:val="clear" w:color="auto" w:fill="FFFFFF"/>
        <w:spacing w:line="330" w:lineRule="atLeast"/>
        <w:ind w:left="420" w:leftChars="0" w:firstLine="420" w:firstLineChars="0"/>
        <w:jc w:val="left"/>
      </w:pPr>
      <w:r>
        <w:rPr>
          <w:rFonts w:hint="eastAsia"/>
        </w:rPr>
        <w:t>1、确保软件自始至终都以开放源代码形式发布，保护开发成果不被窃取用作商业发售。任何一套软 件，只要其中使用了受 GPL 协议保护的第三方软件的源程序，并向非开发人员发布时，软件本身也就自动成为受 GPL 保护并且约束的实体。也就是说，此时它必须开放源代码。</w:t>
      </w:r>
    </w:p>
    <w:p>
      <w:pPr>
        <w:widowControl/>
        <w:shd w:val="clear" w:color="auto" w:fill="FFFFFF"/>
        <w:spacing w:line="330" w:lineRule="atLeast"/>
        <w:ind w:left="420" w:leftChars="0" w:firstLine="420" w:firstLineChars="0"/>
        <w:jc w:val="left"/>
      </w:pPr>
      <w:r>
        <w:rPr>
          <w:rFonts w:hint="eastAsia"/>
        </w:rPr>
        <w:t>2、GPL 大致就是一个左侧版权（Copyleft，或译为“反版权”、“版权属左”、“版权所无”、“版责”等）的体现。你可以去掉所有原作的版权 信息，只要你保持开源，并且随源代码、二进制版附上 GPL 的许可证就行，让后人可以很明确地得知此软件的授权信息。GPL 精髓就是，只要使软件在完整开源 的情况下，尽可能使使用者得到自由发挥的空间，使软件得到更快更好的发展。</w:t>
      </w:r>
    </w:p>
    <w:p>
      <w:pPr>
        <w:widowControl/>
        <w:shd w:val="clear" w:color="auto" w:fill="FFFFFF"/>
        <w:spacing w:line="330" w:lineRule="atLeast"/>
        <w:ind w:left="420" w:leftChars="0" w:firstLine="420" w:firstLineChars="0"/>
        <w:jc w:val="left"/>
      </w:pPr>
      <w:r>
        <w:rPr>
          <w:rFonts w:hint="eastAsia"/>
        </w:rPr>
        <w:t>3、无论软件以何种形式发布，都必须同时附上源代码。例如在 Web 上提供下载，就必须在二进制版本（如果有的话）下载的同一个页面，清楚地提供源代码下载的链接。如果以光盘形式发布，就必须同时附上源文件的光盘。</w:t>
      </w:r>
    </w:p>
    <w:p>
      <w:pPr>
        <w:widowControl/>
        <w:shd w:val="clear" w:color="auto" w:fill="FFFFFF"/>
        <w:spacing w:line="330" w:lineRule="atLeast"/>
        <w:ind w:left="420" w:leftChars="0" w:firstLine="420" w:firstLineChars="0"/>
        <w:jc w:val="left"/>
      </w:pPr>
      <w:r>
        <w:rPr>
          <w:rFonts w:hint="eastAsia"/>
        </w:rPr>
        <w:t>4、开发或维护遵循 GPL 协议开发的软件的公司或个人，可以对使用者收取一定的服务费用。但还是一句老话——必须无偿提供软件的完整源代码，不得将源代码与服务做捆绑或任何变相捆绑销售。</w:t>
      </w:r>
    </w:p>
    <w:p>
      <w:pPr>
        <w:widowControl/>
        <w:shd w:val="clear" w:color="auto" w:fill="FFFFFF"/>
        <w:spacing w:before="288" w:after="288" w:line="360" w:lineRule="atLeast"/>
        <w:jc w:val="left"/>
      </w:pPr>
      <w:r>
        <w:t>其它细节如再发布的时候需要伴随GPL协议等和BSD/Apache等类似。</w:t>
      </w:r>
    </w:p>
    <w:p>
      <w:pPr>
        <w:widowControl/>
        <w:jc w:val="left"/>
      </w:pPr>
      <w:r>
        <w:t>因为要完全开源代码，不适合公司商业用途。由于GPL严格要求使用了GPL类库的软件产品必须使用GPL协议，对于使用GPL协议的开源代码，商业软件或者对代码有保密要求的部门就不适合集成/采用作为类库和二次开发的基础。</w:t>
      </w:r>
    </w:p>
    <w:p>
      <w:pPr>
        <w:widowControl/>
        <w:shd w:val="clear" w:color="auto" w:fill="FFFFFF"/>
        <w:spacing w:before="288" w:after="288" w:line="360" w:lineRule="atLeast"/>
        <w:jc w:val="left"/>
        <w:rPr>
          <w:rFonts w:ascii="Arial" w:hAnsi="Arial" w:eastAsia="宋体" w:cs="Arial"/>
          <w:b/>
          <w:bCs/>
          <w:color w:val="333333"/>
          <w:kern w:val="0"/>
          <w:sz w:val="23"/>
          <w:szCs w:val="23"/>
        </w:rPr>
      </w:pPr>
      <w:r>
        <w:rPr>
          <w:rFonts w:hint="eastAsia"/>
          <w:b/>
          <w:bCs/>
        </w:rPr>
        <w:t>小结： 商业软件不能使用GPL协议的代码。</w:t>
      </w:r>
    </w:p>
    <w:p>
      <w:pPr>
        <w:pStyle w:val="3"/>
        <w:rPr>
          <w:rFonts w:hint="eastAsia"/>
        </w:rPr>
      </w:pPr>
      <w:bookmarkStart w:id="23" w:name="_Toc3057"/>
      <w:r>
        <w:rPr>
          <w:rFonts w:hint="eastAsia"/>
          <w:lang w:val="en-US" w:eastAsia="zh-CN"/>
        </w:rPr>
        <w:t xml:space="preserve">2.8 </w:t>
      </w:r>
      <w:r>
        <w:t>LGPL(GNU Lesser General Public License)</w:t>
      </w:r>
      <w:bookmarkEnd w:id="23"/>
    </w:p>
    <w:p>
      <w:pPr>
        <w:widowControl/>
        <w:shd w:val="clear" w:color="auto" w:fill="FFFFFF"/>
        <w:spacing w:line="360" w:lineRule="atLeast"/>
        <w:jc w:val="left"/>
        <w:rPr>
          <w:rFonts w:ascii="Arial" w:hAnsi="Arial" w:eastAsia="宋体" w:cs="Arial"/>
          <w:color w:val="333333"/>
          <w:kern w:val="0"/>
          <w:szCs w:val="21"/>
        </w:rPr>
      </w:pPr>
    </w:p>
    <w:p>
      <w:pPr>
        <w:widowControl/>
        <w:shd w:val="clear" w:color="auto" w:fill="FFFFFF"/>
        <w:spacing w:line="360" w:lineRule="atLeast"/>
        <w:jc w:val="left"/>
      </w:pPr>
      <w:r>
        <w:t>LGPL是GPL的一个为主要为类库使用设计的开源协议。和GPL要求任何使用/修改/衍生之GPL类库的的软件必须采用GPL协议不同。LGPL允许商业软件通过类库引用(link)方式使用LGPL类库而不需要开源商业软件的代码。这使得采用LGPL协议的开源代码可以被商业软件作为类库引用并发布和销售。但是如果修改LGPL协议的代码或者衍生，则所有修改的代码，涉及修改部分的额外代码和衍生的代码都必须采用LGPL协议。因此LGPL协议的开源代码很适合作为第三方类库被商业软件引用，但不适合希望以LGPL协议代码为基础，通过修改和衍生的方式做二次开发的商业软件采用。</w:t>
      </w:r>
    </w:p>
    <w:p>
      <w:pPr>
        <w:widowControl/>
        <w:shd w:val="clear" w:color="auto" w:fill="FFFFFF"/>
        <w:spacing w:before="288" w:after="288" w:line="360" w:lineRule="atLeast"/>
        <w:jc w:val="left"/>
      </w:pPr>
      <w:r>
        <w:t>GPL/LGPL都保障原作者的知识产权，避免有人利用开源代码复制并开发类似的产品</w:t>
      </w:r>
    </w:p>
    <w:p>
      <w:pPr>
        <w:widowControl/>
        <w:jc w:val="left"/>
        <w:rPr>
          <w:b/>
          <w:bCs/>
        </w:rPr>
      </w:pPr>
      <w:r>
        <w:rPr>
          <w:b/>
          <w:bCs/>
        </w:rPr>
        <w:t>小结： 商业软件可以使用，但不能修改LGPL协议的代码。</w:t>
      </w:r>
    </w:p>
    <w:p>
      <w:pPr>
        <w:pStyle w:val="3"/>
      </w:pPr>
      <w:bookmarkStart w:id="24" w:name="_Toc11534"/>
      <w:r>
        <w:rPr>
          <w:rFonts w:hint="eastAsia"/>
          <w:lang w:val="en-US" w:eastAsia="zh-CN"/>
        </w:rPr>
        <w:t xml:space="preserve">2.9 </w:t>
      </w:r>
      <w:r>
        <w:rPr>
          <w:rFonts w:hint="eastAsia"/>
        </w:rPr>
        <w:t>AGPL(GNU Affero General Public License)</w:t>
      </w:r>
      <w:bookmarkEnd w:id="24"/>
    </w:p>
    <w:p>
      <w:pPr>
        <w:widowControl/>
        <w:shd w:val="clear" w:color="auto" w:fill="FFFFFF"/>
        <w:spacing w:before="288" w:after="288" w:line="360" w:lineRule="atLeast"/>
        <w:jc w:val="left"/>
      </w:pPr>
      <w:r>
        <w:rPr>
          <w:rFonts w:hint="eastAsia"/>
        </w:rPr>
        <w:t>AGPL是GPL的一个补充, 在GPL的基础上加了一些限制。AGPL这个协议的制定是为了避免一个GPL/LGPL协议中的漏洞，称之为 Web Service Loopwhole。这主要是由于 GPL是针对传统的软件分发模式的商业模式(以微软为代表), 如果你使用的GPL的代码作为基础完成你自己的软件，如果你要分发你的软件，你的软件必须也是GPL的。随着以Google为代表的软件</w:t>
      </w:r>
      <w:r>
        <w:rPr>
          <w:rFonts w:hint="eastAsia"/>
        </w:rPr>
        <w:br/>
      </w:r>
      <w:r>
        <w:rPr>
          <w:rFonts w:hint="eastAsia"/>
        </w:rPr>
        <w:t>作为服务的互联网公司的兴起，它们的“不分发软件，为客户提供网络服务”的商业模式就不受GPL协议的约束，所以Google公司在构筑他的搜索引擎的时候可以随心所欲的拿现有的GPL协议的开源代码，无需开源他的修改成果。AGPL协议在GPL协议的基础上加上了这个约束。</w:t>
      </w:r>
    </w:p>
    <w:p>
      <w:pPr>
        <w:rPr>
          <w:b/>
          <w:bCs/>
        </w:rPr>
      </w:pPr>
      <w:r>
        <w:rPr>
          <w:rFonts w:hint="eastAsia"/>
          <w:b/>
          <w:bCs/>
        </w:rPr>
        <w:t>小结： 商业软件不能使用AGPL协议的代码。</w:t>
      </w:r>
    </w:p>
    <w:p>
      <w:pPr>
        <w:pStyle w:val="3"/>
        <w:rPr>
          <w:rFonts w:hint="eastAsia"/>
        </w:rPr>
      </w:pPr>
      <w:bookmarkStart w:id="25" w:name="_Toc2790"/>
      <w:r>
        <w:rPr>
          <w:rFonts w:hint="eastAsia"/>
          <w:b/>
          <w:sz w:val="28"/>
          <w:szCs w:val="28"/>
          <w:lang w:val="en-US" w:eastAsia="zh-CN"/>
        </w:rPr>
        <w:t xml:space="preserve">3.0 </w:t>
      </w:r>
      <w:r>
        <w:rPr>
          <w:rFonts w:hint="eastAsia"/>
          <w:b/>
          <w:sz w:val="28"/>
          <w:szCs w:val="28"/>
        </w:rPr>
        <w:t>总结</w:t>
      </w:r>
      <w:r>
        <w:rPr>
          <w:rFonts w:hint="eastAsia"/>
        </w:rPr>
        <w:t>：</w:t>
      </w:r>
      <w:bookmarkEnd w:id="25"/>
    </w:p>
    <w:p>
      <w:pPr>
        <w:pStyle w:val="17"/>
        <w:shd w:val="clear" w:color="auto" w:fill="FFFFFF"/>
        <w:spacing w:before="0" w:beforeAutospacing="0" w:after="0" w:afterAutospacing="0" w:line="375" w:lineRule="atLeast"/>
        <w:rPr>
          <w:rFonts w:ascii="Calibri" w:hAnsi="Calibri" w:eastAsia="宋体"/>
          <w:kern w:val="2"/>
          <w:sz w:val="21"/>
          <w:szCs w:val="22"/>
        </w:rPr>
      </w:pPr>
      <w:r>
        <w:rPr>
          <w:rFonts w:ascii="Calibri" w:hAnsi="Calibri" w:eastAsia="宋体"/>
          <w:kern w:val="2"/>
          <w:sz w:val="21"/>
          <w:szCs w:val="22"/>
        </w:rPr>
        <w:t>按照使用条件的不同，开源软件许可证可以分为三类（严苛程度递减）</w:t>
      </w:r>
    </w:p>
    <w:p>
      <w:pPr>
        <w:pStyle w:val="17"/>
        <w:shd w:val="clear" w:color="auto" w:fill="FFFFFF"/>
        <w:spacing w:before="0" w:beforeAutospacing="0" w:after="0" w:afterAutospacing="0" w:line="375" w:lineRule="atLeast"/>
        <w:ind w:firstLine="420" w:firstLineChars="0"/>
        <w:rPr>
          <w:rFonts w:ascii="Calibri" w:hAnsi="Calibri" w:eastAsia="宋体"/>
          <w:kern w:val="2"/>
          <w:sz w:val="21"/>
          <w:szCs w:val="22"/>
        </w:rPr>
      </w:pPr>
      <w:r>
        <w:rPr>
          <w:rFonts w:ascii="Calibri" w:hAnsi="Calibri" w:eastAsia="宋体"/>
          <w:kern w:val="2"/>
          <w:sz w:val="21"/>
          <w:szCs w:val="22"/>
        </w:rPr>
        <w:t>1． 使用该开源软件的代码再散布（redistribute）时，源码也必须以相同许可证公开。</w:t>
      </w:r>
    </w:p>
    <w:p>
      <w:pPr>
        <w:pStyle w:val="17"/>
        <w:shd w:val="clear" w:color="auto" w:fill="FFFFFF"/>
        <w:spacing w:before="0" w:beforeAutospacing="0" w:after="0" w:afterAutospacing="0" w:line="375" w:lineRule="atLeast"/>
        <w:ind w:firstLine="420" w:firstLineChars="200"/>
        <w:rPr>
          <w:rFonts w:hint="eastAsia" w:ascii="Calibri" w:hAnsi="Calibri"/>
          <w:kern w:val="2"/>
          <w:sz w:val="21"/>
          <w:szCs w:val="22"/>
          <w:lang w:eastAsia="zh-CN"/>
        </w:rPr>
      </w:pPr>
      <w:r>
        <w:rPr>
          <w:rFonts w:ascii="Calibri" w:hAnsi="Calibri" w:eastAsia="宋体"/>
          <w:kern w:val="2"/>
          <w:sz w:val="21"/>
          <w:szCs w:val="22"/>
        </w:rPr>
        <w:t>代表许可类型：GPL， AGPL</w:t>
      </w:r>
      <w:r>
        <w:rPr>
          <w:rFonts w:hint="eastAsia" w:ascii="Calibri" w:hAnsi="Calibri"/>
          <w:kern w:val="2"/>
          <w:sz w:val="21"/>
          <w:szCs w:val="22"/>
          <w:lang w:eastAsia="zh-CN"/>
        </w:rPr>
        <w:t>。</w:t>
      </w:r>
    </w:p>
    <w:p>
      <w:pPr>
        <w:pStyle w:val="17"/>
        <w:shd w:val="clear" w:color="auto" w:fill="FFFFFF"/>
        <w:spacing w:before="0" w:beforeAutospacing="0" w:after="0" w:afterAutospacing="0" w:line="375" w:lineRule="atLeast"/>
        <w:ind w:firstLine="420" w:firstLineChars="200"/>
        <w:rPr>
          <w:rFonts w:ascii="Calibri" w:hAnsi="Calibri" w:eastAsia="宋体"/>
          <w:kern w:val="2"/>
          <w:sz w:val="21"/>
          <w:szCs w:val="22"/>
        </w:rPr>
      </w:pPr>
      <w:r>
        <w:rPr>
          <w:rFonts w:ascii="Calibri" w:hAnsi="Calibri" w:eastAsia="宋体"/>
          <w:kern w:val="2"/>
          <w:sz w:val="21"/>
          <w:szCs w:val="22"/>
        </w:rPr>
        <w:t>2． 使用该开源软件的代码并且对开源代码有所修改后再散布时，源码必须以相同许可证公开。</w:t>
      </w:r>
    </w:p>
    <w:p>
      <w:pPr>
        <w:pStyle w:val="17"/>
        <w:shd w:val="clear" w:color="auto" w:fill="FFFFFF"/>
        <w:spacing w:before="0" w:beforeAutospacing="0" w:after="0" w:afterAutospacing="0" w:line="375" w:lineRule="atLeast"/>
        <w:rPr>
          <w:rFonts w:ascii="Calibri" w:hAnsi="Calibri" w:eastAsia="宋体"/>
          <w:kern w:val="2"/>
          <w:sz w:val="21"/>
          <w:szCs w:val="22"/>
        </w:rPr>
      </w:pPr>
      <w:r>
        <w:rPr>
          <w:rFonts w:ascii="Calibri" w:hAnsi="Calibri" w:eastAsia="宋体"/>
          <w:kern w:val="2"/>
          <w:sz w:val="21"/>
          <w:szCs w:val="22"/>
        </w:rPr>
        <w:t>　　代表许可类型：LGPL， CPL，CDDL， CPL，MPL等</w:t>
      </w:r>
    </w:p>
    <w:p>
      <w:pPr>
        <w:pStyle w:val="17"/>
        <w:shd w:val="clear" w:color="auto" w:fill="FFFFFF"/>
        <w:spacing w:before="0" w:beforeAutospacing="0" w:after="0" w:afterAutospacing="0" w:line="375" w:lineRule="atLeast"/>
        <w:rPr>
          <w:rFonts w:ascii="Calibri" w:hAnsi="Calibri" w:eastAsia="宋体"/>
          <w:kern w:val="2"/>
          <w:sz w:val="21"/>
          <w:szCs w:val="22"/>
        </w:rPr>
      </w:pPr>
      <w:r>
        <w:rPr>
          <w:rFonts w:ascii="Calibri" w:hAnsi="Calibri" w:eastAsia="宋体"/>
          <w:kern w:val="2"/>
          <w:sz w:val="21"/>
          <w:szCs w:val="22"/>
        </w:rPr>
        <w:t>　　3． 使用该开源软件的代码（包括修改）再散布（redistribute）时，没有特殊限制，只需要明记许可。</w:t>
      </w:r>
    </w:p>
    <w:p>
      <w:pPr>
        <w:pStyle w:val="17"/>
        <w:shd w:val="clear" w:color="auto" w:fill="FFFFFF"/>
        <w:spacing w:before="0" w:beforeAutospacing="0" w:after="0" w:afterAutospacing="0" w:line="375" w:lineRule="atLeast"/>
        <w:ind w:firstLine="420" w:firstLineChars="200"/>
        <w:rPr>
          <w:rFonts w:ascii="Calibri" w:hAnsi="Calibri" w:eastAsia="宋体"/>
          <w:kern w:val="2"/>
          <w:sz w:val="21"/>
          <w:szCs w:val="22"/>
        </w:rPr>
      </w:pPr>
      <w:r>
        <w:rPr>
          <w:rFonts w:ascii="Calibri" w:hAnsi="Calibri" w:eastAsia="宋体"/>
          <w:kern w:val="2"/>
          <w:sz w:val="21"/>
          <w:szCs w:val="22"/>
        </w:rPr>
        <w:t>代表许可类型：ASL， BSD，MIT等</w:t>
      </w:r>
    </w:p>
    <w:p>
      <w:pPr>
        <w:pStyle w:val="17"/>
        <w:shd w:val="clear" w:color="auto" w:fill="FFFFFF"/>
        <w:spacing w:before="0" w:beforeAutospacing="0" w:after="0" w:afterAutospacing="0" w:line="375" w:lineRule="atLeast"/>
        <w:ind w:firstLine="420" w:firstLineChars="200"/>
        <w:rPr>
          <w:rFonts w:ascii="Calibri" w:hAnsi="Calibri" w:eastAsia="宋体"/>
          <w:kern w:val="2"/>
          <w:sz w:val="21"/>
          <w:szCs w:val="22"/>
        </w:rPr>
      </w:pPr>
    </w:p>
    <w:p>
      <w:pPr>
        <w:pStyle w:val="2"/>
        <w:rPr>
          <w:rFonts w:hint="eastAsia"/>
          <w:lang w:val="en-US" w:eastAsia="zh-CN"/>
        </w:rPr>
      </w:pPr>
      <w:bookmarkStart w:id="26" w:name="_Toc16709"/>
      <w:r>
        <w:rPr>
          <w:rFonts w:hint="eastAsia"/>
          <w:lang w:val="en-US" w:eastAsia="zh-CN"/>
        </w:rPr>
        <w:t>三、开源产品介绍</w:t>
      </w:r>
      <w:bookmarkEnd w:id="26"/>
    </w:p>
    <w:p>
      <w:pPr>
        <w:pStyle w:val="17"/>
        <w:numPr>
          <w:numId w:val="0"/>
        </w:numPr>
        <w:shd w:val="clear" w:color="auto" w:fill="FFFFFF"/>
        <w:spacing w:before="0" w:beforeAutospacing="0" w:after="0" w:afterAutospacing="0" w:line="375" w:lineRule="atLeast"/>
        <w:rPr>
          <w:rFonts w:hint="eastAsia" w:ascii="Calibri" w:hAnsi="Calibri"/>
          <w:kern w:val="2"/>
          <w:sz w:val="21"/>
          <w:szCs w:val="22"/>
          <w:lang w:val="en-US" w:eastAsia="zh-CN"/>
        </w:rPr>
      </w:pPr>
    </w:p>
    <w:p>
      <w:pPr>
        <w:pStyle w:val="3"/>
        <w:rPr>
          <w:rFonts w:hint="eastAsia"/>
          <w:lang w:val="en-US" w:eastAsia="zh-CN"/>
        </w:rPr>
      </w:pPr>
      <w:bookmarkStart w:id="27" w:name="_Toc13351"/>
      <w:r>
        <w:rPr>
          <w:rFonts w:hint="eastAsia"/>
          <w:lang w:val="en-US" w:eastAsia="zh-CN"/>
        </w:rPr>
        <w:t>3.1 Android</w:t>
      </w:r>
      <w:bookmarkEnd w:id="27"/>
    </w:p>
    <w:p>
      <w:pPr>
        <w:pStyle w:val="17"/>
        <w:numPr>
          <w:numId w:val="0"/>
        </w:numPr>
        <w:shd w:val="clear" w:color="auto" w:fill="FFFFFF"/>
        <w:spacing w:before="0" w:beforeAutospacing="0" w:after="0" w:afterAutospacing="0" w:line="375" w:lineRule="atLeast"/>
        <w:rPr>
          <w:rFonts w:hint="eastAsia" w:ascii="Calibri" w:hAnsi="Calibri"/>
          <w:kern w:val="2"/>
          <w:sz w:val="21"/>
          <w:szCs w:val="22"/>
          <w:lang w:val="en-US" w:eastAsia="zh-CN"/>
        </w:rPr>
      </w:pPr>
    </w:p>
    <w:p>
      <w:pPr>
        <w:pStyle w:val="17"/>
        <w:numPr>
          <w:numId w:val="0"/>
        </w:numPr>
        <w:shd w:val="clear" w:color="auto" w:fill="FFFFFF"/>
        <w:spacing w:before="0" w:beforeAutospacing="0" w:after="0" w:afterAutospacing="0" w:line="375" w:lineRule="atLeast"/>
        <w:rPr>
          <w:rFonts w:hint="eastAsia" w:ascii="Calibri" w:hAnsi="Calibri"/>
          <w:kern w:val="2"/>
          <w:sz w:val="21"/>
          <w:szCs w:val="22"/>
          <w:lang w:val="en-US" w:eastAsia="zh-CN"/>
        </w:rPr>
      </w:pPr>
      <w:r>
        <w:rPr>
          <w:rFonts w:hint="eastAsia" w:ascii="Calibri" w:hAnsi="Calibri"/>
          <w:kern w:val="2"/>
          <w:sz w:val="21"/>
          <w:szCs w:val="22"/>
          <w:lang w:val="en-US" w:eastAsia="zh-CN"/>
        </w:rPr>
        <w:t>Android是一个基于</w:t>
      </w:r>
      <w:r>
        <w:rPr>
          <w:rFonts w:hint="default" w:ascii="Calibri" w:hAnsi="Calibri"/>
          <w:kern w:val="2"/>
          <w:sz w:val="21"/>
          <w:szCs w:val="22"/>
          <w:lang w:val="en-US" w:eastAsia="zh-CN"/>
        </w:rPr>
        <w:t>Linux</w:t>
      </w:r>
      <w:r>
        <w:rPr>
          <w:rFonts w:hint="eastAsia" w:ascii="Calibri" w:hAnsi="Calibri"/>
          <w:kern w:val="2"/>
          <w:sz w:val="21"/>
          <w:szCs w:val="22"/>
          <w:lang w:val="en-US" w:eastAsia="zh-CN"/>
        </w:rPr>
        <w:t>内核的操作系统，主要为触屏移动设备，如智能手机和平板电脑，设计。最初有Android Inc. 开发，由谷歌提供经济支持并与2005被谷歌收购。2007年，Android正式问世。同时问世的，还有一个叫</w:t>
      </w:r>
      <w:commentRangeStart w:id="5"/>
      <w:r>
        <w:rPr>
          <w:rFonts w:hint="eastAsia" w:ascii="Calibri" w:hAnsi="Calibri"/>
          <w:kern w:val="2"/>
          <w:sz w:val="21"/>
          <w:szCs w:val="22"/>
          <w:lang w:val="en-US" w:eastAsia="zh-CN"/>
        </w:rPr>
        <w:t xml:space="preserve">Open </w:t>
      </w:r>
      <w:r>
        <w:rPr>
          <w:rFonts w:hint="default" w:ascii="Calibri" w:hAnsi="Calibri"/>
          <w:kern w:val="2"/>
          <w:sz w:val="21"/>
          <w:szCs w:val="22"/>
          <w:lang w:val="en-US" w:eastAsia="zh-CN"/>
        </w:rPr>
        <w:t>Handset Alliance(</w:t>
      </w:r>
      <w:r>
        <w:rPr>
          <w:rFonts w:hint="eastAsia" w:ascii="Calibri" w:hAnsi="Calibri"/>
          <w:kern w:val="2"/>
          <w:sz w:val="21"/>
          <w:szCs w:val="22"/>
          <w:lang w:val="en-US" w:eastAsia="zh-CN"/>
        </w:rPr>
        <w:t>开源手持联盟</w:t>
      </w:r>
      <w:r>
        <w:rPr>
          <w:rFonts w:hint="default" w:ascii="Calibri" w:hAnsi="Calibri"/>
          <w:kern w:val="2"/>
          <w:sz w:val="21"/>
          <w:szCs w:val="22"/>
          <w:lang w:val="en-US" w:eastAsia="zh-CN"/>
        </w:rPr>
        <w:t>)</w:t>
      </w:r>
      <w:commentRangeEnd w:id="5"/>
      <w:r>
        <w:commentReference w:id="5"/>
      </w:r>
      <w:r>
        <w:rPr>
          <w:rFonts w:hint="eastAsia" w:ascii="Calibri" w:hAnsi="Calibri"/>
          <w:kern w:val="2"/>
          <w:sz w:val="21"/>
          <w:szCs w:val="22"/>
          <w:lang w:val="en-US" w:eastAsia="zh-CN"/>
        </w:rPr>
        <w:t>的联盟组织，一些硬件、软件和电信巨头公司建立的致力于建设移动设备的开源标准的组织。第一个面向大众的安装Android系统的只能手机是HTC Dream，在2008年末发布。</w:t>
      </w:r>
    </w:p>
    <w:p>
      <w:pPr>
        <w:pStyle w:val="17"/>
        <w:numPr>
          <w:numId w:val="0"/>
        </w:numPr>
        <w:shd w:val="clear" w:color="auto" w:fill="FFFFFF"/>
        <w:spacing w:before="0" w:beforeAutospacing="0" w:after="0" w:afterAutospacing="0" w:line="375" w:lineRule="atLeast"/>
        <w:rPr>
          <w:rFonts w:hint="eastAsia" w:ascii="Calibri" w:hAnsi="Calibri"/>
          <w:kern w:val="2"/>
          <w:sz w:val="21"/>
          <w:szCs w:val="22"/>
          <w:lang w:val="en-US" w:eastAsia="zh-CN"/>
        </w:rPr>
      </w:pPr>
    </w:p>
    <w:p>
      <w:pPr>
        <w:pStyle w:val="17"/>
        <w:numPr>
          <w:numId w:val="0"/>
        </w:numPr>
        <w:shd w:val="clear" w:color="auto" w:fill="FFFFFF"/>
        <w:spacing w:before="0" w:beforeAutospacing="0" w:after="0" w:afterAutospacing="0" w:line="375" w:lineRule="atLeast"/>
        <w:rPr>
          <w:rFonts w:hint="eastAsia" w:ascii="Calibri" w:hAnsi="Calibri"/>
          <w:kern w:val="2"/>
          <w:sz w:val="21"/>
          <w:szCs w:val="22"/>
          <w:lang w:val="en-US" w:eastAsia="zh-CN"/>
        </w:rPr>
      </w:pPr>
      <w:r>
        <w:rPr>
          <w:rFonts w:hint="eastAsia" w:ascii="Calibri" w:hAnsi="Calibri"/>
          <w:kern w:val="2"/>
          <w:sz w:val="21"/>
          <w:szCs w:val="22"/>
          <w:lang w:val="en-US" w:eastAsia="zh-CN"/>
        </w:rPr>
        <w:t>Android的源码由谷歌基于A</w:t>
      </w:r>
      <w:r>
        <w:rPr>
          <w:rFonts w:hint="default" w:ascii="Calibri" w:hAnsi="Calibri"/>
          <w:kern w:val="2"/>
          <w:sz w:val="21"/>
          <w:szCs w:val="22"/>
          <w:lang w:val="en-US" w:eastAsia="zh-CN"/>
        </w:rPr>
        <w:t>pache</w:t>
      </w:r>
      <w:r>
        <w:rPr>
          <w:rFonts w:hint="eastAsia" w:ascii="Calibri" w:hAnsi="Calibri"/>
          <w:kern w:val="2"/>
          <w:sz w:val="21"/>
          <w:szCs w:val="22"/>
          <w:lang w:val="en-US" w:eastAsia="zh-CN"/>
        </w:rPr>
        <w:t>证书开源。这个宽松的证书保证了软件可以被设备生产商、电信供应商和有热情的开发者自由地修改和分发。大多Android设备发包同时包括开源部分和专利部分。2013年7月，</w:t>
      </w:r>
      <w:r>
        <w:rPr>
          <w:rFonts w:hint="default" w:ascii="Calibri" w:hAnsi="Calibri"/>
          <w:kern w:val="2"/>
          <w:sz w:val="21"/>
          <w:szCs w:val="22"/>
          <w:lang w:val="en-US" w:eastAsia="zh-CN"/>
        </w:rPr>
        <w:t>Android</w:t>
      </w:r>
      <w:r>
        <w:rPr>
          <w:rFonts w:hint="eastAsia" w:ascii="Calibri" w:hAnsi="Calibri"/>
          <w:kern w:val="2"/>
          <w:sz w:val="21"/>
          <w:szCs w:val="22"/>
          <w:lang w:val="en-US" w:eastAsia="zh-CN"/>
        </w:rPr>
        <w:t>成为拥有应用最多的平台，在G</w:t>
      </w:r>
      <w:r>
        <w:rPr>
          <w:rFonts w:hint="default" w:ascii="Calibri" w:hAnsi="Calibri"/>
          <w:kern w:val="2"/>
          <w:sz w:val="21"/>
          <w:szCs w:val="22"/>
          <w:lang w:val="en-US" w:eastAsia="zh-CN"/>
        </w:rPr>
        <w:t>oogle Play</w:t>
      </w:r>
      <w:r>
        <w:rPr>
          <w:rFonts w:hint="eastAsia" w:ascii="Calibri" w:hAnsi="Calibri"/>
          <w:kern w:val="2"/>
          <w:sz w:val="21"/>
          <w:szCs w:val="22"/>
          <w:lang w:val="en-US" w:eastAsia="zh-CN"/>
        </w:rPr>
        <w:t>商店中，有一百万个应用被提供下载，同时总下载次数突破了500亿。2013年4月到5月的一份开发者调查报告显示，Android是开发者用得最多的平台，它被71%的移动开发者使用。</w:t>
      </w:r>
    </w:p>
    <w:p>
      <w:pPr>
        <w:pStyle w:val="17"/>
        <w:numPr>
          <w:numId w:val="0"/>
        </w:numPr>
        <w:shd w:val="clear" w:color="auto" w:fill="FFFFFF"/>
        <w:spacing w:before="0" w:beforeAutospacing="0" w:after="0" w:afterAutospacing="0" w:line="375" w:lineRule="atLeast"/>
        <w:rPr>
          <w:rFonts w:hint="eastAsia" w:ascii="Calibri" w:hAnsi="Calibri"/>
          <w:kern w:val="2"/>
          <w:sz w:val="21"/>
          <w:szCs w:val="22"/>
          <w:lang w:val="en-US" w:eastAsia="zh-CN"/>
        </w:rPr>
      </w:pPr>
    </w:p>
    <w:p>
      <w:pPr>
        <w:pStyle w:val="17"/>
        <w:numPr>
          <w:numId w:val="0"/>
        </w:numPr>
        <w:shd w:val="clear" w:color="auto" w:fill="FFFFFF"/>
        <w:spacing w:before="0" w:beforeAutospacing="0" w:after="0" w:afterAutospacing="0" w:line="375" w:lineRule="atLeast"/>
        <w:rPr>
          <w:rFonts w:hint="eastAsia" w:ascii="Calibri" w:hAnsi="Calibri"/>
          <w:kern w:val="2"/>
          <w:sz w:val="21"/>
          <w:szCs w:val="22"/>
          <w:lang w:val="en-US" w:eastAsia="zh-CN"/>
        </w:rPr>
      </w:pPr>
      <w:r>
        <w:rPr>
          <w:rFonts w:hint="eastAsia" w:ascii="Calibri" w:hAnsi="Calibri"/>
          <w:kern w:val="2"/>
          <w:sz w:val="21"/>
          <w:szCs w:val="22"/>
          <w:lang w:val="en-US" w:eastAsia="zh-CN"/>
        </w:rPr>
        <w:t>Android受到那些需要已完成、低成本和高自定义操作系统的科技公司青睐，用于开发高科技产品。尽管主要为智能手机和平板设备设备，它同样被用于电视、游戏机、数码相机和其他电子设备中。Android的开源特性鼓励大批的社区开发者和爱好者用开源代码来作为社区驱动项目的基础，为高级用户增加新的特性，或将Android带进其他原本跑在其他系统上的设备中。</w:t>
      </w:r>
    </w:p>
    <w:p>
      <w:pPr>
        <w:pStyle w:val="17"/>
        <w:numPr>
          <w:numId w:val="0"/>
        </w:numPr>
        <w:shd w:val="clear" w:color="auto" w:fill="FFFFFF"/>
        <w:spacing w:before="0" w:beforeAutospacing="0" w:after="0" w:afterAutospacing="0" w:line="375" w:lineRule="atLeast"/>
        <w:rPr>
          <w:rFonts w:hint="eastAsia" w:ascii="Calibri" w:hAnsi="Calibri"/>
          <w:kern w:val="2"/>
          <w:sz w:val="21"/>
          <w:szCs w:val="22"/>
          <w:lang w:val="en-US" w:eastAsia="zh-CN"/>
        </w:rPr>
      </w:pPr>
    </w:p>
    <w:p>
      <w:pPr>
        <w:pStyle w:val="17"/>
        <w:numPr>
          <w:numId w:val="0"/>
        </w:numPr>
        <w:shd w:val="clear" w:color="auto" w:fill="FFFFFF"/>
        <w:spacing w:before="0" w:beforeAutospacing="0" w:after="0" w:afterAutospacing="0" w:line="375" w:lineRule="atLeast"/>
        <w:rPr>
          <w:rFonts w:hint="eastAsia" w:ascii="Calibri" w:hAnsi="Calibri"/>
          <w:kern w:val="2"/>
          <w:sz w:val="21"/>
          <w:szCs w:val="22"/>
          <w:lang w:val="en-US" w:eastAsia="zh-CN"/>
        </w:rPr>
      </w:pPr>
      <w:r>
        <w:rPr>
          <w:rFonts w:hint="eastAsia" w:ascii="Calibri" w:hAnsi="Calibri"/>
          <w:kern w:val="2"/>
          <w:sz w:val="21"/>
          <w:szCs w:val="22"/>
          <w:lang w:val="en-US" w:eastAsia="zh-CN"/>
        </w:rPr>
        <w:t>在2012年5月，Android成为最流行的移动操作系统，有最多的安装基数，并且是很多国家</w:t>
      </w:r>
      <w:r>
        <w:rPr>
          <w:rFonts w:hint="default" w:ascii="Calibri" w:hAnsi="Calibri"/>
          <w:kern w:val="2"/>
          <w:sz w:val="21"/>
          <w:szCs w:val="22"/>
          <w:lang w:val="en-US" w:eastAsia="zh-CN"/>
        </w:rPr>
        <w:t>(</w:t>
      </w:r>
      <w:r>
        <w:rPr>
          <w:rFonts w:hint="eastAsia" w:ascii="Calibri" w:hAnsi="Calibri"/>
          <w:kern w:val="2"/>
          <w:sz w:val="21"/>
          <w:szCs w:val="22"/>
          <w:lang w:val="en-US" w:eastAsia="zh-CN"/>
        </w:rPr>
        <w:t>包括美国</w:t>
      </w:r>
      <w:r>
        <w:rPr>
          <w:rFonts w:hint="default" w:ascii="Calibri" w:hAnsi="Calibri"/>
          <w:kern w:val="2"/>
          <w:sz w:val="21"/>
          <w:szCs w:val="22"/>
          <w:lang w:val="en-US" w:eastAsia="zh-CN"/>
        </w:rPr>
        <w:t>)</w:t>
      </w:r>
      <w:r>
        <w:rPr>
          <w:rFonts w:hint="eastAsia" w:ascii="Calibri" w:hAnsi="Calibri"/>
          <w:kern w:val="2"/>
          <w:sz w:val="21"/>
          <w:szCs w:val="22"/>
          <w:lang w:val="en-US" w:eastAsia="zh-CN"/>
        </w:rPr>
        <w:t>的市场领跑者。2013年第三季度，</w:t>
      </w:r>
      <w:r>
        <w:rPr>
          <w:rFonts w:hint="default" w:ascii="Calibri" w:hAnsi="Calibri"/>
          <w:kern w:val="2"/>
          <w:sz w:val="21"/>
          <w:szCs w:val="22"/>
          <w:lang w:val="en-US" w:eastAsia="zh-CN"/>
        </w:rPr>
        <w:t>Android</w:t>
      </w:r>
      <w:r>
        <w:rPr>
          <w:rFonts w:hint="eastAsia" w:ascii="Calibri" w:hAnsi="Calibri"/>
          <w:kern w:val="2"/>
          <w:sz w:val="21"/>
          <w:szCs w:val="22"/>
          <w:lang w:val="en-US" w:eastAsia="zh-CN"/>
        </w:rPr>
        <w:t>的全球市场份额是</w:t>
      </w:r>
      <w:r>
        <w:rPr>
          <w:rFonts w:hint="default" w:ascii="Calibri" w:hAnsi="Calibri"/>
          <w:kern w:val="2"/>
          <w:sz w:val="21"/>
          <w:szCs w:val="22"/>
          <w:lang w:val="en-US" w:eastAsia="zh-CN"/>
        </w:rPr>
        <w:t>81.3%</w:t>
      </w:r>
      <w:r>
        <w:rPr>
          <w:rFonts w:hint="eastAsia" w:ascii="Calibri" w:hAnsi="Calibri"/>
          <w:kern w:val="2"/>
          <w:sz w:val="21"/>
          <w:szCs w:val="22"/>
          <w:lang w:val="en-US" w:eastAsia="zh-CN"/>
        </w:rPr>
        <w:t>，世上最高。 2013年9月，10亿Android设备被激活。</w:t>
      </w:r>
    </w:p>
    <w:p>
      <w:pPr>
        <w:pStyle w:val="17"/>
        <w:numPr>
          <w:numId w:val="0"/>
        </w:numPr>
        <w:shd w:val="clear" w:color="auto" w:fill="FFFFFF"/>
        <w:spacing w:before="0" w:beforeAutospacing="0" w:after="0" w:afterAutospacing="0" w:line="375" w:lineRule="atLeast"/>
        <w:rPr>
          <w:rFonts w:hint="eastAsia" w:ascii="Calibri" w:hAnsi="Calibri"/>
          <w:kern w:val="2"/>
          <w:sz w:val="21"/>
          <w:szCs w:val="22"/>
          <w:lang w:val="en-US" w:eastAsia="zh-CN"/>
        </w:rPr>
      </w:pPr>
    </w:p>
    <w:p>
      <w:pPr>
        <w:pStyle w:val="3"/>
        <w:rPr>
          <w:rFonts w:hint="eastAsia"/>
          <w:lang w:val="en-US" w:eastAsia="zh-CN"/>
        </w:rPr>
      </w:pPr>
      <w:bookmarkStart w:id="28" w:name="_Toc18549"/>
      <w:r>
        <w:rPr>
          <w:rFonts w:hint="eastAsia"/>
          <w:lang w:val="en-US" w:eastAsia="zh-CN"/>
        </w:rPr>
        <w:t>3.2 Spring Framework</w:t>
      </w:r>
      <w:bookmarkEnd w:id="28"/>
    </w:p>
    <w:p>
      <w:pPr>
        <w:pStyle w:val="17"/>
        <w:numPr>
          <w:numId w:val="0"/>
        </w:numPr>
        <w:shd w:val="clear" w:color="auto" w:fill="FFFFFF"/>
        <w:spacing w:before="0" w:beforeAutospacing="0" w:after="0" w:afterAutospacing="0" w:line="375" w:lineRule="atLeast"/>
        <w:rPr>
          <w:rFonts w:hint="eastAsia" w:ascii="Calibri" w:hAnsi="Calibri"/>
          <w:kern w:val="2"/>
          <w:sz w:val="21"/>
          <w:szCs w:val="22"/>
          <w:lang w:val="en-US" w:eastAsia="zh-CN"/>
        </w:rPr>
      </w:pPr>
    </w:p>
    <w:p>
      <w:pPr>
        <w:pStyle w:val="17"/>
        <w:numPr>
          <w:numId w:val="0"/>
        </w:numPr>
        <w:shd w:val="clear" w:color="auto" w:fill="FFFFFF"/>
        <w:spacing w:before="0" w:beforeAutospacing="0" w:after="0" w:afterAutospacing="0" w:line="375" w:lineRule="atLeast"/>
        <w:rPr>
          <w:rFonts w:hint="eastAsia" w:ascii="Calibri" w:hAnsi="Calibri"/>
          <w:kern w:val="2"/>
          <w:sz w:val="21"/>
          <w:szCs w:val="22"/>
          <w:lang w:val="en-US" w:eastAsia="zh-CN"/>
        </w:rPr>
      </w:pPr>
      <w:r>
        <w:rPr>
          <w:rFonts w:hint="eastAsia" w:ascii="Calibri" w:hAnsi="Calibri"/>
          <w:kern w:val="2"/>
          <w:sz w:val="21"/>
          <w:szCs w:val="22"/>
          <w:lang w:val="en-US" w:eastAsia="zh-CN"/>
        </w:rPr>
        <w:t>Spring框架是一个基于JAVA平台的，开源的项目框架和IoC</w:t>
      </w:r>
      <w:r>
        <w:rPr>
          <w:rFonts w:hint="default" w:ascii="Calibri" w:hAnsi="Calibri"/>
          <w:kern w:val="2"/>
          <w:sz w:val="21"/>
          <w:szCs w:val="22"/>
          <w:lang w:val="en-US" w:eastAsia="zh-CN"/>
        </w:rPr>
        <w:t>(</w:t>
      </w:r>
      <w:r>
        <w:rPr>
          <w:rFonts w:hint="eastAsia" w:ascii="Calibri" w:hAnsi="Calibri"/>
          <w:kern w:val="2"/>
          <w:sz w:val="21"/>
          <w:szCs w:val="22"/>
          <w:lang w:val="en-US" w:eastAsia="zh-CN"/>
        </w:rPr>
        <w:t xml:space="preserve">控制反转，Inversion </w:t>
      </w:r>
      <w:r>
        <w:rPr>
          <w:rFonts w:hint="default" w:ascii="Calibri" w:hAnsi="Calibri"/>
          <w:kern w:val="2"/>
          <w:sz w:val="21"/>
          <w:szCs w:val="22"/>
          <w:lang w:val="en-US" w:eastAsia="zh-CN"/>
        </w:rPr>
        <w:t xml:space="preserve">of </w:t>
      </w:r>
      <w:r>
        <w:rPr>
          <w:rFonts w:hint="eastAsia" w:ascii="Calibri" w:hAnsi="Calibri"/>
          <w:kern w:val="2"/>
          <w:sz w:val="21"/>
          <w:szCs w:val="22"/>
          <w:lang w:val="en-US" w:eastAsia="zh-CN"/>
        </w:rPr>
        <w:t>Control</w:t>
      </w:r>
      <w:r>
        <w:rPr>
          <w:rFonts w:hint="default" w:ascii="Calibri" w:hAnsi="Calibri"/>
          <w:kern w:val="2"/>
          <w:sz w:val="21"/>
          <w:szCs w:val="22"/>
          <w:lang w:val="en-US" w:eastAsia="zh-CN"/>
        </w:rPr>
        <w:t>)</w:t>
      </w:r>
      <w:r>
        <w:rPr>
          <w:rFonts w:hint="eastAsia" w:ascii="Calibri" w:hAnsi="Calibri"/>
          <w:kern w:val="2"/>
          <w:sz w:val="21"/>
          <w:szCs w:val="22"/>
          <w:lang w:val="en-US" w:eastAsia="zh-CN"/>
        </w:rPr>
        <w:t>容器。这个框架的核心特性可以被任何的JAVA程序应用，但它为WEB应用做的拓展需要基于</w:t>
      </w:r>
      <w:commentRangeStart w:id="6"/>
      <w:r>
        <w:rPr>
          <w:rFonts w:hint="eastAsia" w:ascii="Calibri" w:hAnsi="Calibri"/>
          <w:kern w:val="2"/>
          <w:sz w:val="21"/>
          <w:szCs w:val="22"/>
          <w:lang w:val="en-US" w:eastAsia="zh-CN"/>
        </w:rPr>
        <w:t>JAVAEE</w:t>
      </w:r>
      <w:commentRangeEnd w:id="6"/>
      <w:r>
        <w:commentReference w:id="6"/>
      </w:r>
      <w:r>
        <w:rPr>
          <w:rFonts w:hint="eastAsia" w:ascii="Calibri" w:hAnsi="Calibri"/>
          <w:kern w:val="2"/>
          <w:sz w:val="21"/>
          <w:szCs w:val="22"/>
          <w:lang w:val="en-US" w:eastAsia="zh-CN"/>
        </w:rPr>
        <w:t>平台。尽管该框架没有强加一些特殊的代码模型，它却成为</w:t>
      </w:r>
      <w:commentRangeStart w:id="7"/>
      <w:r>
        <w:rPr>
          <w:rFonts w:hint="eastAsia" w:ascii="Calibri" w:hAnsi="Calibri"/>
          <w:kern w:val="2"/>
          <w:sz w:val="21"/>
          <w:szCs w:val="22"/>
          <w:lang w:val="en-US" w:eastAsia="zh-CN"/>
        </w:rPr>
        <w:t>EJB</w:t>
      </w:r>
      <w:commentRangeEnd w:id="7"/>
      <w:r>
        <w:commentReference w:id="7"/>
      </w:r>
      <w:r>
        <w:rPr>
          <w:rFonts w:hint="default" w:ascii="Calibri" w:hAnsi="Calibri"/>
          <w:kern w:val="2"/>
          <w:sz w:val="21"/>
          <w:szCs w:val="22"/>
          <w:lang w:val="en-US" w:eastAsia="zh-CN"/>
        </w:rPr>
        <w:t>(</w:t>
      </w:r>
      <w:r>
        <w:rPr>
          <w:rFonts w:hint="eastAsia" w:ascii="Calibri" w:hAnsi="Calibri"/>
          <w:kern w:val="2"/>
          <w:sz w:val="21"/>
          <w:szCs w:val="22"/>
          <w:lang w:val="en-US" w:eastAsia="zh-CN"/>
        </w:rPr>
        <w:t>Enterprise JavaBean</w:t>
      </w:r>
      <w:r>
        <w:rPr>
          <w:rFonts w:hint="default" w:ascii="Calibri" w:hAnsi="Calibri"/>
          <w:kern w:val="2"/>
          <w:sz w:val="21"/>
          <w:szCs w:val="22"/>
          <w:lang w:val="en-US" w:eastAsia="zh-CN"/>
        </w:rPr>
        <w:t>)</w:t>
      </w:r>
      <w:r>
        <w:rPr>
          <w:rFonts w:hint="eastAsia" w:ascii="Calibri" w:hAnsi="Calibri"/>
          <w:kern w:val="2"/>
          <w:sz w:val="21"/>
          <w:szCs w:val="22"/>
          <w:lang w:val="en-US" w:eastAsia="zh-CN"/>
        </w:rPr>
        <w:t>模型的有力替代者或补充。</w:t>
      </w:r>
    </w:p>
    <w:p>
      <w:pPr>
        <w:pStyle w:val="17"/>
        <w:numPr>
          <w:numId w:val="0"/>
        </w:numPr>
        <w:shd w:val="clear" w:color="auto" w:fill="FFFFFF"/>
        <w:spacing w:before="0" w:beforeAutospacing="0" w:after="0" w:afterAutospacing="0" w:line="375" w:lineRule="atLeast"/>
        <w:rPr>
          <w:rFonts w:hint="eastAsia" w:ascii="Calibri" w:hAnsi="Calibri"/>
          <w:kern w:val="2"/>
          <w:sz w:val="21"/>
          <w:szCs w:val="22"/>
          <w:lang w:val="en-US" w:eastAsia="zh-CN"/>
        </w:rPr>
      </w:pPr>
    </w:p>
    <w:p>
      <w:pPr>
        <w:pStyle w:val="17"/>
        <w:numPr>
          <w:numId w:val="0"/>
        </w:numPr>
        <w:shd w:val="clear" w:color="auto" w:fill="FFFFFF"/>
        <w:spacing w:before="0" w:beforeAutospacing="0" w:after="0" w:afterAutospacing="0" w:line="375" w:lineRule="atLeast"/>
        <w:rPr>
          <w:rFonts w:hint="eastAsia" w:ascii="Calibri" w:hAnsi="Calibri"/>
          <w:kern w:val="2"/>
          <w:sz w:val="21"/>
          <w:szCs w:val="22"/>
          <w:lang w:val="en-US" w:eastAsia="zh-CN"/>
        </w:rPr>
      </w:pPr>
      <w:r>
        <w:rPr>
          <w:rFonts w:hint="eastAsia" w:ascii="Calibri" w:hAnsi="Calibri"/>
          <w:kern w:val="2"/>
          <w:sz w:val="21"/>
          <w:szCs w:val="22"/>
          <w:lang w:val="en-US" w:eastAsia="zh-CN"/>
        </w:rPr>
        <w:t xml:space="preserve">初版由Rod Johnson编写，并与他撰写的Expert One-on-One J2EE Design and Development一书一起在2002年10月发布。第一个正式版在2003年6月，以Apache2.0证书发布。第一个标志性版本1.0，在2004年3月发布。在04年9月和05年3月又先后发布了另2个标志性版本。Spring 1.2.6在06年赢得了Jolt </w:t>
      </w:r>
      <w:r>
        <w:rPr>
          <w:rFonts w:hint="default" w:ascii="Calibri" w:hAnsi="Calibri"/>
          <w:kern w:val="2"/>
          <w:sz w:val="21"/>
          <w:szCs w:val="22"/>
          <w:lang w:val="en-US" w:eastAsia="zh-CN"/>
        </w:rPr>
        <w:t>Productivity Award</w:t>
      </w:r>
      <w:r>
        <w:rPr>
          <w:rFonts w:hint="eastAsia" w:ascii="Calibri" w:hAnsi="Calibri"/>
          <w:kern w:val="2"/>
          <w:sz w:val="21"/>
          <w:szCs w:val="22"/>
          <w:lang w:val="en-US" w:eastAsia="zh-CN"/>
        </w:rPr>
        <w:t xml:space="preserve">和 </w:t>
      </w:r>
      <w:r>
        <w:rPr>
          <w:rFonts w:hint="default" w:ascii="Calibri" w:hAnsi="Calibri"/>
          <w:kern w:val="2"/>
          <w:sz w:val="21"/>
          <w:szCs w:val="22"/>
          <w:lang w:val="en-US" w:eastAsia="zh-CN"/>
        </w:rPr>
        <w:t>Jax Innovation Award</w:t>
      </w:r>
      <w:r>
        <w:rPr>
          <w:rFonts w:hint="eastAsia" w:ascii="Calibri" w:hAnsi="Calibri"/>
          <w:kern w:val="2"/>
          <w:sz w:val="21"/>
          <w:szCs w:val="22"/>
          <w:lang w:val="en-US" w:eastAsia="zh-CN"/>
        </w:rPr>
        <w:t xml:space="preserve"> 两项大奖。Spring 2.0 在06年10月发布，然后2.5 在07年11月， 3.0在09年12月， 3.1在11年12月，3.2.5在13年11月发布。最新的4.0发布于13年12月。</w:t>
      </w:r>
    </w:p>
    <w:p>
      <w:pPr>
        <w:pStyle w:val="17"/>
        <w:numPr>
          <w:numId w:val="0"/>
        </w:numPr>
        <w:shd w:val="clear" w:color="auto" w:fill="FFFFFF"/>
        <w:spacing w:before="0" w:beforeAutospacing="0" w:after="0" w:afterAutospacing="0" w:line="375" w:lineRule="atLeast"/>
        <w:rPr>
          <w:rFonts w:hint="eastAsia" w:ascii="Calibri" w:hAnsi="Calibri"/>
          <w:kern w:val="2"/>
          <w:sz w:val="21"/>
          <w:szCs w:val="22"/>
          <w:lang w:val="en-US" w:eastAsia="zh-CN"/>
        </w:rPr>
      </w:pPr>
    </w:p>
    <w:p>
      <w:pPr>
        <w:pStyle w:val="17"/>
        <w:numPr>
          <w:numId w:val="0"/>
        </w:numPr>
        <w:shd w:val="clear" w:color="auto" w:fill="FFFFFF"/>
        <w:spacing w:before="0" w:beforeAutospacing="0" w:after="0" w:afterAutospacing="0" w:line="375" w:lineRule="atLeast"/>
        <w:rPr>
          <w:rFonts w:hint="eastAsia" w:ascii="Calibri" w:hAnsi="Calibri"/>
          <w:kern w:val="2"/>
          <w:sz w:val="21"/>
          <w:szCs w:val="22"/>
          <w:lang w:val="en-US" w:eastAsia="zh-CN"/>
        </w:rPr>
      </w:pPr>
      <w:r>
        <w:rPr>
          <w:rFonts w:hint="eastAsia" w:ascii="Calibri" w:hAnsi="Calibri"/>
          <w:kern w:val="2"/>
          <w:sz w:val="21"/>
          <w:szCs w:val="22"/>
          <w:lang w:val="en-US" w:eastAsia="zh-CN"/>
        </w:rPr>
        <w:t>Spring的一些设计理念被JAVA开发者广泛认可，包括IoC控制反转，AOP</w:t>
      </w:r>
      <w:r>
        <w:rPr>
          <w:rFonts w:hint="default" w:ascii="Calibri" w:hAnsi="Calibri"/>
          <w:kern w:val="2"/>
          <w:sz w:val="21"/>
          <w:szCs w:val="22"/>
          <w:lang w:val="en-US" w:eastAsia="zh-CN"/>
        </w:rPr>
        <w:t>(</w:t>
      </w:r>
      <w:r>
        <w:rPr>
          <w:rFonts w:hint="eastAsia" w:ascii="Calibri" w:hAnsi="Calibri"/>
          <w:kern w:val="2"/>
          <w:sz w:val="21"/>
          <w:szCs w:val="22"/>
          <w:lang w:val="en-US" w:eastAsia="zh-CN"/>
        </w:rPr>
        <w:t>面向层的编程，</w:t>
      </w:r>
      <w:r>
        <w:rPr>
          <w:rFonts w:hint="default" w:ascii="Calibri" w:hAnsi="Calibri"/>
          <w:kern w:val="2"/>
          <w:sz w:val="21"/>
          <w:szCs w:val="22"/>
          <w:lang w:val="en-US" w:eastAsia="zh-CN"/>
        </w:rPr>
        <w:t>Aspect-Oriented Programming)</w:t>
      </w:r>
      <w:r>
        <w:rPr>
          <w:rFonts w:hint="eastAsia" w:ascii="Calibri" w:hAnsi="Calibri"/>
          <w:kern w:val="2"/>
          <w:sz w:val="21"/>
          <w:szCs w:val="22"/>
          <w:lang w:val="en-US" w:eastAsia="zh-CN"/>
        </w:rPr>
        <w:t>等。这些理念都逐步被JAVAEE标准吸收，成为一种JAVA规范。</w:t>
      </w:r>
    </w:p>
    <w:p>
      <w:pPr>
        <w:pStyle w:val="17"/>
        <w:numPr>
          <w:numId w:val="0"/>
        </w:numPr>
        <w:shd w:val="clear" w:color="auto" w:fill="FFFFFF"/>
        <w:spacing w:before="0" w:beforeAutospacing="0" w:after="0" w:afterAutospacing="0" w:line="375" w:lineRule="atLeast"/>
        <w:rPr>
          <w:rFonts w:hint="eastAsia" w:ascii="Calibri" w:hAnsi="Calibri"/>
          <w:kern w:val="2"/>
          <w:sz w:val="21"/>
          <w:szCs w:val="22"/>
          <w:lang w:val="en-US" w:eastAsia="zh-CN"/>
        </w:rPr>
      </w:pPr>
    </w:p>
    <w:p>
      <w:pPr>
        <w:pStyle w:val="17"/>
        <w:numPr>
          <w:numId w:val="0"/>
        </w:numPr>
        <w:shd w:val="clear" w:color="auto" w:fill="FFFFFF"/>
        <w:spacing w:before="0" w:beforeAutospacing="0" w:after="0" w:afterAutospacing="0" w:line="375" w:lineRule="atLeast"/>
        <w:rPr>
          <w:rFonts w:hint="eastAsia" w:ascii="Calibri" w:hAnsi="Calibri"/>
          <w:kern w:val="2"/>
          <w:sz w:val="21"/>
          <w:szCs w:val="22"/>
          <w:lang w:val="en-US" w:eastAsia="zh-CN"/>
        </w:rPr>
      </w:pPr>
      <w:r>
        <w:rPr>
          <w:rStyle w:val="22"/>
          <w:rFonts w:hint="eastAsia"/>
          <w:lang w:val="en-US" w:eastAsia="zh-CN"/>
        </w:rPr>
        <w:t>四、开源社区--Github介绍</w:t>
      </w:r>
    </w:p>
    <w:p>
      <w:pPr>
        <w:pStyle w:val="17"/>
        <w:numPr>
          <w:numId w:val="0"/>
        </w:numPr>
        <w:shd w:val="clear" w:color="auto" w:fill="FFFFFF"/>
        <w:spacing w:before="0" w:beforeAutospacing="0" w:after="0" w:afterAutospacing="0" w:line="375" w:lineRule="atLeast"/>
        <w:rPr>
          <w:rFonts w:hint="eastAsia" w:ascii="Calibri" w:hAnsi="Calibri"/>
          <w:kern w:val="2"/>
          <w:sz w:val="21"/>
          <w:szCs w:val="22"/>
          <w:lang w:val="en-US" w:eastAsia="zh-CN"/>
        </w:rPr>
      </w:pPr>
    </w:p>
    <w:p>
      <w:pPr>
        <w:pStyle w:val="17"/>
        <w:numPr>
          <w:numId w:val="0"/>
        </w:numPr>
        <w:shd w:val="clear" w:color="auto" w:fill="FFFFFF"/>
        <w:spacing w:before="0" w:beforeAutospacing="0" w:after="0" w:afterAutospacing="0" w:line="375" w:lineRule="atLeast"/>
        <w:rPr>
          <w:rFonts w:hint="eastAsia" w:ascii="Calibri" w:hAnsi="Calibri"/>
          <w:kern w:val="2"/>
          <w:sz w:val="21"/>
          <w:szCs w:val="22"/>
          <w:lang w:val="en-US" w:eastAsia="zh-CN"/>
        </w:rPr>
      </w:pPr>
      <w:r>
        <w:rPr>
          <w:rFonts w:hint="eastAsia" w:ascii="Calibri" w:hAnsi="Calibri"/>
          <w:kern w:val="2"/>
          <w:sz w:val="21"/>
          <w:szCs w:val="22"/>
          <w:lang w:val="en-US" w:eastAsia="zh-CN"/>
        </w:rPr>
        <w:t>Git</w:t>
      </w:r>
      <w:r>
        <w:rPr>
          <w:rFonts w:hint="default" w:ascii="Calibri" w:hAnsi="Calibri"/>
          <w:kern w:val="2"/>
          <w:sz w:val="21"/>
          <w:szCs w:val="22"/>
          <w:lang w:val="en-US" w:eastAsia="zh-CN"/>
        </w:rPr>
        <w:t>hub</w:t>
      </w:r>
      <w:r>
        <w:rPr>
          <w:rFonts w:hint="eastAsia" w:ascii="Calibri" w:hAnsi="Calibri"/>
          <w:kern w:val="2"/>
          <w:sz w:val="21"/>
          <w:szCs w:val="22"/>
          <w:lang w:val="en-US" w:eastAsia="zh-CN"/>
        </w:rPr>
        <w:t>是一个网站式的为软件开发提供基于GIT的版本控制和团队协作的项目保存系统。它同时提供有偿的私人库服务和免费的开源库服务。最初由Tom</w:t>
      </w:r>
      <w:r>
        <w:rPr>
          <w:rFonts w:hint="default" w:ascii="Calibri" w:hAnsi="Calibri"/>
          <w:kern w:val="2"/>
          <w:sz w:val="21"/>
          <w:szCs w:val="22"/>
          <w:lang w:val="en-US" w:eastAsia="zh-CN"/>
        </w:rPr>
        <w:t xml:space="preserve"> Preston-Werner, Chris Wanstrath</w:t>
      </w:r>
      <w:r>
        <w:rPr>
          <w:rFonts w:hint="eastAsia" w:ascii="Calibri" w:hAnsi="Calibri"/>
          <w:kern w:val="2"/>
          <w:sz w:val="21"/>
          <w:szCs w:val="22"/>
          <w:lang w:val="en-US" w:eastAsia="zh-CN"/>
        </w:rPr>
        <w:t>及PJ Hyett在08年建立。</w:t>
      </w:r>
    </w:p>
    <w:p>
      <w:pPr>
        <w:pStyle w:val="17"/>
        <w:numPr>
          <w:numId w:val="0"/>
        </w:numPr>
        <w:shd w:val="clear" w:color="auto" w:fill="FFFFFF"/>
        <w:spacing w:before="0" w:beforeAutospacing="0" w:after="0" w:afterAutospacing="0" w:line="375" w:lineRule="atLeast"/>
        <w:rPr>
          <w:rFonts w:hint="eastAsia" w:ascii="Calibri" w:hAnsi="Calibri"/>
          <w:kern w:val="2"/>
          <w:sz w:val="21"/>
          <w:szCs w:val="22"/>
          <w:lang w:val="en-US" w:eastAsia="zh-CN"/>
        </w:rPr>
      </w:pPr>
    </w:p>
    <w:p>
      <w:pPr>
        <w:pStyle w:val="17"/>
        <w:numPr>
          <w:numId w:val="0"/>
        </w:numPr>
        <w:shd w:val="clear" w:color="auto" w:fill="FFFFFF"/>
        <w:spacing w:before="0" w:beforeAutospacing="0" w:after="0" w:afterAutospacing="0" w:line="375" w:lineRule="atLeast"/>
        <w:rPr>
          <w:rFonts w:hint="eastAsia" w:ascii="Calibri" w:hAnsi="Calibri"/>
          <w:kern w:val="2"/>
          <w:sz w:val="21"/>
          <w:szCs w:val="22"/>
          <w:lang w:val="en-US" w:eastAsia="zh-CN"/>
        </w:rPr>
      </w:pPr>
      <w:r>
        <w:rPr>
          <w:rFonts w:hint="eastAsia" w:ascii="Calibri" w:hAnsi="Calibri"/>
          <w:kern w:val="2"/>
          <w:sz w:val="21"/>
          <w:szCs w:val="22"/>
          <w:lang w:val="en-US" w:eastAsia="zh-CN"/>
        </w:rPr>
        <w:t>它是现在全球最大的开源社区。截至2013年12月23日，官方统计超过1千万个工作库坐落于Github上。</w:t>
      </w:r>
    </w:p>
    <w:p>
      <w:pPr>
        <w:pStyle w:val="17"/>
        <w:numPr>
          <w:numId w:val="0"/>
        </w:numPr>
        <w:shd w:val="clear" w:color="auto" w:fill="FFFFFF"/>
        <w:spacing w:before="0" w:beforeAutospacing="0" w:after="0" w:afterAutospacing="0" w:line="375" w:lineRule="atLeast"/>
        <w:rPr>
          <w:rFonts w:hint="eastAsia" w:ascii="Calibri" w:hAnsi="Calibri"/>
          <w:kern w:val="2"/>
          <w:sz w:val="21"/>
          <w:szCs w:val="22"/>
          <w:lang w:val="en-US" w:eastAsia="zh-CN"/>
        </w:rPr>
      </w:pPr>
    </w:p>
    <w:p>
      <w:pPr>
        <w:pStyle w:val="17"/>
        <w:numPr>
          <w:numId w:val="0"/>
        </w:numPr>
        <w:shd w:val="clear" w:color="auto" w:fill="FFFFFF"/>
        <w:spacing w:before="0" w:beforeAutospacing="0" w:after="0" w:afterAutospacing="0" w:line="375" w:lineRule="atLeast"/>
        <w:rPr>
          <w:rFonts w:hint="eastAsia" w:ascii="Calibri" w:hAnsi="Calibri"/>
          <w:kern w:val="2"/>
          <w:sz w:val="21"/>
          <w:szCs w:val="22"/>
          <w:lang w:val="en-US" w:eastAsia="zh-CN"/>
        </w:rPr>
      </w:pPr>
      <w:r>
        <w:rPr>
          <w:rFonts w:hint="eastAsia" w:ascii="Calibri" w:hAnsi="Calibri"/>
          <w:kern w:val="2"/>
          <w:sz w:val="21"/>
          <w:szCs w:val="22"/>
          <w:lang w:val="en-US" w:eastAsia="zh-CN"/>
        </w:rPr>
        <w:t>页面主要分为3部分：</w:t>
      </w:r>
    </w:p>
    <w:p>
      <w:pPr>
        <w:widowControl/>
        <w:jc w:val="left"/>
        <w:rPr>
          <w:rFonts w:hint="eastAsia"/>
        </w:rPr>
      </w:pPr>
    </w:p>
    <w:p>
      <w:pPr>
        <w:widowControl w:val="0"/>
        <w:numPr>
          <w:ilvl w:val="0"/>
          <w:numId w:val="1"/>
        </w:numPr>
        <w:ind w:left="420" w:leftChars="0"/>
        <w:jc w:val="both"/>
        <w:rPr>
          <w:rFonts w:hint="eastAsia"/>
          <w:lang w:val="en-US" w:eastAsia="zh-CN"/>
        </w:rPr>
      </w:pPr>
      <w:r>
        <w:rPr>
          <w:rFonts w:hint="eastAsia"/>
          <w:lang w:val="en-US" w:eastAsia="zh-CN"/>
        </w:rPr>
        <w:t>内容展示区：</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根据选择不同的功能TAB，在该区域展示不同的内容详情。</w:t>
      </w:r>
    </w:p>
    <w:p>
      <w:pPr>
        <w:widowControl w:val="0"/>
        <w:numPr>
          <w:numId w:val="0"/>
        </w:numPr>
        <w:jc w:val="both"/>
        <w:rPr>
          <w:rFonts w:hint="eastAsia"/>
          <w:lang w:val="en-US" w:eastAsia="zh-CN"/>
        </w:rPr>
      </w:pPr>
    </w:p>
    <w:p>
      <w:pPr>
        <w:widowControl w:val="0"/>
        <w:numPr>
          <w:ilvl w:val="0"/>
          <w:numId w:val="2"/>
        </w:numPr>
        <w:ind w:left="420" w:leftChars="0"/>
        <w:jc w:val="both"/>
        <w:rPr>
          <w:rFonts w:hint="eastAsia"/>
          <w:lang w:val="en-US" w:eastAsia="zh-CN"/>
        </w:rPr>
      </w:pPr>
      <w:r>
        <w:rPr>
          <w:rFonts w:hint="eastAsia"/>
          <w:lang w:val="en-US" w:eastAsia="zh-CN"/>
        </w:rPr>
        <w:t>功能TAB及按钮区：</w:t>
      </w:r>
    </w:p>
    <w:p>
      <w:pPr>
        <w:widowControl w:val="0"/>
        <w:numPr>
          <w:numId w:val="0"/>
        </w:numPr>
        <w:jc w:val="both"/>
        <w:rPr>
          <w:rFonts w:hint="eastAsia"/>
          <w:lang w:val="en-US" w:eastAsia="zh-CN"/>
        </w:rPr>
      </w:pPr>
    </w:p>
    <w:p>
      <w:pPr>
        <w:widowControl w:val="0"/>
        <w:numPr>
          <w:numId w:val="0"/>
        </w:numPr>
        <w:ind w:left="420" w:leftChars="0" w:firstLine="420" w:firstLineChars="0"/>
        <w:jc w:val="both"/>
        <w:rPr>
          <w:rFonts w:hint="eastAsia"/>
          <w:lang w:val="en-US" w:eastAsia="zh-CN"/>
        </w:rPr>
      </w:pPr>
      <w:r>
        <w:rPr>
          <w:rFonts w:hint="eastAsia"/>
          <w:lang w:val="en-US" w:eastAsia="zh-CN"/>
        </w:rPr>
        <w:t>2.1</w:t>
      </w:r>
      <w:r>
        <w:rPr>
          <w:rFonts w:hint="eastAsia"/>
          <w:lang w:val="en-US" w:eastAsia="zh-CN"/>
        </w:rPr>
        <w:tab/>
        <w:t>Code： 内容展示区会展示源码文件结构和内容。</w:t>
      </w:r>
    </w:p>
    <w:p>
      <w:pPr>
        <w:widowControl w:val="0"/>
        <w:numPr>
          <w:numId w:val="0"/>
        </w:numPr>
        <w:ind w:left="420" w:leftChars="0" w:firstLine="420" w:firstLineChars="0"/>
        <w:jc w:val="both"/>
        <w:rPr>
          <w:rFonts w:hint="eastAsia"/>
          <w:lang w:val="en-US" w:eastAsia="zh-CN"/>
        </w:rPr>
      </w:pPr>
      <w:r>
        <w:rPr>
          <w:rFonts w:hint="eastAsia"/>
          <w:lang w:val="en-US" w:eastAsia="zh-CN"/>
        </w:rPr>
        <w:t>2.2</w:t>
      </w:r>
      <w:r>
        <w:rPr>
          <w:rFonts w:hint="eastAsia"/>
          <w:lang w:val="en-US" w:eastAsia="zh-CN"/>
        </w:rPr>
        <w:tab/>
        <w:t>Issue:</w:t>
      </w:r>
      <w:r>
        <w:rPr>
          <w:rFonts w:hint="eastAsia"/>
          <w:lang w:val="en-US" w:eastAsia="zh-CN"/>
        </w:rPr>
        <w:tab/>
        <w:t>类似JIRA系统，其他用户可以就该库内容进行提问和BUG报告，该库的管理员可以进行解答或修复BUG后关闭Issue。</w:t>
      </w:r>
    </w:p>
    <w:p>
      <w:pPr>
        <w:widowControl w:val="0"/>
        <w:numPr>
          <w:numId w:val="0"/>
        </w:numPr>
        <w:ind w:left="420" w:leftChars="0" w:firstLine="420" w:firstLineChars="0"/>
        <w:jc w:val="both"/>
        <w:rPr>
          <w:rFonts w:hint="eastAsia"/>
          <w:lang w:val="en-US" w:eastAsia="zh-CN"/>
        </w:rPr>
      </w:pPr>
      <w:r>
        <w:rPr>
          <w:rFonts w:hint="eastAsia"/>
          <w:lang w:val="en-US" w:eastAsia="zh-CN"/>
        </w:rPr>
        <w:t>2.3</w:t>
      </w:r>
      <w:r>
        <w:rPr>
          <w:rFonts w:hint="eastAsia"/>
          <w:lang w:val="en-US" w:eastAsia="zh-CN"/>
        </w:rPr>
        <w:tab/>
        <w:t>Pull Request： 当用户想要参与到某个开源项目的开发中，可以先复制该项目到自己的库中，做了相应修改后，可以提出Pull Request，系统会自动匹配出修正版和原版的区别再加上修正作者的注释提交给原项目管理员，由原项目管理员确认是否要将改动融合入原项目中。</w:t>
      </w:r>
    </w:p>
    <w:p>
      <w:pPr>
        <w:widowControl w:val="0"/>
        <w:numPr>
          <w:numId w:val="0"/>
        </w:numPr>
        <w:ind w:left="420" w:leftChars="0" w:firstLine="420" w:firstLineChars="0"/>
        <w:jc w:val="both"/>
        <w:rPr>
          <w:rFonts w:hint="eastAsia"/>
          <w:lang w:val="en-US" w:eastAsia="zh-CN"/>
        </w:rPr>
      </w:pPr>
      <w:r>
        <w:rPr>
          <w:rFonts w:hint="eastAsia"/>
          <w:lang w:val="en-US" w:eastAsia="zh-CN"/>
        </w:rPr>
        <w:t>2.4</w:t>
      </w:r>
      <w:r>
        <w:rPr>
          <w:rFonts w:hint="eastAsia"/>
          <w:lang w:val="en-US" w:eastAsia="zh-CN"/>
        </w:rPr>
        <w:tab/>
        <w:t>Wiki： 关于该工作库中项目的介绍，功能介绍，使用说明等任何相关的说明都可以在wiki中呈现出来。</w:t>
      </w:r>
    </w:p>
    <w:p>
      <w:pPr>
        <w:widowControl w:val="0"/>
        <w:numPr>
          <w:numId w:val="0"/>
        </w:numPr>
        <w:ind w:left="420" w:leftChars="0" w:firstLine="420" w:firstLineChars="0"/>
        <w:jc w:val="both"/>
        <w:rPr>
          <w:rFonts w:hint="eastAsia"/>
          <w:lang w:val="en-US" w:eastAsia="zh-CN"/>
        </w:rPr>
      </w:pPr>
      <w:r>
        <w:rPr>
          <w:rFonts w:hint="eastAsia"/>
          <w:lang w:val="en-US" w:eastAsia="zh-CN"/>
        </w:rPr>
        <w:t>2.5</w:t>
      </w:r>
      <w:r>
        <w:rPr>
          <w:rFonts w:hint="eastAsia"/>
          <w:lang w:val="en-US" w:eastAsia="zh-CN"/>
        </w:rPr>
        <w:tab/>
        <w:t>Pulse&amp;Graphs&amp;Network：</w:t>
      </w:r>
      <w:r>
        <w:rPr>
          <w:rFonts w:hint="eastAsia"/>
          <w:lang w:val="en-US" w:eastAsia="zh-CN"/>
        </w:rPr>
        <w:tab/>
        <w:t>一些关于该工作库状态的图表统计，包括最近融合的Pull Request和待审核的Pull Request统计，Issue统计，贡献者活跃度统计，代码提交统计等；</w:t>
      </w:r>
    </w:p>
    <w:p>
      <w:pPr>
        <w:widowControl w:val="0"/>
        <w:numPr>
          <w:numId w:val="0"/>
        </w:numPr>
        <w:ind w:left="420" w:leftChars="0" w:firstLine="420" w:firstLineChars="0"/>
        <w:jc w:val="both"/>
        <w:rPr>
          <w:rFonts w:hint="eastAsia"/>
          <w:lang w:val="en-US" w:eastAsia="zh-CN"/>
        </w:rPr>
      </w:pPr>
      <w:r>
        <w:rPr>
          <w:rFonts w:hint="eastAsia"/>
          <w:lang w:val="en-US" w:eastAsia="zh-CN"/>
        </w:rPr>
        <w:t>2.6</w:t>
      </w:r>
      <w:r>
        <w:rPr>
          <w:rFonts w:hint="eastAsia"/>
          <w:lang w:val="en-US" w:eastAsia="zh-CN"/>
        </w:rPr>
        <w:tab/>
        <w:t>Clone&amp;Download：Github提供三种源码下载方式：1. 基于Https的git clone；2. 基于GITHUB客户端的clone； 3. ZIP包下载。</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ilvl w:val="0"/>
          <w:numId w:val="3"/>
        </w:numPr>
        <w:ind w:left="420" w:leftChars="0"/>
        <w:jc w:val="both"/>
        <w:rPr>
          <w:rFonts w:hint="eastAsia"/>
          <w:lang w:val="en-US" w:eastAsia="zh-CN"/>
        </w:rPr>
      </w:pPr>
      <w:r>
        <w:rPr>
          <w:rFonts w:hint="eastAsia"/>
          <w:lang w:val="en-US" w:eastAsia="zh-CN"/>
        </w:rPr>
        <w:t>右上按钮：Watch， Star， Fork</w:t>
      </w:r>
    </w:p>
    <w:p>
      <w:pPr>
        <w:widowControl w:val="0"/>
        <w:numPr>
          <w:numId w:val="0"/>
        </w:numPr>
        <w:jc w:val="both"/>
        <w:rPr>
          <w:rFonts w:hint="eastAsia"/>
          <w:lang w:val="en-US" w:eastAsia="zh-CN"/>
        </w:rPr>
      </w:pPr>
    </w:p>
    <w:p>
      <w:pPr>
        <w:widowControl w:val="0"/>
        <w:numPr>
          <w:numId w:val="0"/>
        </w:numPr>
        <w:ind w:left="420" w:leftChars="0" w:firstLine="420" w:firstLineChars="0"/>
        <w:jc w:val="both"/>
        <w:rPr>
          <w:rFonts w:hint="eastAsia"/>
          <w:lang w:val="en-US" w:eastAsia="zh-CN"/>
        </w:rPr>
      </w:pPr>
      <w:r>
        <w:rPr>
          <w:rFonts w:hint="eastAsia"/>
          <w:lang w:val="en-US" w:eastAsia="zh-CN"/>
        </w:rPr>
        <w:t>3.1</w:t>
      </w:r>
      <w:r>
        <w:rPr>
          <w:rFonts w:hint="eastAsia"/>
          <w:lang w:val="en-US" w:eastAsia="zh-CN"/>
        </w:rPr>
        <w:tab/>
        <w:t>W</w:t>
      </w:r>
      <w:r>
        <w:rPr>
          <w:rFonts w:hint="default"/>
          <w:lang w:val="en-US" w:eastAsia="zh-CN"/>
        </w:rPr>
        <w:t>atch:</w:t>
      </w:r>
      <w:r>
        <w:rPr>
          <w:rFonts w:hint="eastAsia"/>
          <w:lang w:val="en-US" w:eastAsia="zh-CN"/>
        </w:rPr>
        <w:t xml:space="preserve"> 关注此库，此库有任何的提交或者融合，ISSUE变动都会通过邮件通知到关注者。</w:t>
      </w:r>
    </w:p>
    <w:p>
      <w:pPr>
        <w:widowControl w:val="0"/>
        <w:numPr>
          <w:numId w:val="0"/>
        </w:numPr>
        <w:ind w:left="420" w:leftChars="0" w:firstLine="420" w:firstLineChars="0"/>
        <w:jc w:val="both"/>
        <w:rPr>
          <w:rFonts w:hint="eastAsia"/>
          <w:lang w:val="en-US" w:eastAsia="zh-CN"/>
        </w:rPr>
      </w:pPr>
      <w:r>
        <w:rPr>
          <w:rFonts w:hint="eastAsia"/>
          <w:lang w:val="en-US" w:eastAsia="zh-CN"/>
        </w:rPr>
        <w:t>3.2</w:t>
      </w:r>
      <w:r>
        <w:rPr>
          <w:rFonts w:hint="eastAsia"/>
          <w:lang w:val="en-US" w:eastAsia="zh-CN"/>
        </w:rPr>
        <w:tab/>
        <w:t>Star：类似社交网站的“点赞”。</w:t>
      </w:r>
    </w:p>
    <w:p>
      <w:pPr>
        <w:widowControl w:val="0"/>
        <w:numPr>
          <w:numId w:val="0"/>
        </w:numPr>
        <w:ind w:left="420" w:leftChars="0" w:firstLine="420" w:firstLineChars="0"/>
        <w:jc w:val="both"/>
        <w:rPr>
          <w:rFonts w:hint="eastAsia"/>
          <w:lang w:val="en-US" w:eastAsia="zh-CN"/>
        </w:rPr>
      </w:pPr>
      <w:r>
        <w:rPr>
          <w:rFonts w:hint="eastAsia"/>
          <w:lang w:val="en-US" w:eastAsia="zh-CN"/>
        </w:rPr>
        <w:t>3.3</w:t>
      </w:r>
      <w:r>
        <w:rPr>
          <w:rFonts w:hint="eastAsia"/>
          <w:lang w:val="en-US" w:eastAsia="zh-CN"/>
        </w:rPr>
        <w:tab/>
        <w:t>Fork：将项目复制到自己的库中。</w:t>
      </w:r>
    </w:p>
    <w:p>
      <w:pPr>
        <w:widowControl w:val="0"/>
        <w:numPr>
          <w:numId w:val="0"/>
        </w:numPr>
        <w:jc w:val="both"/>
        <w:rPr>
          <w:rFonts w:hint="eastAsia"/>
          <w:lang w:val="en-US" w:eastAsia="zh-CN"/>
        </w:rPr>
      </w:pPr>
    </w:p>
    <w:p>
      <w:pPr>
        <w:pStyle w:val="2"/>
        <w:rPr>
          <w:rFonts w:hint="eastAsia"/>
          <w:lang w:val="en-US" w:eastAsia="zh-CN"/>
        </w:rPr>
      </w:pPr>
      <w:bookmarkStart w:id="29" w:name="_Toc30689"/>
      <w:r>
        <w:rPr>
          <w:rFonts w:hint="eastAsia"/>
          <w:lang w:val="en-US" w:eastAsia="zh-CN"/>
        </w:rPr>
        <w:t>五、NGBF 第三方开源引用</w:t>
      </w:r>
      <w:bookmarkEnd w:id="29"/>
    </w:p>
    <w:p>
      <w:pPr>
        <w:widowControl w:val="0"/>
        <w:numPr>
          <w:numId w:val="0"/>
        </w:numPr>
        <w:jc w:val="both"/>
        <w:rPr>
          <w:rFonts w:hint="eastAsia"/>
          <w:lang w:val="en-US" w:eastAsia="zh-CN"/>
        </w:rPr>
      </w:pPr>
    </w:p>
    <w:tbl>
      <w:tblPr>
        <w:tblpPr w:leftFromText="180" w:rightFromText="180" w:vertAnchor="text" w:horzAnchor="margin" w:tblpX="108" w:tblpY="182"/>
        <w:tblW w:w="705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30"/>
        <w:gridCol w:w="702"/>
        <w:gridCol w:w="2383"/>
        <w:gridCol w:w="1469"/>
        <w:gridCol w:w="146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86" w:hRule="atLeast"/>
        </w:trPr>
        <w:tc>
          <w:tcPr>
            <w:tcW w:w="1030" w:type="dxa"/>
            <w:shd w:val="clear" w:color="auto" w:fill="F79646"/>
            <w:vAlign w:val="center"/>
          </w:tcPr>
          <w:p>
            <w:pPr>
              <w:spacing w:before="0" w:after="0" w:line="240" w:lineRule="auto"/>
              <w:jc w:val="center"/>
              <w:rPr>
                <w:rFonts w:ascii="微软雅黑" w:hAnsi="微软雅黑" w:eastAsia="微软雅黑"/>
                <w:b/>
                <w:bCs/>
                <w:color w:val="FFFFFF"/>
                <w:sz w:val="18"/>
                <w:szCs w:val="18"/>
              </w:rPr>
            </w:pPr>
            <w:r>
              <w:rPr>
                <w:rFonts w:hint="eastAsia" w:ascii="微软雅黑" w:hAnsi="微软雅黑" w:eastAsia="微软雅黑"/>
                <w:b/>
                <w:bCs/>
                <w:color w:val="FFFFFF"/>
                <w:sz w:val="18"/>
                <w:szCs w:val="18"/>
              </w:rPr>
              <w:t>项目</w:t>
            </w:r>
          </w:p>
        </w:tc>
        <w:tc>
          <w:tcPr>
            <w:tcW w:w="702" w:type="dxa"/>
            <w:shd w:val="clear" w:color="auto" w:fill="F79646"/>
            <w:vAlign w:val="center"/>
          </w:tcPr>
          <w:p>
            <w:pPr>
              <w:spacing w:before="0" w:after="0" w:line="240" w:lineRule="auto"/>
              <w:jc w:val="center"/>
              <w:rPr>
                <w:rFonts w:ascii="微软雅黑" w:hAnsi="微软雅黑" w:eastAsia="微软雅黑"/>
                <w:b/>
                <w:bCs/>
                <w:color w:val="FFFFFF"/>
                <w:sz w:val="18"/>
                <w:szCs w:val="18"/>
              </w:rPr>
            </w:pPr>
            <w:r>
              <w:rPr>
                <w:rFonts w:hint="eastAsia" w:ascii="微软雅黑" w:hAnsi="微软雅黑" w:eastAsia="微软雅黑"/>
                <w:b/>
                <w:bCs/>
                <w:color w:val="FFFFFF"/>
                <w:sz w:val="18"/>
                <w:szCs w:val="18"/>
              </w:rPr>
              <w:t>版本</w:t>
            </w:r>
          </w:p>
        </w:tc>
        <w:tc>
          <w:tcPr>
            <w:tcW w:w="2383" w:type="dxa"/>
            <w:shd w:val="clear" w:color="auto" w:fill="F79646"/>
            <w:vAlign w:val="center"/>
          </w:tcPr>
          <w:p>
            <w:pPr>
              <w:spacing w:before="0" w:after="0" w:line="240" w:lineRule="auto"/>
              <w:jc w:val="center"/>
              <w:rPr>
                <w:rFonts w:ascii="微软雅黑" w:hAnsi="微软雅黑" w:eastAsia="微软雅黑"/>
                <w:b/>
                <w:bCs/>
                <w:color w:val="FFFFFF"/>
                <w:sz w:val="18"/>
                <w:szCs w:val="18"/>
              </w:rPr>
            </w:pPr>
            <w:r>
              <w:rPr>
                <w:rFonts w:hint="eastAsia" w:ascii="微软雅黑" w:hAnsi="微软雅黑" w:eastAsia="微软雅黑"/>
                <w:b/>
                <w:bCs/>
                <w:color w:val="FFFFFF"/>
                <w:sz w:val="18"/>
                <w:szCs w:val="18"/>
              </w:rPr>
              <w:t>官网地址</w:t>
            </w:r>
          </w:p>
        </w:tc>
        <w:tc>
          <w:tcPr>
            <w:tcW w:w="1469" w:type="dxa"/>
            <w:shd w:val="clear" w:color="auto" w:fill="F79646"/>
            <w:vAlign w:val="center"/>
          </w:tcPr>
          <w:p>
            <w:pPr>
              <w:spacing w:before="0" w:after="0" w:line="240" w:lineRule="auto"/>
              <w:jc w:val="center"/>
              <w:rPr>
                <w:rFonts w:ascii="微软雅黑" w:hAnsi="微软雅黑" w:eastAsia="微软雅黑"/>
                <w:b/>
                <w:bCs/>
                <w:color w:val="FFFFFF"/>
                <w:sz w:val="18"/>
                <w:szCs w:val="18"/>
              </w:rPr>
            </w:pPr>
            <w:r>
              <w:rPr>
                <w:rFonts w:hint="eastAsia" w:ascii="微软雅黑" w:hAnsi="微软雅黑" w:eastAsia="微软雅黑"/>
                <w:b/>
                <w:bCs/>
                <w:color w:val="FFFFFF"/>
                <w:sz w:val="18"/>
                <w:szCs w:val="18"/>
              </w:rPr>
              <w:t>用途</w:t>
            </w:r>
          </w:p>
        </w:tc>
        <w:tc>
          <w:tcPr>
            <w:tcW w:w="1469" w:type="dxa"/>
            <w:shd w:val="clear" w:color="auto" w:fill="F79646"/>
            <w:vAlign w:val="top"/>
          </w:tcPr>
          <w:p>
            <w:pPr>
              <w:spacing w:before="0" w:after="0" w:line="240" w:lineRule="auto"/>
              <w:jc w:val="center"/>
              <w:rPr>
                <w:rFonts w:hint="eastAsia" w:ascii="微软雅黑" w:hAnsi="微软雅黑" w:eastAsia="微软雅黑"/>
                <w:b/>
                <w:bCs/>
                <w:color w:val="FFFFFF"/>
                <w:sz w:val="18"/>
                <w:szCs w:val="18"/>
              </w:rPr>
            </w:pPr>
            <w:r>
              <w:rPr>
                <w:rFonts w:hint="eastAsia" w:ascii="微软雅黑" w:hAnsi="微软雅黑" w:eastAsia="微软雅黑"/>
                <w:b/>
                <w:bCs/>
                <w:color w:val="FFFFFF"/>
                <w:sz w:val="18"/>
                <w:szCs w:val="18"/>
              </w:rPr>
              <w:t>许可证书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1" w:hRule="atLeast"/>
        </w:trPr>
        <w:tc>
          <w:tcPr>
            <w:tcW w:w="1030" w:type="dxa"/>
            <w:tcBorders>
              <w:top w:val="single" w:color="F79646" w:sz="8" w:space="0"/>
              <w:bottom w:val="single" w:color="F79646" w:sz="8" w:space="0"/>
            </w:tcBorders>
            <w:vAlign w:val="top"/>
          </w:tcPr>
          <w:p>
            <w:pPr>
              <w:jc w:val="left"/>
              <w:rPr>
                <w:rFonts w:ascii="微软雅黑" w:hAnsi="微软雅黑" w:eastAsia="微软雅黑"/>
                <w:b w:val="0"/>
                <w:bCs/>
                <w:sz w:val="18"/>
                <w:szCs w:val="18"/>
              </w:rPr>
            </w:pPr>
            <w:r>
              <w:rPr>
                <w:rFonts w:hint="eastAsia" w:ascii="微软雅黑" w:hAnsi="微软雅黑" w:eastAsia="微软雅黑"/>
                <w:b w:val="0"/>
                <w:bCs/>
                <w:sz w:val="18"/>
                <w:szCs w:val="18"/>
              </w:rPr>
              <w:t>Spring</w:t>
            </w:r>
          </w:p>
        </w:tc>
        <w:tc>
          <w:tcPr>
            <w:tcW w:w="702" w:type="dxa"/>
            <w:tcBorders>
              <w:top w:val="single" w:color="F79646" w:sz="8" w:space="0"/>
              <w:bottom w:val="single" w:color="F79646" w:sz="8" w:space="0"/>
            </w:tcBorders>
            <w:vAlign w:val="top"/>
          </w:tcPr>
          <w:p>
            <w:pPr>
              <w:jc w:val="left"/>
              <w:rPr>
                <w:rFonts w:ascii="微软雅黑" w:hAnsi="微软雅黑" w:eastAsia="微软雅黑"/>
                <w:sz w:val="18"/>
                <w:szCs w:val="18"/>
              </w:rPr>
            </w:pPr>
            <w:r>
              <w:rPr>
                <w:rFonts w:hint="eastAsia" w:ascii="微软雅黑" w:hAnsi="微软雅黑" w:eastAsia="微软雅黑"/>
                <w:sz w:val="18"/>
                <w:szCs w:val="18"/>
              </w:rPr>
              <w:t>2.5.6</w:t>
            </w:r>
          </w:p>
        </w:tc>
        <w:tc>
          <w:tcPr>
            <w:tcW w:w="2383" w:type="dxa"/>
            <w:tcBorders>
              <w:top w:val="single" w:color="F79646" w:sz="8" w:space="0"/>
              <w:bottom w:val="single" w:color="F79646" w:sz="8" w:space="0"/>
            </w:tcBorders>
            <w:vAlign w:val="top"/>
          </w:tcPr>
          <w:p>
            <w:pPr>
              <w:jc w:val="left"/>
              <w:rPr>
                <w:rStyle w:val="20"/>
                <w:rFonts w:ascii="微软雅黑" w:hAnsi="微软雅黑" w:eastAsia="微软雅黑"/>
                <w:bCs/>
                <w:color w:val="236EEE"/>
                <w:sz w:val="18"/>
                <w:szCs w:val="18"/>
              </w:rPr>
            </w:pPr>
            <w:r>
              <w:fldChar w:fldCharType="begin"/>
            </w:r>
            <w:r>
              <w:instrText xml:space="preserve">HYPERLINK "http://www.springsource.org/" </w:instrText>
            </w:r>
            <w:r>
              <w:fldChar w:fldCharType="separate"/>
            </w:r>
            <w:r>
              <w:rPr>
                <w:rStyle w:val="20"/>
                <w:rFonts w:hint="eastAsia" w:ascii="微软雅黑" w:hAnsi="微软雅黑" w:eastAsia="微软雅黑"/>
                <w:color w:val="236EEE"/>
                <w:sz w:val="18"/>
                <w:szCs w:val="18"/>
              </w:rPr>
              <w:t>http://www.springsource.org/</w:t>
            </w:r>
            <w:r>
              <w:fldChar w:fldCharType="end"/>
            </w:r>
          </w:p>
        </w:tc>
        <w:tc>
          <w:tcPr>
            <w:tcW w:w="1469" w:type="dxa"/>
            <w:tcBorders>
              <w:top w:val="single" w:color="F79646" w:sz="8" w:space="0"/>
              <w:bottom w:val="single" w:color="F79646" w:sz="8" w:space="0"/>
            </w:tcBorders>
            <w:vAlign w:val="top"/>
          </w:tcPr>
          <w:p>
            <w:pPr>
              <w:jc w:val="left"/>
              <w:rPr>
                <w:rFonts w:ascii="微软雅黑" w:hAnsi="微软雅黑" w:eastAsia="微软雅黑"/>
                <w:sz w:val="18"/>
                <w:szCs w:val="18"/>
              </w:rPr>
            </w:pPr>
            <w:r>
              <w:rPr>
                <w:rFonts w:hint="eastAsia" w:ascii="微软雅黑" w:hAnsi="微软雅黑" w:eastAsia="微软雅黑"/>
                <w:sz w:val="18"/>
                <w:szCs w:val="18"/>
              </w:rPr>
              <w:t>IOC框架</w:t>
            </w:r>
          </w:p>
        </w:tc>
        <w:tc>
          <w:tcPr>
            <w:tcW w:w="1469" w:type="dxa"/>
            <w:tcBorders>
              <w:top w:val="single" w:color="F79646" w:sz="8" w:space="0"/>
              <w:bottom w:val="single" w:color="F79646" w:sz="8" w:space="0"/>
            </w:tcBorders>
            <w:vAlign w:val="top"/>
          </w:tcPr>
          <w:p>
            <w:pPr>
              <w:tabs>
                <w:tab w:val="left" w:pos="765"/>
              </w:tabs>
              <w:jc w:val="left"/>
              <w:rPr>
                <w:rFonts w:hint="eastAsia" w:ascii="微软雅黑" w:hAnsi="微软雅黑" w:eastAsia="微软雅黑"/>
                <w:sz w:val="18"/>
                <w:szCs w:val="18"/>
              </w:rPr>
            </w:pPr>
            <w:r>
              <w:rPr>
                <w:rFonts w:hint="eastAsia" w:ascii="微软雅黑" w:hAnsi="微软雅黑" w:eastAsia="微软雅黑"/>
                <w:sz w:val="18"/>
                <w:szCs w:val="18"/>
              </w:rPr>
              <w:t>ASL 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1" w:hRule="atLeast"/>
        </w:trPr>
        <w:tc>
          <w:tcPr>
            <w:tcW w:w="1030" w:type="dxa"/>
            <w:vAlign w:val="top"/>
          </w:tcPr>
          <w:p>
            <w:pPr>
              <w:jc w:val="left"/>
              <w:rPr>
                <w:rFonts w:ascii="微软雅黑" w:hAnsi="微软雅黑" w:eastAsia="微软雅黑"/>
                <w:b w:val="0"/>
                <w:bCs/>
                <w:color w:val="FFC000"/>
                <w:sz w:val="18"/>
                <w:szCs w:val="18"/>
              </w:rPr>
            </w:pPr>
            <w:r>
              <w:rPr>
                <w:rFonts w:hint="eastAsia" w:ascii="微软雅黑" w:hAnsi="微软雅黑" w:eastAsia="微软雅黑"/>
                <w:b w:val="0"/>
                <w:bCs/>
                <w:color w:val="FFC000"/>
                <w:sz w:val="18"/>
                <w:szCs w:val="18"/>
              </w:rPr>
              <w:t>Hibernate</w:t>
            </w:r>
          </w:p>
        </w:tc>
        <w:tc>
          <w:tcPr>
            <w:tcW w:w="702" w:type="dxa"/>
            <w:vAlign w:val="top"/>
          </w:tcPr>
          <w:p>
            <w:pPr>
              <w:jc w:val="left"/>
              <w:rPr>
                <w:rFonts w:ascii="微软雅黑" w:hAnsi="微软雅黑" w:eastAsia="微软雅黑"/>
                <w:color w:val="FFC000"/>
                <w:sz w:val="18"/>
                <w:szCs w:val="18"/>
              </w:rPr>
            </w:pPr>
            <w:r>
              <w:rPr>
                <w:rFonts w:ascii="微软雅黑" w:hAnsi="微软雅黑" w:eastAsia="微软雅黑"/>
                <w:color w:val="FFC000"/>
                <w:sz w:val="18"/>
                <w:szCs w:val="18"/>
              </w:rPr>
              <w:t>3.</w:t>
            </w:r>
            <w:r>
              <w:rPr>
                <w:rFonts w:hint="eastAsia" w:ascii="微软雅黑" w:hAnsi="微软雅黑" w:eastAsia="微软雅黑"/>
                <w:color w:val="FFC000"/>
                <w:sz w:val="18"/>
                <w:szCs w:val="18"/>
              </w:rPr>
              <w:t>3</w:t>
            </w:r>
            <w:r>
              <w:rPr>
                <w:rFonts w:ascii="微软雅黑" w:hAnsi="微软雅黑" w:eastAsia="微软雅黑"/>
                <w:color w:val="FFC000"/>
                <w:sz w:val="18"/>
                <w:szCs w:val="18"/>
              </w:rPr>
              <w:t>.</w:t>
            </w:r>
            <w:r>
              <w:rPr>
                <w:rFonts w:hint="eastAsia" w:ascii="微软雅黑" w:hAnsi="微软雅黑" w:eastAsia="微软雅黑"/>
                <w:color w:val="FFC000"/>
                <w:sz w:val="18"/>
                <w:szCs w:val="18"/>
              </w:rPr>
              <w:t>2</w:t>
            </w:r>
          </w:p>
        </w:tc>
        <w:tc>
          <w:tcPr>
            <w:tcW w:w="2383" w:type="dxa"/>
            <w:vAlign w:val="top"/>
          </w:tcPr>
          <w:p>
            <w:pPr>
              <w:jc w:val="left"/>
              <w:rPr>
                <w:rStyle w:val="20"/>
                <w:rFonts w:ascii="微软雅黑" w:hAnsi="微软雅黑" w:eastAsia="微软雅黑"/>
                <w:bCs/>
                <w:color w:val="FFC000"/>
                <w:sz w:val="18"/>
                <w:szCs w:val="18"/>
              </w:rPr>
            </w:pPr>
            <w:r>
              <w:fldChar w:fldCharType="begin"/>
            </w:r>
            <w:r>
              <w:instrText xml:space="preserve">HYPERLINK "http://www.hibernate.org/" </w:instrText>
            </w:r>
            <w:r>
              <w:fldChar w:fldCharType="separate"/>
            </w:r>
            <w:r>
              <w:rPr>
                <w:rStyle w:val="20"/>
                <w:rFonts w:hint="eastAsia" w:ascii="微软雅黑" w:hAnsi="微软雅黑" w:eastAsia="微软雅黑"/>
                <w:color w:val="FFC000"/>
                <w:sz w:val="18"/>
                <w:szCs w:val="18"/>
              </w:rPr>
              <w:t>http://www.hibernate.org/</w:t>
            </w:r>
            <w:r>
              <w:fldChar w:fldCharType="end"/>
            </w:r>
          </w:p>
        </w:tc>
        <w:tc>
          <w:tcPr>
            <w:tcW w:w="1469" w:type="dxa"/>
            <w:vAlign w:val="top"/>
          </w:tcPr>
          <w:p>
            <w:pPr>
              <w:jc w:val="left"/>
              <w:rPr>
                <w:rFonts w:ascii="微软雅黑" w:hAnsi="微软雅黑" w:eastAsia="微软雅黑"/>
                <w:color w:val="FFC000"/>
                <w:sz w:val="18"/>
                <w:szCs w:val="18"/>
              </w:rPr>
            </w:pPr>
            <w:r>
              <w:rPr>
                <w:rFonts w:hint="eastAsia" w:ascii="微软雅黑" w:hAnsi="微软雅黑" w:eastAsia="微软雅黑"/>
                <w:color w:val="FFC000"/>
                <w:sz w:val="18"/>
                <w:szCs w:val="18"/>
              </w:rPr>
              <w:t>数据持久层(ORM)框架</w:t>
            </w:r>
          </w:p>
        </w:tc>
        <w:tc>
          <w:tcPr>
            <w:tcW w:w="1469" w:type="dxa"/>
            <w:vAlign w:val="top"/>
          </w:tcPr>
          <w:p>
            <w:pPr>
              <w:tabs>
                <w:tab w:val="left" w:pos="765"/>
              </w:tabs>
              <w:jc w:val="left"/>
              <w:rPr>
                <w:rFonts w:hint="eastAsia" w:ascii="微软雅黑" w:hAnsi="微软雅黑" w:eastAsia="微软雅黑"/>
                <w:color w:val="FFC000"/>
                <w:sz w:val="18"/>
                <w:szCs w:val="18"/>
              </w:rPr>
            </w:pPr>
            <w:r>
              <w:rPr>
                <w:rFonts w:ascii="微软雅黑" w:hAnsi="微软雅黑" w:eastAsia="微软雅黑"/>
                <w:color w:val="FFC000"/>
                <w:sz w:val="18"/>
                <w:szCs w:val="18"/>
              </w:rPr>
              <w:t>LGPL v2.1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1" w:hRule="atLeast"/>
        </w:trPr>
        <w:tc>
          <w:tcPr>
            <w:tcW w:w="1030" w:type="dxa"/>
            <w:tcBorders>
              <w:top w:val="single" w:color="F79646" w:sz="8" w:space="0"/>
              <w:bottom w:val="single" w:color="F79646" w:sz="8" w:space="0"/>
            </w:tcBorders>
            <w:vAlign w:val="top"/>
          </w:tcPr>
          <w:p>
            <w:pPr>
              <w:jc w:val="left"/>
              <w:rPr>
                <w:rFonts w:ascii="微软雅黑" w:hAnsi="微软雅黑" w:eastAsia="微软雅黑"/>
                <w:b w:val="0"/>
                <w:bCs/>
                <w:sz w:val="18"/>
                <w:szCs w:val="18"/>
              </w:rPr>
            </w:pPr>
            <w:r>
              <w:rPr>
                <w:rFonts w:hint="eastAsia" w:ascii="微软雅黑" w:hAnsi="微软雅黑" w:eastAsia="微软雅黑"/>
                <w:b w:val="0"/>
                <w:bCs/>
                <w:sz w:val="18"/>
                <w:szCs w:val="18"/>
              </w:rPr>
              <w:t>M</w:t>
            </w:r>
            <w:r>
              <w:rPr>
                <w:rFonts w:ascii="微软雅黑" w:hAnsi="微软雅黑" w:eastAsia="微软雅黑"/>
                <w:b w:val="0"/>
                <w:bCs/>
                <w:sz w:val="18"/>
                <w:szCs w:val="18"/>
              </w:rPr>
              <w:t>ybatis</w:t>
            </w:r>
          </w:p>
        </w:tc>
        <w:tc>
          <w:tcPr>
            <w:tcW w:w="702" w:type="dxa"/>
            <w:tcBorders>
              <w:top w:val="single" w:color="F79646" w:sz="8" w:space="0"/>
              <w:bottom w:val="single" w:color="F79646" w:sz="8" w:space="0"/>
            </w:tcBorders>
            <w:vAlign w:val="top"/>
          </w:tcPr>
          <w:p>
            <w:pPr>
              <w:jc w:val="left"/>
              <w:rPr>
                <w:rFonts w:ascii="微软雅黑" w:hAnsi="微软雅黑" w:eastAsia="微软雅黑"/>
                <w:sz w:val="18"/>
                <w:szCs w:val="18"/>
              </w:rPr>
            </w:pPr>
            <w:r>
              <w:rPr>
                <w:rFonts w:hint="eastAsia" w:ascii="微软雅黑" w:hAnsi="微软雅黑" w:eastAsia="微软雅黑"/>
                <w:sz w:val="18"/>
                <w:szCs w:val="18"/>
              </w:rPr>
              <w:t>3.2.2</w:t>
            </w:r>
          </w:p>
        </w:tc>
        <w:tc>
          <w:tcPr>
            <w:tcW w:w="2383" w:type="dxa"/>
            <w:tcBorders>
              <w:top w:val="single" w:color="F79646" w:sz="8" w:space="0"/>
              <w:bottom w:val="single" w:color="F79646" w:sz="8" w:space="0"/>
            </w:tcBorders>
            <w:vAlign w:val="top"/>
          </w:tcPr>
          <w:p>
            <w:pPr>
              <w:jc w:val="left"/>
              <w:rPr>
                <w:rStyle w:val="20"/>
                <w:rFonts w:ascii="微软雅黑" w:hAnsi="微软雅黑" w:eastAsia="微软雅黑"/>
                <w:bCs/>
                <w:color w:val="236EEE"/>
                <w:sz w:val="18"/>
                <w:szCs w:val="18"/>
              </w:rPr>
            </w:pPr>
            <w:r>
              <w:fldChar w:fldCharType="begin"/>
            </w:r>
            <w:r>
              <w:instrText xml:space="preserve">HYPERLINK "http://ibatis.apache.org/" </w:instrText>
            </w:r>
            <w:r>
              <w:fldChar w:fldCharType="separate"/>
            </w:r>
            <w:r>
              <w:rPr>
                <w:rStyle w:val="20"/>
                <w:rFonts w:hint="eastAsia" w:ascii="微软雅黑" w:hAnsi="微软雅黑" w:eastAsia="微软雅黑"/>
                <w:color w:val="236EEE"/>
                <w:sz w:val="18"/>
                <w:szCs w:val="18"/>
              </w:rPr>
              <w:t>http://ibatis.apache.org/</w:t>
            </w:r>
            <w:r>
              <w:fldChar w:fldCharType="end"/>
            </w:r>
          </w:p>
        </w:tc>
        <w:tc>
          <w:tcPr>
            <w:tcW w:w="1469" w:type="dxa"/>
            <w:tcBorders>
              <w:top w:val="single" w:color="F79646" w:sz="8" w:space="0"/>
              <w:bottom w:val="single" w:color="F79646" w:sz="8" w:space="0"/>
            </w:tcBorders>
            <w:vAlign w:val="top"/>
          </w:tcPr>
          <w:p>
            <w:pPr>
              <w:jc w:val="left"/>
              <w:rPr>
                <w:rFonts w:ascii="微软雅黑" w:hAnsi="微软雅黑" w:eastAsia="微软雅黑"/>
                <w:sz w:val="18"/>
                <w:szCs w:val="18"/>
              </w:rPr>
            </w:pPr>
            <w:r>
              <w:rPr>
                <w:rFonts w:hint="eastAsia" w:ascii="微软雅黑" w:hAnsi="微软雅黑" w:eastAsia="微软雅黑"/>
                <w:sz w:val="18"/>
                <w:szCs w:val="18"/>
              </w:rPr>
              <w:t>数据持久层(ORM)框架</w:t>
            </w:r>
          </w:p>
        </w:tc>
        <w:tc>
          <w:tcPr>
            <w:tcW w:w="1469" w:type="dxa"/>
            <w:tcBorders>
              <w:top w:val="single" w:color="F79646" w:sz="8" w:space="0"/>
              <w:bottom w:val="single" w:color="F79646" w:sz="8" w:space="0"/>
            </w:tcBorders>
            <w:vAlign w:val="top"/>
          </w:tcPr>
          <w:p>
            <w:pPr>
              <w:tabs>
                <w:tab w:val="left" w:pos="765"/>
              </w:tabs>
              <w:jc w:val="left"/>
              <w:rPr>
                <w:rFonts w:hint="eastAsia" w:ascii="微软雅黑" w:hAnsi="微软雅黑" w:eastAsia="微软雅黑"/>
                <w:sz w:val="18"/>
                <w:szCs w:val="18"/>
              </w:rPr>
            </w:pPr>
            <w:r>
              <w:rPr>
                <w:rFonts w:ascii="微软雅黑" w:hAnsi="微软雅黑" w:eastAsia="微软雅黑"/>
                <w:sz w:val="18"/>
                <w:szCs w:val="18"/>
              </w:rPr>
              <w:t>ASL 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1" w:hRule="atLeast"/>
        </w:trPr>
        <w:tc>
          <w:tcPr>
            <w:tcW w:w="1030" w:type="dxa"/>
            <w:vAlign w:val="top"/>
          </w:tcPr>
          <w:p>
            <w:pPr>
              <w:jc w:val="left"/>
              <w:rPr>
                <w:rFonts w:ascii="微软雅黑" w:hAnsi="微软雅黑" w:eastAsia="微软雅黑"/>
                <w:b w:val="0"/>
                <w:bCs/>
                <w:color w:val="FFC000"/>
                <w:sz w:val="18"/>
                <w:szCs w:val="18"/>
              </w:rPr>
            </w:pPr>
            <w:r>
              <w:rPr>
                <w:rFonts w:ascii="微软雅黑" w:hAnsi="微软雅黑" w:eastAsia="微软雅黑"/>
                <w:b w:val="0"/>
                <w:bCs/>
                <w:color w:val="FFC000"/>
                <w:sz w:val="18"/>
                <w:szCs w:val="18"/>
              </w:rPr>
              <w:t>C</w:t>
            </w:r>
            <w:r>
              <w:rPr>
                <w:rFonts w:hint="eastAsia" w:ascii="微软雅黑" w:hAnsi="微软雅黑" w:eastAsia="微软雅黑"/>
                <w:b w:val="0"/>
                <w:bCs/>
                <w:color w:val="FFC000"/>
                <w:sz w:val="18"/>
                <w:szCs w:val="18"/>
              </w:rPr>
              <w:t>3p0</w:t>
            </w:r>
          </w:p>
        </w:tc>
        <w:tc>
          <w:tcPr>
            <w:tcW w:w="702" w:type="dxa"/>
            <w:vAlign w:val="top"/>
          </w:tcPr>
          <w:p>
            <w:pPr>
              <w:jc w:val="left"/>
              <w:rPr>
                <w:rFonts w:ascii="微软雅黑" w:hAnsi="微软雅黑" w:eastAsia="微软雅黑"/>
                <w:color w:val="FFC000"/>
                <w:sz w:val="18"/>
                <w:szCs w:val="18"/>
              </w:rPr>
            </w:pPr>
            <w:r>
              <w:rPr>
                <w:rFonts w:hint="eastAsia" w:ascii="微软雅黑" w:hAnsi="微软雅黑" w:eastAsia="微软雅黑"/>
                <w:color w:val="FFC000"/>
                <w:sz w:val="18"/>
                <w:szCs w:val="18"/>
              </w:rPr>
              <w:t>0.9.1.2</w:t>
            </w:r>
          </w:p>
        </w:tc>
        <w:tc>
          <w:tcPr>
            <w:tcW w:w="2383" w:type="dxa"/>
            <w:vAlign w:val="top"/>
          </w:tcPr>
          <w:p>
            <w:pPr>
              <w:jc w:val="left"/>
              <w:rPr>
                <w:rStyle w:val="20"/>
                <w:rFonts w:ascii="微软雅黑" w:hAnsi="微软雅黑" w:eastAsia="微软雅黑"/>
                <w:bCs/>
                <w:color w:val="FFC000"/>
                <w:sz w:val="18"/>
                <w:szCs w:val="18"/>
              </w:rPr>
            </w:pPr>
            <w:r>
              <w:fldChar w:fldCharType="begin"/>
            </w:r>
            <w:r>
              <w:instrText xml:space="preserve">HYPERLINK "http://www.c3p0.se/" </w:instrText>
            </w:r>
            <w:r>
              <w:fldChar w:fldCharType="separate"/>
            </w:r>
            <w:r>
              <w:rPr>
                <w:rStyle w:val="20"/>
                <w:rFonts w:hint="eastAsia" w:ascii="微软雅黑" w:hAnsi="微软雅黑" w:eastAsia="微软雅黑"/>
                <w:color w:val="FFC000"/>
                <w:sz w:val="18"/>
                <w:szCs w:val="18"/>
              </w:rPr>
              <w:t>http://www.c3p0.se/</w:t>
            </w:r>
            <w:r>
              <w:fldChar w:fldCharType="end"/>
            </w:r>
          </w:p>
        </w:tc>
        <w:tc>
          <w:tcPr>
            <w:tcW w:w="1469" w:type="dxa"/>
            <w:vAlign w:val="top"/>
          </w:tcPr>
          <w:p>
            <w:pPr>
              <w:jc w:val="left"/>
              <w:rPr>
                <w:rFonts w:ascii="微软雅黑" w:hAnsi="微软雅黑" w:eastAsia="微软雅黑"/>
                <w:color w:val="FFC000"/>
                <w:sz w:val="18"/>
                <w:szCs w:val="18"/>
              </w:rPr>
            </w:pPr>
            <w:r>
              <w:rPr>
                <w:rFonts w:ascii="微软雅黑" w:hAnsi="微软雅黑" w:eastAsia="微软雅黑"/>
                <w:color w:val="FFC000"/>
                <w:sz w:val="18"/>
                <w:szCs w:val="18"/>
              </w:rPr>
              <w:t>JDBC连接池</w:t>
            </w:r>
          </w:p>
        </w:tc>
        <w:tc>
          <w:tcPr>
            <w:tcW w:w="1469" w:type="dxa"/>
            <w:vAlign w:val="top"/>
          </w:tcPr>
          <w:p>
            <w:pPr>
              <w:tabs>
                <w:tab w:val="left" w:pos="765"/>
              </w:tabs>
              <w:jc w:val="left"/>
              <w:rPr>
                <w:rFonts w:ascii="微软雅黑" w:hAnsi="微软雅黑" w:eastAsia="微软雅黑"/>
                <w:color w:val="FFC000"/>
                <w:sz w:val="18"/>
                <w:szCs w:val="18"/>
              </w:rPr>
            </w:pPr>
            <w:r>
              <w:rPr>
                <w:rFonts w:ascii="微软雅黑" w:hAnsi="微软雅黑" w:eastAsia="微软雅黑"/>
                <w:color w:val="FFC000"/>
                <w:sz w:val="18"/>
                <w:szCs w:val="18"/>
              </w:rPr>
              <w:t>LGPLv2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1" w:hRule="atLeast"/>
        </w:trPr>
        <w:tc>
          <w:tcPr>
            <w:tcW w:w="1030" w:type="dxa"/>
            <w:vAlign w:val="top"/>
          </w:tcPr>
          <w:p>
            <w:pPr>
              <w:jc w:val="left"/>
              <w:rPr>
                <w:rFonts w:ascii="微软雅黑" w:hAnsi="微软雅黑" w:eastAsia="微软雅黑"/>
                <w:b w:val="0"/>
                <w:bCs/>
                <w:sz w:val="18"/>
                <w:szCs w:val="18"/>
              </w:rPr>
            </w:pPr>
            <w:r>
              <w:rPr>
                <w:rFonts w:ascii="微软雅黑" w:hAnsi="微软雅黑" w:eastAsia="微软雅黑"/>
                <w:b w:val="0"/>
                <w:bCs/>
                <w:sz w:val="18"/>
                <w:szCs w:val="18"/>
              </w:rPr>
              <w:t>P</w:t>
            </w:r>
            <w:r>
              <w:rPr>
                <w:rFonts w:hint="eastAsia" w:ascii="微软雅黑" w:hAnsi="微软雅黑" w:eastAsia="微软雅黑"/>
                <w:b w:val="0"/>
                <w:bCs/>
                <w:sz w:val="18"/>
                <w:szCs w:val="18"/>
              </w:rPr>
              <w:t>rimefaces</w:t>
            </w:r>
          </w:p>
        </w:tc>
        <w:tc>
          <w:tcPr>
            <w:tcW w:w="702" w:type="dxa"/>
            <w:vAlign w:val="top"/>
          </w:tcPr>
          <w:p>
            <w:pPr>
              <w:jc w:val="left"/>
              <w:rPr>
                <w:rFonts w:ascii="微软雅黑" w:hAnsi="微软雅黑" w:eastAsia="微软雅黑"/>
                <w:sz w:val="18"/>
                <w:szCs w:val="18"/>
              </w:rPr>
            </w:pPr>
            <w:r>
              <w:rPr>
                <w:rFonts w:hint="eastAsia" w:ascii="微软雅黑" w:hAnsi="微软雅黑" w:eastAsia="微软雅黑"/>
                <w:sz w:val="18"/>
                <w:szCs w:val="18"/>
              </w:rPr>
              <w:t>3.5</w:t>
            </w:r>
          </w:p>
        </w:tc>
        <w:tc>
          <w:tcPr>
            <w:tcW w:w="2383" w:type="dxa"/>
            <w:vAlign w:val="top"/>
          </w:tcPr>
          <w:p>
            <w:pPr>
              <w:jc w:val="left"/>
              <w:rPr>
                <w:rStyle w:val="20"/>
                <w:rFonts w:ascii="微软雅黑" w:hAnsi="微软雅黑" w:eastAsia="微软雅黑"/>
                <w:bCs/>
                <w:color w:val="236EEE"/>
                <w:sz w:val="18"/>
                <w:szCs w:val="18"/>
              </w:rPr>
            </w:pPr>
            <w:r>
              <w:fldChar w:fldCharType="begin"/>
            </w:r>
            <w:r>
              <w:instrText xml:space="preserve">HYPERLINK "http://www.primefaces.org/" </w:instrText>
            </w:r>
            <w:r>
              <w:fldChar w:fldCharType="separate"/>
            </w:r>
            <w:r>
              <w:rPr>
                <w:rStyle w:val="20"/>
                <w:rFonts w:hint="eastAsia" w:ascii="微软雅黑" w:hAnsi="微软雅黑" w:eastAsia="微软雅黑"/>
                <w:color w:val="236EEE"/>
                <w:sz w:val="18"/>
                <w:szCs w:val="18"/>
              </w:rPr>
              <w:t>http://www.primefaces.org/</w:t>
            </w:r>
            <w:r>
              <w:fldChar w:fldCharType="end"/>
            </w:r>
          </w:p>
        </w:tc>
        <w:tc>
          <w:tcPr>
            <w:tcW w:w="1469" w:type="dxa"/>
            <w:vAlign w:val="top"/>
          </w:tcPr>
          <w:p>
            <w:pPr>
              <w:jc w:val="left"/>
              <w:rPr>
                <w:rFonts w:ascii="微软雅黑" w:hAnsi="微软雅黑" w:eastAsia="微软雅黑"/>
                <w:sz w:val="18"/>
                <w:szCs w:val="18"/>
              </w:rPr>
            </w:pPr>
            <w:r>
              <w:rPr>
                <w:rFonts w:hint="eastAsia" w:ascii="微软雅黑" w:hAnsi="微软雅黑" w:eastAsia="微软雅黑"/>
                <w:sz w:val="18"/>
                <w:szCs w:val="18"/>
              </w:rPr>
              <w:t>支持</w:t>
            </w:r>
            <w:r>
              <w:rPr>
                <w:rFonts w:ascii="微软雅黑" w:hAnsi="微软雅黑" w:eastAsia="微软雅黑"/>
                <w:sz w:val="18"/>
                <w:szCs w:val="18"/>
              </w:rPr>
              <w:t>JSF</w:t>
            </w:r>
            <w:r>
              <w:rPr>
                <w:rFonts w:hint="eastAsia" w:ascii="微软雅黑" w:hAnsi="微软雅黑" w:eastAsia="微软雅黑"/>
                <w:sz w:val="18"/>
                <w:szCs w:val="18"/>
              </w:rPr>
              <w:t>规范</w:t>
            </w:r>
            <w:r>
              <w:rPr>
                <w:rFonts w:ascii="微软雅黑" w:hAnsi="微软雅黑" w:eastAsia="微软雅黑"/>
                <w:sz w:val="18"/>
                <w:szCs w:val="18"/>
              </w:rPr>
              <w:t>的</w:t>
            </w:r>
            <w:r>
              <w:rPr>
                <w:rFonts w:hint="eastAsia" w:ascii="微软雅黑" w:hAnsi="微软雅黑" w:eastAsia="微软雅黑"/>
                <w:sz w:val="18"/>
                <w:szCs w:val="18"/>
              </w:rPr>
              <w:t>UI框架</w:t>
            </w:r>
          </w:p>
        </w:tc>
        <w:tc>
          <w:tcPr>
            <w:tcW w:w="1469" w:type="dxa"/>
            <w:vAlign w:val="top"/>
          </w:tcPr>
          <w:p>
            <w:pPr>
              <w:tabs>
                <w:tab w:val="left" w:pos="765"/>
              </w:tabs>
              <w:jc w:val="left"/>
              <w:rPr>
                <w:rFonts w:hint="eastAsia" w:ascii="微软雅黑" w:hAnsi="微软雅黑" w:eastAsia="微软雅黑"/>
                <w:sz w:val="18"/>
                <w:szCs w:val="18"/>
              </w:rPr>
            </w:pPr>
            <w:r>
              <w:rPr>
                <w:rFonts w:ascii="微软雅黑" w:hAnsi="微软雅黑" w:eastAsia="微软雅黑"/>
                <w:sz w:val="18"/>
                <w:szCs w:val="18"/>
              </w:rPr>
              <w:t>ASL 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1" w:hRule="atLeast"/>
        </w:trPr>
        <w:tc>
          <w:tcPr>
            <w:tcW w:w="1030" w:type="dxa"/>
            <w:vAlign w:val="top"/>
          </w:tcPr>
          <w:p>
            <w:pPr>
              <w:jc w:val="left"/>
              <w:rPr>
                <w:rFonts w:ascii="微软雅黑" w:hAnsi="微软雅黑" w:eastAsia="微软雅黑"/>
                <w:b w:val="0"/>
                <w:bCs/>
                <w:sz w:val="18"/>
                <w:szCs w:val="18"/>
              </w:rPr>
            </w:pPr>
            <w:r>
              <w:rPr>
                <w:rFonts w:hint="eastAsia" w:ascii="微软雅黑" w:hAnsi="微软雅黑" w:eastAsia="微软雅黑"/>
                <w:b w:val="0"/>
                <w:bCs/>
                <w:sz w:val="18"/>
                <w:szCs w:val="18"/>
              </w:rPr>
              <w:t>POI</w:t>
            </w:r>
          </w:p>
        </w:tc>
        <w:tc>
          <w:tcPr>
            <w:tcW w:w="702" w:type="dxa"/>
            <w:vAlign w:val="top"/>
          </w:tcPr>
          <w:p>
            <w:pPr>
              <w:jc w:val="left"/>
              <w:rPr>
                <w:rFonts w:ascii="微软雅黑" w:hAnsi="微软雅黑" w:eastAsia="微软雅黑"/>
                <w:sz w:val="18"/>
                <w:szCs w:val="18"/>
              </w:rPr>
            </w:pPr>
            <w:r>
              <w:rPr>
                <w:rFonts w:hint="eastAsia" w:ascii="微软雅黑" w:hAnsi="微软雅黑" w:eastAsia="微软雅黑"/>
                <w:sz w:val="18"/>
                <w:szCs w:val="18"/>
              </w:rPr>
              <w:t>3.9</w:t>
            </w:r>
          </w:p>
        </w:tc>
        <w:tc>
          <w:tcPr>
            <w:tcW w:w="2383" w:type="dxa"/>
            <w:vAlign w:val="top"/>
          </w:tcPr>
          <w:p>
            <w:pPr>
              <w:jc w:val="left"/>
              <w:rPr>
                <w:rStyle w:val="20"/>
                <w:rFonts w:ascii="微软雅黑" w:hAnsi="微软雅黑" w:eastAsia="微软雅黑"/>
                <w:bCs/>
                <w:color w:val="236EEE"/>
                <w:sz w:val="18"/>
                <w:szCs w:val="18"/>
              </w:rPr>
            </w:pPr>
            <w:r>
              <w:fldChar w:fldCharType="begin"/>
            </w:r>
            <w:r>
              <w:instrText xml:space="preserve">HYPERLINK "http://poi.apache.org/" </w:instrText>
            </w:r>
            <w:r>
              <w:fldChar w:fldCharType="separate"/>
            </w:r>
            <w:r>
              <w:rPr>
                <w:rStyle w:val="20"/>
                <w:rFonts w:hint="eastAsia" w:ascii="微软雅黑" w:hAnsi="微软雅黑" w:eastAsia="微软雅黑"/>
                <w:color w:val="236EEE"/>
                <w:sz w:val="18"/>
                <w:szCs w:val="18"/>
              </w:rPr>
              <w:t>http://poi.apache.org/</w:t>
            </w:r>
            <w:r>
              <w:fldChar w:fldCharType="end"/>
            </w:r>
          </w:p>
        </w:tc>
        <w:tc>
          <w:tcPr>
            <w:tcW w:w="1469" w:type="dxa"/>
            <w:vAlign w:val="top"/>
          </w:tcPr>
          <w:p>
            <w:pPr>
              <w:jc w:val="left"/>
              <w:rPr>
                <w:rFonts w:ascii="微软雅黑" w:hAnsi="微软雅黑" w:eastAsia="微软雅黑"/>
                <w:sz w:val="18"/>
                <w:szCs w:val="18"/>
              </w:rPr>
            </w:pPr>
            <w:r>
              <w:rPr>
                <w:rFonts w:hint="eastAsia" w:ascii="微软雅黑" w:hAnsi="微软雅黑" w:eastAsia="微软雅黑"/>
                <w:sz w:val="18"/>
                <w:szCs w:val="18"/>
              </w:rPr>
              <w:t>微软XLS、XLSX、DOC、DOCX文档读写操作类库</w:t>
            </w:r>
          </w:p>
        </w:tc>
        <w:tc>
          <w:tcPr>
            <w:tcW w:w="1469" w:type="dxa"/>
            <w:vAlign w:val="top"/>
          </w:tcPr>
          <w:p>
            <w:pPr>
              <w:tabs>
                <w:tab w:val="left" w:pos="765"/>
              </w:tabs>
              <w:jc w:val="left"/>
              <w:rPr>
                <w:rFonts w:hint="eastAsia" w:ascii="微软雅黑" w:hAnsi="微软雅黑" w:eastAsia="微软雅黑"/>
                <w:sz w:val="18"/>
                <w:szCs w:val="18"/>
              </w:rPr>
            </w:pPr>
            <w:r>
              <w:rPr>
                <w:rFonts w:ascii="微软雅黑" w:hAnsi="微软雅黑" w:eastAsia="微软雅黑"/>
                <w:sz w:val="18"/>
                <w:szCs w:val="18"/>
              </w:rPr>
              <w:t>ASL 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1" w:hRule="atLeast"/>
        </w:trPr>
        <w:tc>
          <w:tcPr>
            <w:tcW w:w="1030" w:type="dxa"/>
            <w:tcBorders>
              <w:top w:val="single" w:color="F79646" w:sz="8" w:space="0"/>
              <w:bottom w:val="single" w:color="F79646" w:sz="8" w:space="0"/>
            </w:tcBorders>
            <w:vAlign w:val="top"/>
          </w:tcPr>
          <w:p>
            <w:pPr>
              <w:jc w:val="left"/>
              <w:rPr>
                <w:rFonts w:ascii="微软雅黑" w:hAnsi="微软雅黑" w:eastAsia="微软雅黑"/>
                <w:b w:val="0"/>
                <w:bCs/>
                <w:sz w:val="18"/>
                <w:szCs w:val="18"/>
              </w:rPr>
            </w:pPr>
            <w:r>
              <w:rPr>
                <w:rFonts w:hint="eastAsia" w:ascii="微软雅黑" w:hAnsi="微软雅黑" w:eastAsia="微软雅黑"/>
                <w:b w:val="0"/>
                <w:bCs/>
                <w:sz w:val="18"/>
                <w:szCs w:val="18"/>
              </w:rPr>
              <w:t>DOM4J</w:t>
            </w:r>
          </w:p>
        </w:tc>
        <w:tc>
          <w:tcPr>
            <w:tcW w:w="702" w:type="dxa"/>
            <w:tcBorders>
              <w:top w:val="single" w:color="F79646" w:sz="8" w:space="0"/>
              <w:bottom w:val="single" w:color="F79646" w:sz="8" w:space="0"/>
            </w:tcBorders>
            <w:vAlign w:val="top"/>
          </w:tcPr>
          <w:p>
            <w:pPr>
              <w:jc w:val="left"/>
              <w:rPr>
                <w:rFonts w:ascii="微软雅黑" w:hAnsi="微软雅黑" w:eastAsia="微软雅黑"/>
                <w:sz w:val="18"/>
                <w:szCs w:val="18"/>
              </w:rPr>
            </w:pPr>
            <w:r>
              <w:rPr>
                <w:rFonts w:hint="eastAsia" w:ascii="微软雅黑" w:hAnsi="微软雅黑" w:eastAsia="微软雅黑"/>
                <w:sz w:val="18"/>
                <w:szCs w:val="18"/>
              </w:rPr>
              <w:t>1.6</w:t>
            </w:r>
          </w:p>
        </w:tc>
        <w:tc>
          <w:tcPr>
            <w:tcW w:w="2383" w:type="dxa"/>
            <w:tcBorders>
              <w:top w:val="single" w:color="F79646" w:sz="8" w:space="0"/>
              <w:bottom w:val="single" w:color="F79646" w:sz="8" w:space="0"/>
            </w:tcBorders>
            <w:vAlign w:val="top"/>
          </w:tcPr>
          <w:p>
            <w:pPr>
              <w:jc w:val="left"/>
              <w:rPr>
                <w:rStyle w:val="20"/>
                <w:rFonts w:ascii="微软雅黑" w:hAnsi="微软雅黑" w:eastAsia="微软雅黑"/>
                <w:bCs/>
                <w:color w:val="236EEE"/>
                <w:sz w:val="18"/>
                <w:szCs w:val="18"/>
              </w:rPr>
            </w:pPr>
            <w:r>
              <w:fldChar w:fldCharType="begin"/>
            </w:r>
            <w:r>
              <w:instrText xml:space="preserve">HYPERLINK "http://www.dom4j.org/" </w:instrText>
            </w:r>
            <w:r>
              <w:fldChar w:fldCharType="separate"/>
            </w:r>
            <w:r>
              <w:rPr>
                <w:rStyle w:val="20"/>
                <w:rFonts w:hint="eastAsia" w:ascii="微软雅黑" w:hAnsi="微软雅黑" w:eastAsia="微软雅黑"/>
                <w:color w:val="236EEE"/>
                <w:sz w:val="18"/>
                <w:szCs w:val="18"/>
              </w:rPr>
              <w:t>http://www.dom4j.org/</w:t>
            </w:r>
            <w:r>
              <w:fldChar w:fldCharType="end"/>
            </w:r>
          </w:p>
        </w:tc>
        <w:tc>
          <w:tcPr>
            <w:tcW w:w="1469" w:type="dxa"/>
            <w:tcBorders>
              <w:top w:val="single" w:color="F79646" w:sz="8" w:space="0"/>
              <w:bottom w:val="single" w:color="F79646" w:sz="8" w:space="0"/>
            </w:tcBorders>
            <w:vAlign w:val="top"/>
          </w:tcPr>
          <w:p>
            <w:pPr>
              <w:jc w:val="left"/>
              <w:rPr>
                <w:rFonts w:ascii="微软雅黑" w:hAnsi="微软雅黑" w:eastAsia="微软雅黑"/>
                <w:sz w:val="18"/>
                <w:szCs w:val="18"/>
              </w:rPr>
            </w:pPr>
            <w:r>
              <w:rPr>
                <w:rFonts w:ascii="微软雅黑" w:hAnsi="微软雅黑" w:eastAsia="微软雅黑"/>
                <w:sz w:val="18"/>
                <w:szCs w:val="18"/>
              </w:rPr>
              <w:t>XML文档</w:t>
            </w:r>
            <w:r>
              <w:rPr>
                <w:rFonts w:hint="eastAsia" w:ascii="微软雅黑" w:hAnsi="微软雅黑" w:eastAsia="微软雅黑"/>
                <w:sz w:val="18"/>
                <w:szCs w:val="18"/>
              </w:rPr>
              <w:t>读写操作类库</w:t>
            </w:r>
          </w:p>
        </w:tc>
        <w:tc>
          <w:tcPr>
            <w:tcW w:w="1469" w:type="dxa"/>
            <w:tcBorders>
              <w:top w:val="single" w:color="F79646" w:sz="8" w:space="0"/>
              <w:bottom w:val="single" w:color="F79646" w:sz="8" w:space="0"/>
            </w:tcBorders>
            <w:vAlign w:val="top"/>
          </w:tcPr>
          <w:p>
            <w:pPr>
              <w:tabs>
                <w:tab w:val="left" w:pos="765"/>
              </w:tabs>
              <w:jc w:val="left"/>
              <w:rPr>
                <w:rFonts w:ascii="微软雅黑" w:hAnsi="微软雅黑" w:eastAsia="微软雅黑"/>
                <w:sz w:val="18"/>
                <w:szCs w:val="18"/>
              </w:rPr>
            </w:pPr>
            <w:r>
              <w:rPr>
                <w:rFonts w:hint="eastAsia" w:ascii="微软雅黑" w:hAnsi="微软雅黑" w:eastAsia="微软雅黑"/>
                <w:sz w:val="18"/>
                <w:szCs w:val="18"/>
              </w:rPr>
              <w:t xml:space="preserve">BSD-style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1" w:hRule="atLeast"/>
        </w:trPr>
        <w:tc>
          <w:tcPr>
            <w:tcW w:w="1030" w:type="dxa"/>
            <w:vAlign w:val="top"/>
          </w:tcPr>
          <w:p>
            <w:pPr>
              <w:jc w:val="left"/>
              <w:rPr>
                <w:rFonts w:ascii="微软雅黑" w:hAnsi="微软雅黑" w:eastAsia="微软雅黑"/>
                <w:b w:val="0"/>
                <w:bCs/>
                <w:sz w:val="18"/>
                <w:szCs w:val="18"/>
              </w:rPr>
            </w:pPr>
            <w:r>
              <w:rPr>
                <w:rFonts w:ascii="微软雅黑" w:hAnsi="微软雅黑" w:eastAsia="微软雅黑"/>
                <w:b w:val="0"/>
                <w:bCs/>
                <w:sz w:val="18"/>
                <w:szCs w:val="18"/>
              </w:rPr>
              <w:t>L</w:t>
            </w:r>
            <w:r>
              <w:rPr>
                <w:rFonts w:hint="eastAsia" w:ascii="微软雅黑" w:hAnsi="微软雅黑" w:eastAsia="微软雅黑"/>
                <w:b w:val="0"/>
                <w:bCs/>
                <w:sz w:val="18"/>
                <w:szCs w:val="18"/>
              </w:rPr>
              <w:t>og4j</w:t>
            </w:r>
          </w:p>
        </w:tc>
        <w:tc>
          <w:tcPr>
            <w:tcW w:w="702" w:type="dxa"/>
            <w:vAlign w:val="top"/>
          </w:tcPr>
          <w:p>
            <w:pPr>
              <w:jc w:val="left"/>
              <w:rPr>
                <w:rFonts w:ascii="微软雅黑" w:hAnsi="微软雅黑" w:eastAsia="微软雅黑"/>
                <w:sz w:val="18"/>
                <w:szCs w:val="18"/>
              </w:rPr>
            </w:pPr>
            <w:r>
              <w:rPr>
                <w:rFonts w:hint="eastAsia" w:ascii="微软雅黑" w:hAnsi="微软雅黑" w:eastAsia="微软雅黑"/>
                <w:sz w:val="18"/>
                <w:szCs w:val="18"/>
              </w:rPr>
              <w:t>1.2.14</w:t>
            </w:r>
          </w:p>
        </w:tc>
        <w:tc>
          <w:tcPr>
            <w:tcW w:w="2383" w:type="dxa"/>
            <w:vAlign w:val="top"/>
          </w:tcPr>
          <w:p>
            <w:pPr>
              <w:jc w:val="left"/>
              <w:rPr>
                <w:rStyle w:val="20"/>
                <w:rFonts w:ascii="微软雅黑" w:hAnsi="微软雅黑" w:eastAsia="微软雅黑"/>
                <w:bCs/>
                <w:color w:val="236EEE"/>
                <w:sz w:val="18"/>
                <w:szCs w:val="18"/>
              </w:rPr>
            </w:pPr>
            <w:r>
              <w:fldChar w:fldCharType="begin"/>
            </w:r>
            <w:r>
              <w:instrText xml:space="preserve">HYPERLINK "http://logging.apache.org/log4j/2.x/" </w:instrText>
            </w:r>
            <w:r>
              <w:fldChar w:fldCharType="separate"/>
            </w:r>
            <w:r>
              <w:rPr>
                <w:rStyle w:val="20"/>
                <w:rFonts w:hint="eastAsia" w:ascii="微软雅黑" w:hAnsi="微软雅黑" w:eastAsia="微软雅黑"/>
                <w:color w:val="236EEE"/>
                <w:sz w:val="18"/>
                <w:szCs w:val="18"/>
              </w:rPr>
              <w:t>http://logging.apache.org/log4j/2.x/</w:t>
            </w:r>
            <w:r>
              <w:fldChar w:fldCharType="end"/>
            </w:r>
          </w:p>
        </w:tc>
        <w:tc>
          <w:tcPr>
            <w:tcW w:w="1469" w:type="dxa"/>
            <w:vAlign w:val="top"/>
          </w:tcPr>
          <w:p>
            <w:pPr>
              <w:jc w:val="left"/>
              <w:rPr>
                <w:rFonts w:ascii="微软雅黑" w:hAnsi="微软雅黑" w:eastAsia="微软雅黑"/>
                <w:sz w:val="18"/>
                <w:szCs w:val="18"/>
              </w:rPr>
            </w:pPr>
            <w:r>
              <w:rPr>
                <w:rFonts w:ascii="微软雅黑" w:hAnsi="微软雅黑" w:eastAsia="微软雅黑"/>
                <w:sz w:val="18"/>
                <w:szCs w:val="18"/>
              </w:rPr>
              <w:t>日志操作包</w:t>
            </w:r>
          </w:p>
        </w:tc>
        <w:tc>
          <w:tcPr>
            <w:tcW w:w="1469" w:type="dxa"/>
            <w:vAlign w:val="top"/>
          </w:tcPr>
          <w:p>
            <w:pPr>
              <w:tabs>
                <w:tab w:val="left" w:pos="765"/>
              </w:tabs>
              <w:jc w:val="left"/>
              <w:rPr>
                <w:rFonts w:ascii="微软雅黑" w:hAnsi="微软雅黑" w:eastAsia="微软雅黑"/>
                <w:sz w:val="18"/>
                <w:szCs w:val="18"/>
              </w:rPr>
            </w:pPr>
            <w:r>
              <w:rPr>
                <w:rFonts w:ascii="微软雅黑" w:hAnsi="微软雅黑" w:eastAsia="微软雅黑"/>
                <w:sz w:val="18"/>
                <w:szCs w:val="18"/>
              </w:rPr>
              <w:t>Apache License Version 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1" w:hRule="atLeast"/>
        </w:trPr>
        <w:tc>
          <w:tcPr>
            <w:tcW w:w="1030" w:type="dxa"/>
            <w:tcBorders>
              <w:top w:val="single" w:color="F79646" w:sz="8" w:space="0"/>
              <w:bottom w:val="single" w:color="F79646" w:sz="8" w:space="0"/>
            </w:tcBorders>
            <w:vAlign w:val="top"/>
          </w:tcPr>
          <w:p>
            <w:pPr>
              <w:jc w:val="left"/>
              <w:rPr>
                <w:rFonts w:ascii="微软雅黑" w:hAnsi="微软雅黑" w:eastAsia="微软雅黑"/>
                <w:b w:val="0"/>
                <w:bCs/>
                <w:color w:val="FFC000"/>
                <w:sz w:val="18"/>
                <w:szCs w:val="18"/>
              </w:rPr>
            </w:pPr>
            <w:r>
              <w:rPr>
                <w:rFonts w:hint="eastAsia" w:ascii="微软雅黑" w:hAnsi="微软雅黑" w:eastAsia="微软雅黑"/>
                <w:b w:val="0"/>
                <w:bCs/>
                <w:color w:val="FFC000"/>
                <w:sz w:val="18"/>
                <w:szCs w:val="18"/>
              </w:rPr>
              <w:t xml:space="preserve">Java </w:t>
            </w:r>
            <w:r>
              <w:rPr>
                <w:rFonts w:ascii="微软雅黑" w:hAnsi="微软雅黑" w:eastAsia="微软雅黑"/>
                <w:b w:val="0"/>
                <w:bCs/>
                <w:color w:val="FFC000"/>
                <w:sz w:val="18"/>
                <w:szCs w:val="18"/>
              </w:rPr>
              <w:t>M</w:t>
            </w:r>
            <w:r>
              <w:rPr>
                <w:rFonts w:hint="eastAsia" w:ascii="微软雅黑" w:hAnsi="微软雅黑" w:eastAsia="微软雅黑"/>
                <w:b w:val="0"/>
                <w:bCs/>
                <w:color w:val="FFC000"/>
                <w:sz w:val="18"/>
                <w:szCs w:val="18"/>
              </w:rPr>
              <w:t>ail</w:t>
            </w:r>
          </w:p>
        </w:tc>
        <w:tc>
          <w:tcPr>
            <w:tcW w:w="702" w:type="dxa"/>
            <w:tcBorders>
              <w:top w:val="single" w:color="F79646" w:sz="8" w:space="0"/>
              <w:bottom w:val="single" w:color="F79646" w:sz="8" w:space="0"/>
            </w:tcBorders>
            <w:vAlign w:val="top"/>
          </w:tcPr>
          <w:p>
            <w:pPr>
              <w:jc w:val="left"/>
              <w:rPr>
                <w:rFonts w:ascii="微软雅黑" w:hAnsi="微软雅黑" w:eastAsia="微软雅黑"/>
                <w:color w:val="FFC000"/>
                <w:sz w:val="18"/>
                <w:szCs w:val="18"/>
              </w:rPr>
            </w:pPr>
            <w:r>
              <w:rPr>
                <w:rFonts w:hint="eastAsia" w:ascii="微软雅黑" w:hAnsi="微软雅黑" w:eastAsia="微软雅黑"/>
                <w:color w:val="FFC000"/>
                <w:sz w:val="18"/>
                <w:szCs w:val="18"/>
              </w:rPr>
              <w:t>1.4</w:t>
            </w:r>
          </w:p>
        </w:tc>
        <w:tc>
          <w:tcPr>
            <w:tcW w:w="2383" w:type="dxa"/>
            <w:tcBorders>
              <w:top w:val="single" w:color="F79646" w:sz="8" w:space="0"/>
              <w:bottom w:val="single" w:color="F79646" w:sz="8" w:space="0"/>
            </w:tcBorders>
            <w:vAlign w:val="top"/>
          </w:tcPr>
          <w:p>
            <w:pPr>
              <w:jc w:val="left"/>
              <w:rPr>
                <w:rStyle w:val="20"/>
                <w:rFonts w:ascii="微软雅黑" w:hAnsi="微软雅黑" w:eastAsia="微软雅黑"/>
                <w:bCs/>
                <w:color w:val="FFC000"/>
                <w:sz w:val="18"/>
                <w:szCs w:val="18"/>
              </w:rPr>
            </w:pPr>
            <w:r>
              <w:fldChar w:fldCharType="begin"/>
            </w:r>
            <w:r>
              <w:instrText xml:space="preserve">HYPERLINK "http://www.oracle.com/technetwork/java/javamail/index.html" </w:instrText>
            </w:r>
            <w:r>
              <w:fldChar w:fldCharType="separate"/>
            </w:r>
            <w:r>
              <w:rPr>
                <w:rStyle w:val="20"/>
                <w:rFonts w:hint="eastAsia" w:ascii="微软雅黑" w:hAnsi="微软雅黑" w:eastAsia="微软雅黑"/>
                <w:color w:val="FFC000"/>
                <w:sz w:val="18"/>
                <w:szCs w:val="18"/>
              </w:rPr>
              <w:t>http://www.oracle.com/technetwork/java/javamail/index.html</w:t>
            </w:r>
            <w:r>
              <w:fldChar w:fldCharType="end"/>
            </w:r>
          </w:p>
        </w:tc>
        <w:tc>
          <w:tcPr>
            <w:tcW w:w="1469" w:type="dxa"/>
            <w:tcBorders>
              <w:top w:val="single" w:color="F79646" w:sz="8" w:space="0"/>
              <w:bottom w:val="single" w:color="F79646" w:sz="8" w:space="0"/>
            </w:tcBorders>
            <w:vAlign w:val="top"/>
          </w:tcPr>
          <w:p>
            <w:pPr>
              <w:jc w:val="left"/>
              <w:rPr>
                <w:rFonts w:ascii="微软雅黑" w:hAnsi="微软雅黑" w:eastAsia="微软雅黑"/>
                <w:color w:val="FFC000"/>
                <w:sz w:val="18"/>
                <w:szCs w:val="18"/>
              </w:rPr>
            </w:pPr>
            <w:r>
              <w:rPr>
                <w:rFonts w:hint="eastAsia" w:ascii="微软雅黑" w:hAnsi="微软雅黑" w:eastAsia="微软雅黑"/>
                <w:color w:val="FFC000"/>
                <w:sz w:val="18"/>
                <w:szCs w:val="18"/>
              </w:rPr>
              <w:t>邮件发送类库</w:t>
            </w:r>
          </w:p>
        </w:tc>
        <w:tc>
          <w:tcPr>
            <w:tcW w:w="1469" w:type="dxa"/>
            <w:tcBorders>
              <w:top w:val="single" w:color="F79646" w:sz="8" w:space="0"/>
              <w:bottom w:val="single" w:color="F79646" w:sz="8" w:space="0"/>
            </w:tcBorders>
            <w:vAlign w:val="top"/>
          </w:tcPr>
          <w:p>
            <w:pPr>
              <w:tabs>
                <w:tab w:val="left" w:pos="765"/>
              </w:tabs>
              <w:jc w:val="left"/>
              <w:rPr>
                <w:rFonts w:hint="eastAsia" w:ascii="微软雅黑" w:hAnsi="微软雅黑" w:eastAsia="微软雅黑"/>
                <w:color w:val="FFC000"/>
                <w:sz w:val="18"/>
                <w:szCs w:val="18"/>
              </w:rPr>
            </w:pPr>
            <w:r>
              <w:rPr>
                <w:rFonts w:ascii="微软雅黑" w:hAnsi="微软雅黑" w:eastAsia="微软雅黑"/>
                <w:color w:val="FFC000"/>
                <w:sz w:val="18"/>
                <w:szCs w:val="18"/>
              </w:rPr>
              <w:t>CDDL and GPLv2+CE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1" w:hRule="atLeast"/>
        </w:trPr>
        <w:tc>
          <w:tcPr>
            <w:tcW w:w="1030" w:type="dxa"/>
            <w:vAlign w:val="top"/>
          </w:tcPr>
          <w:p>
            <w:pPr>
              <w:jc w:val="left"/>
              <w:rPr>
                <w:rFonts w:ascii="微软雅黑" w:hAnsi="微软雅黑" w:eastAsia="微软雅黑"/>
                <w:b w:val="0"/>
                <w:bCs/>
                <w:sz w:val="18"/>
                <w:szCs w:val="18"/>
              </w:rPr>
            </w:pPr>
            <w:r>
              <w:rPr>
                <w:rFonts w:hint="eastAsia" w:ascii="微软雅黑" w:hAnsi="微软雅黑" w:eastAsia="微软雅黑"/>
                <w:b w:val="0"/>
                <w:bCs/>
                <w:sz w:val="18"/>
                <w:szCs w:val="18"/>
              </w:rPr>
              <w:t>Q</w:t>
            </w:r>
            <w:r>
              <w:rPr>
                <w:rFonts w:ascii="微软雅黑" w:hAnsi="微软雅黑" w:eastAsia="微软雅黑"/>
                <w:b w:val="0"/>
                <w:bCs/>
                <w:sz w:val="18"/>
                <w:szCs w:val="18"/>
              </w:rPr>
              <w:t>uartz</w:t>
            </w:r>
          </w:p>
        </w:tc>
        <w:tc>
          <w:tcPr>
            <w:tcW w:w="702" w:type="dxa"/>
            <w:vAlign w:val="top"/>
          </w:tcPr>
          <w:p>
            <w:pPr>
              <w:jc w:val="left"/>
              <w:rPr>
                <w:rFonts w:ascii="微软雅黑" w:hAnsi="微软雅黑" w:eastAsia="微软雅黑"/>
                <w:sz w:val="18"/>
                <w:szCs w:val="18"/>
              </w:rPr>
            </w:pPr>
            <w:r>
              <w:rPr>
                <w:rFonts w:hint="eastAsia" w:ascii="微软雅黑" w:hAnsi="微软雅黑" w:eastAsia="微软雅黑"/>
                <w:sz w:val="18"/>
                <w:szCs w:val="18"/>
              </w:rPr>
              <w:t>1.8.6</w:t>
            </w:r>
          </w:p>
        </w:tc>
        <w:tc>
          <w:tcPr>
            <w:tcW w:w="2383" w:type="dxa"/>
            <w:vAlign w:val="top"/>
          </w:tcPr>
          <w:p>
            <w:pPr>
              <w:jc w:val="left"/>
              <w:rPr>
                <w:rStyle w:val="20"/>
                <w:rFonts w:ascii="微软雅黑" w:hAnsi="微软雅黑" w:eastAsia="微软雅黑"/>
                <w:bCs/>
                <w:color w:val="236EEE"/>
                <w:sz w:val="18"/>
                <w:szCs w:val="18"/>
              </w:rPr>
            </w:pPr>
            <w:r>
              <w:fldChar w:fldCharType="begin"/>
            </w:r>
            <w:r>
              <w:instrText xml:space="preserve">HYPERLINK "http://www.quartz-scheduler.org/" </w:instrText>
            </w:r>
            <w:r>
              <w:fldChar w:fldCharType="separate"/>
            </w:r>
            <w:r>
              <w:rPr>
                <w:rStyle w:val="20"/>
                <w:rFonts w:hint="eastAsia" w:ascii="微软雅黑" w:hAnsi="微软雅黑" w:eastAsia="微软雅黑"/>
                <w:color w:val="236EEE"/>
                <w:sz w:val="18"/>
                <w:szCs w:val="18"/>
              </w:rPr>
              <w:t>http://www.quartz-scheduler.org/</w:t>
            </w:r>
            <w:r>
              <w:fldChar w:fldCharType="end"/>
            </w:r>
          </w:p>
        </w:tc>
        <w:tc>
          <w:tcPr>
            <w:tcW w:w="1469" w:type="dxa"/>
            <w:vAlign w:val="top"/>
          </w:tcPr>
          <w:p>
            <w:pPr>
              <w:jc w:val="left"/>
              <w:rPr>
                <w:rFonts w:ascii="微软雅黑" w:hAnsi="微软雅黑" w:eastAsia="微软雅黑"/>
                <w:sz w:val="18"/>
                <w:szCs w:val="18"/>
              </w:rPr>
            </w:pPr>
            <w:r>
              <w:rPr>
                <w:rFonts w:hint="eastAsia" w:ascii="微软雅黑" w:hAnsi="微软雅黑" w:eastAsia="微软雅黑"/>
                <w:sz w:val="18"/>
                <w:szCs w:val="18"/>
              </w:rPr>
              <w:t>调度框架</w:t>
            </w:r>
          </w:p>
        </w:tc>
        <w:tc>
          <w:tcPr>
            <w:tcW w:w="1469" w:type="dxa"/>
            <w:vAlign w:val="top"/>
          </w:tcPr>
          <w:p>
            <w:pPr>
              <w:tabs>
                <w:tab w:val="left" w:pos="765"/>
              </w:tabs>
              <w:jc w:val="left"/>
              <w:rPr>
                <w:rFonts w:hint="eastAsia" w:ascii="微软雅黑" w:hAnsi="微软雅黑" w:eastAsia="微软雅黑"/>
                <w:sz w:val="18"/>
                <w:szCs w:val="18"/>
              </w:rPr>
            </w:pPr>
            <w:r>
              <w:rPr>
                <w:rFonts w:ascii="微软雅黑" w:hAnsi="微软雅黑" w:eastAsia="微软雅黑"/>
                <w:sz w:val="18"/>
                <w:szCs w:val="18"/>
              </w:rPr>
              <w:t>ASL 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1" w:hRule="atLeast"/>
        </w:trPr>
        <w:tc>
          <w:tcPr>
            <w:tcW w:w="1030" w:type="dxa"/>
            <w:tcBorders>
              <w:top w:val="single" w:color="F79646" w:sz="8" w:space="0"/>
              <w:bottom w:val="single" w:color="F79646" w:sz="8" w:space="0"/>
            </w:tcBorders>
            <w:vAlign w:val="top"/>
          </w:tcPr>
          <w:p>
            <w:pPr>
              <w:jc w:val="left"/>
              <w:rPr>
                <w:rFonts w:ascii="微软雅黑" w:hAnsi="微软雅黑" w:eastAsia="微软雅黑"/>
                <w:b w:val="0"/>
                <w:bCs/>
                <w:sz w:val="18"/>
                <w:szCs w:val="18"/>
              </w:rPr>
            </w:pPr>
            <w:r>
              <w:rPr>
                <w:rFonts w:ascii="微软雅黑" w:hAnsi="微软雅黑" w:eastAsia="微软雅黑"/>
                <w:b w:val="0"/>
                <w:bCs/>
                <w:sz w:val="18"/>
                <w:szCs w:val="18"/>
              </w:rPr>
              <w:t>R</w:t>
            </w:r>
            <w:r>
              <w:rPr>
                <w:rFonts w:hint="eastAsia" w:ascii="微软雅黑" w:hAnsi="微软雅黑" w:eastAsia="微软雅黑"/>
                <w:b w:val="0"/>
                <w:bCs/>
                <w:sz w:val="18"/>
                <w:szCs w:val="18"/>
              </w:rPr>
              <w:t>ome</w:t>
            </w:r>
          </w:p>
        </w:tc>
        <w:tc>
          <w:tcPr>
            <w:tcW w:w="702" w:type="dxa"/>
            <w:tcBorders>
              <w:top w:val="single" w:color="F79646" w:sz="8" w:space="0"/>
              <w:bottom w:val="single" w:color="F79646" w:sz="8" w:space="0"/>
            </w:tcBorders>
            <w:vAlign w:val="top"/>
          </w:tcPr>
          <w:p>
            <w:pPr>
              <w:jc w:val="left"/>
              <w:rPr>
                <w:rFonts w:ascii="微软雅黑" w:hAnsi="微软雅黑" w:eastAsia="微软雅黑"/>
                <w:sz w:val="18"/>
                <w:szCs w:val="18"/>
              </w:rPr>
            </w:pPr>
            <w:r>
              <w:rPr>
                <w:rFonts w:hint="eastAsia" w:ascii="微软雅黑" w:hAnsi="微软雅黑" w:eastAsia="微软雅黑"/>
                <w:sz w:val="18"/>
                <w:szCs w:val="18"/>
              </w:rPr>
              <w:t>1.0</w:t>
            </w:r>
          </w:p>
        </w:tc>
        <w:tc>
          <w:tcPr>
            <w:tcW w:w="2383" w:type="dxa"/>
            <w:tcBorders>
              <w:top w:val="single" w:color="F79646" w:sz="8" w:space="0"/>
              <w:bottom w:val="single" w:color="F79646" w:sz="8" w:space="0"/>
            </w:tcBorders>
            <w:vAlign w:val="top"/>
          </w:tcPr>
          <w:p>
            <w:pPr>
              <w:jc w:val="left"/>
              <w:rPr>
                <w:rStyle w:val="20"/>
                <w:rFonts w:ascii="微软雅黑" w:hAnsi="微软雅黑" w:eastAsia="微软雅黑"/>
                <w:bCs/>
                <w:color w:val="236EEE"/>
                <w:sz w:val="18"/>
                <w:szCs w:val="18"/>
              </w:rPr>
            </w:pPr>
            <w:r>
              <w:fldChar w:fldCharType="begin"/>
            </w:r>
            <w:r>
              <w:instrText xml:space="preserve">HYPERLINK "https://java.net/projects/rome/pages/Home" </w:instrText>
            </w:r>
            <w:r>
              <w:fldChar w:fldCharType="separate"/>
            </w:r>
            <w:r>
              <w:rPr>
                <w:rStyle w:val="20"/>
                <w:rFonts w:hint="eastAsia" w:ascii="微软雅黑" w:hAnsi="微软雅黑" w:eastAsia="微软雅黑"/>
                <w:color w:val="236EEE"/>
                <w:sz w:val="18"/>
                <w:szCs w:val="18"/>
              </w:rPr>
              <w:t>https://java.net/projects/rome/pages/Home</w:t>
            </w:r>
            <w:r>
              <w:fldChar w:fldCharType="end"/>
            </w:r>
          </w:p>
        </w:tc>
        <w:tc>
          <w:tcPr>
            <w:tcW w:w="1469" w:type="dxa"/>
            <w:tcBorders>
              <w:top w:val="single" w:color="F79646" w:sz="8" w:space="0"/>
              <w:bottom w:val="single" w:color="F79646" w:sz="8" w:space="0"/>
            </w:tcBorders>
            <w:vAlign w:val="top"/>
          </w:tcPr>
          <w:p>
            <w:pPr>
              <w:jc w:val="left"/>
              <w:rPr>
                <w:rFonts w:ascii="微软雅黑" w:hAnsi="微软雅黑" w:eastAsia="微软雅黑"/>
                <w:sz w:val="18"/>
                <w:szCs w:val="18"/>
              </w:rPr>
            </w:pPr>
            <w:r>
              <w:rPr>
                <w:rFonts w:hint="eastAsia" w:ascii="微软雅黑" w:hAnsi="微软雅黑" w:eastAsia="微软雅黑"/>
                <w:sz w:val="18"/>
                <w:szCs w:val="18"/>
              </w:rPr>
              <w:t>RSS解析类库</w:t>
            </w:r>
          </w:p>
        </w:tc>
        <w:tc>
          <w:tcPr>
            <w:tcW w:w="1469" w:type="dxa"/>
            <w:tcBorders>
              <w:top w:val="single" w:color="F79646" w:sz="8" w:space="0"/>
              <w:bottom w:val="single" w:color="F79646" w:sz="8" w:space="0"/>
            </w:tcBorders>
            <w:vAlign w:val="top"/>
          </w:tcPr>
          <w:p>
            <w:pPr>
              <w:tabs>
                <w:tab w:val="left" w:pos="765"/>
              </w:tabs>
              <w:jc w:val="left"/>
              <w:rPr>
                <w:rFonts w:hint="eastAsia" w:ascii="微软雅黑" w:hAnsi="微软雅黑" w:eastAsia="微软雅黑"/>
                <w:sz w:val="18"/>
                <w:szCs w:val="18"/>
              </w:rPr>
            </w:pPr>
            <w:r>
              <w:rPr>
                <w:rFonts w:ascii="微软雅黑" w:hAnsi="微软雅黑" w:eastAsia="微软雅黑"/>
                <w:sz w:val="18"/>
                <w:szCs w:val="18"/>
              </w:rPr>
              <w:t>ASL 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1" w:hRule="atLeast"/>
        </w:trPr>
        <w:tc>
          <w:tcPr>
            <w:tcW w:w="1030" w:type="dxa"/>
            <w:vAlign w:val="top"/>
          </w:tcPr>
          <w:p>
            <w:pPr>
              <w:jc w:val="left"/>
              <w:rPr>
                <w:rFonts w:ascii="微软雅黑" w:hAnsi="微软雅黑" w:eastAsia="微软雅黑"/>
                <w:b w:val="0"/>
                <w:bCs/>
                <w:color w:val="FFC000"/>
                <w:sz w:val="18"/>
                <w:szCs w:val="18"/>
              </w:rPr>
            </w:pPr>
            <w:r>
              <w:rPr>
                <w:rFonts w:hint="eastAsia" w:ascii="微软雅黑" w:hAnsi="微软雅黑" w:eastAsia="微软雅黑"/>
                <w:b w:val="0"/>
                <w:bCs/>
                <w:color w:val="FFC000"/>
                <w:sz w:val="18"/>
                <w:szCs w:val="18"/>
              </w:rPr>
              <w:t>expressionJ</w:t>
            </w:r>
          </w:p>
        </w:tc>
        <w:tc>
          <w:tcPr>
            <w:tcW w:w="702" w:type="dxa"/>
            <w:vAlign w:val="top"/>
          </w:tcPr>
          <w:p>
            <w:pPr>
              <w:jc w:val="left"/>
              <w:rPr>
                <w:rFonts w:ascii="微软雅黑" w:hAnsi="微软雅黑" w:eastAsia="微软雅黑"/>
                <w:color w:val="FFC000"/>
                <w:sz w:val="18"/>
                <w:szCs w:val="18"/>
              </w:rPr>
            </w:pPr>
            <w:r>
              <w:rPr>
                <w:rFonts w:hint="eastAsia" w:ascii="微软雅黑" w:hAnsi="微软雅黑" w:eastAsia="微软雅黑"/>
                <w:color w:val="FFC000"/>
                <w:sz w:val="18"/>
                <w:szCs w:val="18"/>
              </w:rPr>
              <w:t>0.9.1</w:t>
            </w:r>
          </w:p>
        </w:tc>
        <w:tc>
          <w:tcPr>
            <w:tcW w:w="2383" w:type="dxa"/>
            <w:vAlign w:val="top"/>
          </w:tcPr>
          <w:p>
            <w:pPr>
              <w:jc w:val="left"/>
              <w:rPr>
                <w:rStyle w:val="20"/>
                <w:rFonts w:ascii="微软雅黑" w:hAnsi="微软雅黑" w:eastAsia="微软雅黑"/>
                <w:bCs/>
                <w:color w:val="FFC000"/>
                <w:sz w:val="18"/>
                <w:szCs w:val="18"/>
              </w:rPr>
            </w:pPr>
            <w:r>
              <w:fldChar w:fldCharType="begin"/>
            </w:r>
            <w:r>
              <w:instrText xml:space="preserve">HYPERLINK "http://sourceforge.net/projects/expressionj/" </w:instrText>
            </w:r>
            <w:r>
              <w:fldChar w:fldCharType="separate"/>
            </w:r>
            <w:r>
              <w:rPr>
                <w:rStyle w:val="20"/>
                <w:rFonts w:ascii="微软雅黑" w:hAnsi="微软雅黑" w:eastAsia="微软雅黑"/>
                <w:color w:val="FFC000"/>
                <w:sz w:val="18"/>
                <w:szCs w:val="18"/>
              </w:rPr>
              <w:t>http://sourceforge.net/projects/expressionj/</w:t>
            </w:r>
            <w:r>
              <w:fldChar w:fldCharType="end"/>
            </w:r>
          </w:p>
        </w:tc>
        <w:tc>
          <w:tcPr>
            <w:tcW w:w="1469" w:type="dxa"/>
            <w:vAlign w:val="top"/>
          </w:tcPr>
          <w:p>
            <w:pPr>
              <w:jc w:val="left"/>
              <w:rPr>
                <w:rFonts w:ascii="微软雅黑" w:hAnsi="微软雅黑" w:eastAsia="微软雅黑"/>
                <w:color w:val="FFC000"/>
                <w:sz w:val="18"/>
                <w:szCs w:val="18"/>
              </w:rPr>
            </w:pPr>
            <w:r>
              <w:rPr>
                <w:rFonts w:hint="eastAsia" w:ascii="微软雅黑" w:hAnsi="微软雅黑" w:eastAsia="微软雅黑"/>
                <w:color w:val="FFC000"/>
                <w:sz w:val="18"/>
                <w:szCs w:val="18"/>
              </w:rPr>
              <w:t>简单算术表达式类库</w:t>
            </w:r>
          </w:p>
        </w:tc>
        <w:tc>
          <w:tcPr>
            <w:tcW w:w="1469" w:type="dxa"/>
            <w:vAlign w:val="top"/>
          </w:tcPr>
          <w:p>
            <w:pPr>
              <w:tabs>
                <w:tab w:val="left" w:pos="765"/>
              </w:tabs>
              <w:jc w:val="left"/>
              <w:rPr>
                <w:rFonts w:hint="eastAsia" w:ascii="微软雅黑" w:hAnsi="微软雅黑" w:eastAsia="微软雅黑"/>
                <w:color w:val="FFC000"/>
                <w:sz w:val="18"/>
                <w:szCs w:val="18"/>
              </w:rPr>
            </w:pPr>
            <w:r>
              <w:rPr>
                <w:rFonts w:ascii="微软雅黑" w:hAnsi="微软雅黑" w:eastAsia="微软雅黑"/>
                <w:color w:val="FFC000"/>
                <w:sz w:val="18"/>
                <w:szCs w:val="18"/>
              </w:rPr>
              <w:t>LGPLv2</w:t>
            </w:r>
            <w:r>
              <w:rPr>
                <w:rFonts w:hint="eastAsia" w:ascii="微软雅黑" w:hAnsi="微软雅黑" w:eastAsia="微软雅黑"/>
                <w:color w:val="FFC000"/>
                <w:sz w:val="18"/>
                <w:szCs w:val="18"/>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1" w:hRule="atLeast"/>
        </w:trPr>
        <w:tc>
          <w:tcPr>
            <w:tcW w:w="1030" w:type="dxa"/>
            <w:tcBorders>
              <w:top w:val="single" w:color="F79646" w:sz="8" w:space="0"/>
              <w:bottom w:val="single" w:color="F79646" w:sz="8" w:space="0"/>
            </w:tcBorders>
            <w:vAlign w:val="top"/>
          </w:tcPr>
          <w:p>
            <w:pPr>
              <w:jc w:val="left"/>
              <w:rPr>
                <w:rFonts w:ascii="微软雅黑" w:hAnsi="微软雅黑" w:eastAsia="微软雅黑"/>
                <w:b w:val="0"/>
                <w:bCs/>
                <w:sz w:val="18"/>
                <w:szCs w:val="18"/>
              </w:rPr>
            </w:pPr>
            <w:r>
              <w:rPr>
                <w:rFonts w:hint="eastAsia" w:ascii="微软雅黑" w:hAnsi="微软雅黑" w:eastAsia="微软雅黑"/>
                <w:b w:val="0"/>
                <w:bCs/>
                <w:sz w:val="18"/>
                <w:szCs w:val="18"/>
              </w:rPr>
              <w:t>MINA</w:t>
            </w:r>
          </w:p>
        </w:tc>
        <w:tc>
          <w:tcPr>
            <w:tcW w:w="702" w:type="dxa"/>
            <w:tcBorders>
              <w:top w:val="single" w:color="F79646" w:sz="8" w:space="0"/>
              <w:bottom w:val="single" w:color="F79646" w:sz="8" w:space="0"/>
            </w:tcBorders>
            <w:vAlign w:val="top"/>
          </w:tcPr>
          <w:p>
            <w:pPr>
              <w:jc w:val="left"/>
              <w:rPr>
                <w:rFonts w:ascii="微软雅黑" w:hAnsi="微软雅黑" w:eastAsia="微软雅黑"/>
                <w:sz w:val="18"/>
                <w:szCs w:val="18"/>
              </w:rPr>
            </w:pPr>
            <w:r>
              <w:rPr>
                <w:rFonts w:hint="eastAsia" w:ascii="微软雅黑" w:hAnsi="微软雅黑" w:eastAsia="微软雅黑"/>
                <w:sz w:val="18"/>
                <w:szCs w:val="18"/>
              </w:rPr>
              <w:t>2.0.6</w:t>
            </w:r>
          </w:p>
        </w:tc>
        <w:tc>
          <w:tcPr>
            <w:tcW w:w="2383" w:type="dxa"/>
            <w:tcBorders>
              <w:top w:val="single" w:color="F79646" w:sz="8" w:space="0"/>
              <w:bottom w:val="single" w:color="F79646" w:sz="8" w:space="0"/>
            </w:tcBorders>
            <w:vAlign w:val="top"/>
          </w:tcPr>
          <w:p>
            <w:pPr>
              <w:jc w:val="left"/>
              <w:rPr>
                <w:rStyle w:val="20"/>
                <w:rFonts w:ascii="微软雅黑" w:hAnsi="微软雅黑" w:eastAsia="微软雅黑"/>
                <w:bCs/>
                <w:color w:val="236EEE"/>
                <w:sz w:val="18"/>
                <w:szCs w:val="18"/>
              </w:rPr>
            </w:pPr>
            <w:r>
              <w:fldChar w:fldCharType="begin"/>
            </w:r>
            <w:r>
              <w:instrText xml:space="preserve">HYPERLINK "http://mina.apache.org/" </w:instrText>
            </w:r>
            <w:r>
              <w:fldChar w:fldCharType="separate"/>
            </w:r>
            <w:r>
              <w:rPr>
                <w:rStyle w:val="20"/>
                <w:rFonts w:ascii="微软雅黑" w:hAnsi="微软雅黑" w:eastAsia="微软雅黑"/>
                <w:color w:val="236EEE"/>
                <w:sz w:val="18"/>
                <w:szCs w:val="18"/>
              </w:rPr>
              <w:t>http://mina.apache.org/</w:t>
            </w:r>
            <w:r>
              <w:fldChar w:fldCharType="end"/>
            </w:r>
          </w:p>
        </w:tc>
        <w:tc>
          <w:tcPr>
            <w:tcW w:w="1469" w:type="dxa"/>
            <w:tcBorders>
              <w:top w:val="single" w:color="F79646" w:sz="8" w:space="0"/>
              <w:bottom w:val="single" w:color="F79646" w:sz="8" w:space="0"/>
            </w:tcBorders>
            <w:vAlign w:val="top"/>
          </w:tcPr>
          <w:p>
            <w:pPr>
              <w:jc w:val="left"/>
              <w:rPr>
                <w:rFonts w:ascii="微软雅黑" w:hAnsi="微软雅黑" w:eastAsia="微软雅黑"/>
                <w:sz w:val="18"/>
                <w:szCs w:val="18"/>
              </w:rPr>
            </w:pPr>
            <w:r>
              <w:rPr>
                <w:rFonts w:ascii="微软雅黑" w:hAnsi="微软雅黑" w:eastAsia="微软雅黑"/>
                <w:sz w:val="18"/>
                <w:szCs w:val="18"/>
              </w:rPr>
              <w:t>NIO</w:t>
            </w:r>
            <w:r>
              <w:rPr>
                <w:rFonts w:hint="eastAsia" w:ascii="微软雅黑" w:hAnsi="微软雅黑" w:eastAsia="微软雅黑"/>
                <w:sz w:val="18"/>
                <w:szCs w:val="18"/>
              </w:rPr>
              <w:t>数据通讯框架</w:t>
            </w:r>
          </w:p>
        </w:tc>
        <w:tc>
          <w:tcPr>
            <w:tcW w:w="1469" w:type="dxa"/>
            <w:tcBorders>
              <w:top w:val="single" w:color="F79646" w:sz="8" w:space="0"/>
              <w:bottom w:val="single" w:color="F79646" w:sz="8" w:space="0"/>
            </w:tcBorders>
            <w:vAlign w:val="top"/>
          </w:tcPr>
          <w:p>
            <w:pPr>
              <w:tabs>
                <w:tab w:val="left" w:pos="765"/>
              </w:tabs>
              <w:jc w:val="left"/>
              <w:rPr>
                <w:rFonts w:ascii="微软雅黑" w:hAnsi="微软雅黑" w:eastAsia="微软雅黑"/>
                <w:sz w:val="18"/>
                <w:szCs w:val="18"/>
              </w:rPr>
            </w:pPr>
            <w:r>
              <w:rPr>
                <w:rFonts w:ascii="微软雅黑" w:hAnsi="微软雅黑" w:eastAsia="微软雅黑"/>
                <w:sz w:val="18"/>
                <w:szCs w:val="18"/>
              </w:rPr>
              <w:t>Apache License 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1" w:hRule="atLeast"/>
        </w:trPr>
        <w:tc>
          <w:tcPr>
            <w:tcW w:w="1030" w:type="dxa"/>
            <w:vAlign w:val="top"/>
          </w:tcPr>
          <w:p>
            <w:pPr>
              <w:jc w:val="left"/>
              <w:rPr>
                <w:rFonts w:ascii="微软雅黑" w:hAnsi="微软雅黑" w:eastAsia="微软雅黑"/>
                <w:b w:val="0"/>
                <w:bCs/>
                <w:sz w:val="18"/>
                <w:szCs w:val="18"/>
              </w:rPr>
            </w:pPr>
            <w:r>
              <w:rPr>
                <w:rFonts w:ascii="微软雅黑" w:hAnsi="微软雅黑" w:eastAsia="微软雅黑"/>
                <w:b w:val="0"/>
                <w:bCs/>
                <w:sz w:val="18"/>
                <w:szCs w:val="18"/>
              </w:rPr>
              <w:t>O</w:t>
            </w:r>
            <w:r>
              <w:rPr>
                <w:rFonts w:hint="eastAsia" w:ascii="微软雅黑" w:hAnsi="微软雅黑" w:eastAsia="微软雅黑"/>
                <w:b w:val="0"/>
                <w:bCs/>
                <w:sz w:val="18"/>
                <w:szCs w:val="18"/>
              </w:rPr>
              <w:t>scache</w:t>
            </w:r>
          </w:p>
        </w:tc>
        <w:tc>
          <w:tcPr>
            <w:tcW w:w="702" w:type="dxa"/>
            <w:vAlign w:val="top"/>
          </w:tcPr>
          <w:p>
            <w:pPr>
              <w:jc w:val="left"/>
              <w:rPr>
                <w:rFonts w:ascii="微软雅黑" w:hAnsi="微软雅黑" w:eastAsia="微软雅黑"/>
                <w:sz w:val="18"/>
                <w:szCs w:val="18"/>
              </w:rPr>
            </w:pPr>
            <w:r>
              <w:rPr>
                <w:rFonts w:hint="eastAsia" w:ascii="微软雅黑" w:hAnsi="微软雅黑" w:eastAsia="微软雅黑"/>
                <w:sz w:val="18"/>
                <w:szCs w:val="18"/>
              </w:rPr>
              <w:t>2.3</w:t>
            </w:r>
          </w:p>
        </w:tc>
        <w:tc>
          <w:tcPr>
            <w:tcW w:w="2383" w:type="dxa"/>
            <w:vAlign w:val="top"/>
          </w:tcPr>
          <w:p>
            <w:pPr>
              <w:jc w:val="left"/>
              <w:rPr>
                <w:rStyle w:val="20"/>
                <w:rFonts w:ascii="微软雅黑" w:hAnsi="微软雅黑" w:eastAsia="微软雅黑"/>
                <w:bCs/>
                <w:color w:val="236EEE"/>
                <w:sz w:val="18"/>
                <w:szCs w:val="18"/>
              </w:rPr>
            </w:pPr>
            <w:r>
              <w:fldChar w:fldCharType="begin"/>
            </w:r>
            <w:r>
              <w:instrText xml:space="preserve">HYPERLINK "http://www.opensymphony.com/oscache/" </w:instrText>
            </w:r>
            <w:r>
              <w:fldChar w:fldCharType="separate"/>
            </w:r>
            <w:r>
              <w:rPr>
                <w:rStyle w:val="20"/>
                <w:rFonts w:ascii="微软雅黑" w:hAnsi="微软雅黑" w:eastAsia="微软雅黑"/>
                <w:color w:val="236EEE"/>
                <w:sz w:val="18"/>
                <w:szCs w:val="18"/>
              </w:rPr>
              <w:t>http://www.opensymphony.com/oscache/</w:t>
            </w:r>
            <w:r>
              <w:fldChar w:fldCharType="end"/>
            </w:r>
          </w:p>
        </w:tc>
        <w:tc>
          <w:tcPr>
            <w:tcW w:w="1469" w:type="dxa"/>
            <w:vAlign w:val="top"/>
          </w:tcPr>
          <w:p>
            <w:pPr>
              <w:jc w:val="left"/>
              <w:rPr>
                <w:rFonts w:ascii="微软雅黑" w:hAnsi="微软雅黑" w:eastAsia="微软雅黑"/>
                <w:sz w:val="18"/>
                <w:szCs w:val="18"/>
              </w:rPr>
            </w:pPr>
            <w:r>
              <w:rPr>
                <w:rFonts w:ascii="微软雅黑" w:hAnsi="微软雅黑" w:eastAsia="微软雅黑"/>
                <w:sz w:val="18"/>
                <w:szCs w:val="18"/>
              </w:rPr>
              <w:t>缓存框架</w:t>
            </w:r>
          </w:p>
        </w:tc>
        <w:tc>
          <w:tcPr>
            <w:tcW w:w="1469" w:type="dxa"/>
            <w:vAlign w:val="top"/>
          </w:tcPr>
          <w:p>
            <w:pPr>
              <w:tabs>
                <w:tab w:val="left" w:pos="765"/>
              </w:tabs>
              <w:jc w:val="left"/>
              <w:rPr>
                <w:rFonts w:ascii="微软雅黑" w:hAnsi="微软雅黑" w:eastAsia="微软雅黑"/>
                <w:sz w:val="18"/>
                <w:szCs w:val="18"/>
              </w:rPr>
            </w:pPr>
            <w:r>
              <w:rPr>
                <w:rFonts w:ascii="微软雅黑" w:hAnsi="微软雅黑" w:eastAsia="微软雅黑"/>
                <w:sz w:val="18"/>
                <w:szCs w:val="18"/>
              </w:rPr>
              <w:t>Apache Software License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1" w:hRule="atLeast"/>
        </w:trPr>
        <w:tc>
          <w:tcPr>
            <w:tcW w:w="1030" w:type="dxa"/>
            <w:tcBorders>
              <w:top w:val="single" w:color="F79646" w:sz="8" w:space="0"/>
              <w:bottom w:val="single" w:color="F79646" w:sz="8" w:space="0"/>
            </w:tcBorders>
            <w:vAlign w:val="top"/>
          </w:tcPr>
          <w:p>
            <w:pPr>
              <w:jc w:val="left"/>
              <w:rPr>
                <w:rFonts w:ascii="微软雅黑" w:hAnsi="微软雅黑" w:eastAsia="微软雅黑"/>
                <w:b w:val="0"/>
                <w:bCs/>
                <w:sz w:val="18"/>
                <w:szCs w:val="18"/>
              </w:rPr>
            </w:pPr>
            <w:r>
              <w:rPr>
                <w:rFonts w:ascii="微软雅黑" w:hAnsi="微软雅黑" w:eastAsia="微软雅黑"/>
                <w:b w:val="0"/>
                <w:bCs/>
                <w:sz w:val="18"/>
                <w:szCs w:val="18"/>
              </w:rPr>
              <w:t>X</w:t>
            </w:r>
            <w:r>
              <w:rPr>
                <w:rFonts w:hint="eastAsia" w:ascii="微软雅黑" w:hAnsi="微软雅黑" w:eastAsia="微软雅黑"/>
                <w:b w:val="0"/>
                <w:bCs/>
                <w:sz w:val="18"/>
                <w:szCs w:val="18"/>
              </w:rPr>
              <w:t>memcached</w:t>
            </w:r>
          </w:p>
        </w:tc>
        <w:tc>
          <w:tcPr>
            <w:tcW w:w="702" w:type="dxa"/>
            <w:tcBorders>
              <w:top w:val="single" w:color="F79646" w:sz="8" w:space="0"/>
              <w:bottom w:val="single" w:color="F79646" w:sz="8" w:space="0"/>
            </w:tcBorders>
            <w:vAlign w:val="top"/>
          </w:tcPr>
          <w:p>
            <w:pPr>
              <w:jc w:val="left"/>
              <w:rPr>
                <w:rFonts w:ascii="微软雅黑" w:hAnsi="微软雅黑" w:eastAsia="微软雅黑"/>
                <w:sz w:val="18"/>
                <w:szCs w:val="18"/>
              </w:rPr>
            </w:pPr>
            <w:r>
              <w:rPr>
                <w:rFonts w:hint="eastAsia" w:ascii="微软雅黑" w:hAnsi="微软雅黑" w:eastAsia="微软雅黑"/>
                <w:sz w:val="18"/>
                <w:szCs w:val="18"/>
              </w:rPr>
              <w:t>1.2.6.2</w:t>
            </w:r>
          </w:p>
        </w:tc>
        <w:tc>
          <w:tcPr>
            <w:tcW w:w="2383" w:type="dxa"/>
            <w:tcBorders>
              <w:top w:val="single" w:color="F79646" w:sz="8" w:space="0"/>
              <w:bottom w:val="single" w:color="F79646" w:sz="8" w:space="0"/>
            </w:tcBorders>
            <w:vAlign w:val="top"/>
          </w:tcPr>
          <w:p>
            <w:pPr>
              <w:jc w:val="left"/>
              <w:rPr>
                <w:rStyle w:val="20"/>
                <w:rFonts w:ascii="微软雅黑" w:hAnsi="微软雅黑" w:eastAsia="微软雅黑"/>
                <w:bCs/>
                <w:color w:val="236EEE"/>
                <w:sz w:val="18"/>
                <w:szCs w:val="18"/>
              </w:rPr>
            </w:pPr>
            <w:r>
              <w:fldChar w:fldCharType="begin"/>
            </w:r>
            <w:r>
              <w:instrText xml:space="preserve">HYPERLINK "https://code.google.com/p/xmemcached/" </w:instrText>
            </w:r>
            <w:r>
              <w:fldChar w:fldCharType="separate"/>
            </w:r>
            <w:r>
              <w:rPr>
                <w:rStyle w:val="20"/>
                <w:rFonts w:ascii="微软雅黑" w:hAnsi="微软雅黑" w:eastAsia="微软雅黑"/>
                <w:color w:val="236EEE"/>
                <w:sz w:val="18"/>
                <w:szCs w:val="18"/>
              </w:rPr>
              <w:t>https://code.google.com/p/xmemcached/</w:t>
            </w:r>
            <w:r>
              <w:fldChar w:fldCharType="end"/>
            </w:r>
          </w:p>
        </w:tc>
        <w:tc>
          <w:tcPr>
            <w:tcW w:w="1469" w:type="dxa"/>
            <w:tcBorders>
              <w:top w:val="single" w:color="F79646" w:sz="8" w:space="0"/>
              <w:bottom w:val="single" w:color="F79646" w:sz="8" w:space="0"/>
            </w:tcBorders>
            <w:vAlign w:val="top"/>
          </w:tcPr>
          <w:p>
            <w:pPr>
              <w:jc w:val="left"/>
              <w:rPr>
                <w:rFonts w:ascii="微软雅黑" w:hAnsi="微软雅黑" w:eastAsia="微软雅黑"/>
                <w:sz w:val="18"/>
                <w:szCs w:val="18"/>
              </w:rPr>
            </w:pPr>
            <w:r>
              <w:rPr>
                <w:rFonts w:ascii="微软雅黑" w:hAnsi="微软雅黑" w:eastAsia="微软雅黑"/>
                <w:sz w:val="18"/>
                <w:szCs w:val="18"/>
              </w:rPr>
              <w:t>memcached客户端</w:t>
            </w:r>
          </w:p>
        </w:tc>
        <w:tc>
          <w:tcPr>
            <w:tcW w:w="1469" w:type="dxa"/>
            <w:tcBorders>
              <w:top w:val="single" w:color="F79646" w:sz="8" w:space="0"/>
              <w:bottom w:val="single" w:color="F79646" w:sz="8" w:space="0"/>
            </w:tcBorders>
            <w:vAlign w:val="top"/>
          </w:tcPr>
          <w:p>
            <w:pPr>
              <w:tabs>
                <w:tab w:val="left" w:pos="765"/>
              </w:tabs>
              <w:jc w:val="left"/>
              <w:rPr>
                <w:rFonts w:ascii="微软雅黑" w:hAnsi="微软雅黑" w:eastAsia="微软雅黑"/>
                <w:sz w:val="18"/>
                <w:szCs w:val="18"/>
              </w:rPr>
            </w:pPr>
            <w:r>
              <w:rPr>
                <w:rFonts w:ascii="微软雅黑" w:hAnsi="微软雅黑" w:eastAsia="微软雅黑"/>
                <w:sz w:val="18"/>
                <w:szCs w:val="18"/>
              </w:rPr>
              <w:t>ASL 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1" w:hRule="atLeast"/>
        </w:trPr>
        <w:tc>
          <w:tcPr>
            <w:tcW w:w="1030" w:type="dxa"/>
            <w:vAlign w:val="top"/>
          </w:tcPr>
          <w:p>
            <w:pPr>
              <w:jc w:val="left"/>
              <w:rPr>
                <w:rFonts w:ascii="微软雅黑" w:hAnsi="微软雅黑" w:eastAsia="微软雅黑"/>
                <w:b w:val="0"/>
                <w:bCs/>
                <w:sz w:val="18"/>
                <w:szCs w:val="18"/>
              </w:rPr>
            </w:pPr>
            <w:r>
              <w:rPr>
                <w:rFonts w:ascii="微软雅黑" w:hAnsi="微软雅黑" w:eastAsia="微软雅黑"/>
                <w:b w:val="0"/>
                <w:bCs/>
                <w:sz w:val="18"/>
                <w:szCs w:val="18"/>
              </w:rPr>
              <w:t>C</w:t>
            </w:r>
            <w:r>
              <w:rPr>
                <w:rFonts w:hint="eastAsia" w:ascii="微软雅黑" w:hAnsi="微软雅黑" w:eastAsia="微软雅黑"/>
                <w:b w:val="0"/>
                <w:bCs/>
                <w:sz w:val="18"/>
                <w:szCs w:val="18"/>
              </w:rPr>
              <w:t>amel</w:t>
            </w:r>
          </w:p>
        </w:tc>
        <w:tc>
          <w:tcPr>
            <w:tcW w:w="702" w:type="dxa"/>
            <w:vAlign w:val="top"/>
          </w:tcPr>
          <w:p>
            <w:pPr>
              <w:jc w:val="left"/>
              <w:rPr>
                <w:rFonts w:ascii="微软雅黑" w:hAnsi="微软雅黑" w:eastAsia="微软雅黑"/>
                <w:sz w:val="18"/>
                <w:szCs w:val="18"/>
              </w:rPr>
            </w:pPr>
            <w:r>
              <w:rPr>
                <w:rFonts w:hint="eastAsia" w:ascii="微软雅黑" w:hAnsi="微软雅黑" w:eastAsia="微软雅黑"/>
                <w:sz w:val="18"/>
                <w:szCs w:val="18"/>
              </w:rPr>
              <w:t>2.9.1</w:t>
            </w:r>
          </w:p>
        </w:tc>
        <w:tc>
          <w:tcPr>
            <w:tcW w:w="2383" w:type="dxa"/>
            <w:vAlign w:val="top"/>
          </w:tcPr>
          <w:p>
            <w:pPr>
              <w:jc w:val="left"/>
              <w:rPr>
                <w:rStyle w:val="20"/>
                <w:rFonts w:ascii="微软雅黑" w:hAnsi="微软雅黑" w:eastAsia="微软雅黑"/>
                <w:bCs/>
                <w:color w:val="236EEE"/>
                <w:sz w:val="18"/>
                <w:szCs w:val="18"/>
              </w:rPr>
            </w:pPr>
            <w:r>
              <w:fldChar w:fldCharType="begin"/>
            </w:r>
            <w:r>
              <w:instrText xml:space="preserve">HYPERLINK "http://camel.apache.org/" </w:instrText>
            </w:r>
            <w:r>
              <w:fldChar w:fldCharType="separate"/>
            </w:r>
            <w:r>
              <w:rPr>
                <w:rStyle w:val="20"/>
                <w:rFonts w:ascii="微软雅黑" w:hAnsi="微软雅黑" w:eastAsia="微软雅黑"/>
                <w:color w:val="236EEE"/>
                <w:sz w:val="18"/>
                <w:szCs w:val="18"/>
              </w:rPr>
              <w:t>http://camel.apache.org/</w:t>
            </w:r>
            <w:r>
              <w:fldChar w:fldCharType="end"/>
            </w:r>
          </w:p>
        </w:tc>
        <w:tc>
          <w:tcPr>
            <w:tcW w:w="1469" w:type="dxa"/>
            <w:vAlign w:val="top"/>
          </w:tcPr>
          <w:p>
            <w:pPr>
              <w:jc w:val="left"/>
              <w:rPr>
                <w:rFonts w:ascii="微软雅黑" w:hAnsi="微软雅黑" w:eastAsia="微软雅黑"/>
                <w:sz w:val="18"/>
                <w:szCs w:val="18"/>
              </w:rPr>
            </w:pPr>
            <w:r>
              <w:rPr>
                <w:rFonts w:hint="eastAsia" w:ascii="微软雅黑" w:hAnsi="微软雅黑" w:eastAsia="微软雅黑"/>
                <w:sz w:val="18"/>
                <w:szCs w:val="18"/>
              </w:rPr>
              <w:t>ESB框架</w:t>
            </w:r>
          </w:p>
        </w:tc>
        <w:tc>
          <w:tcPr>
            <w:tcW w:w="1469" w:type="dxa"/>
            <w:vAlign w:val="top"/>
          </w:tcPr>
          <w:p>
            <w:pPr>
              <w:tabs>
                <w:tab w:val="left" w:pos="765"/>
              </w:tabs>
              <w:jc w:val="left"/>
              <w:rPr>
                <w:rFonts w:hint="eastAsia" w:ascii="微软雅黑" w:hAnsi="微软雅黑" w:eastAsia="微软雅黑"/>
                <w:sz w:val="18"/>
                <w:szCs w:val="18"/>
              </w:rPr>
            </w:pPr>
            <w:r>
              <w:rPr>
                <w:rFonts w:hint="eastAsia" w:ascii="微软雅黑" w:hAnsi="微软雅黑" w:eastAsia="微软雅黑"/>
                <w:sz w:val="18"/>
                <w:szCs w:val="18"/>
              </w:rPr>
              <w:t>ASL 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1" w:hRule="atLeast"/>
        </w:trPr>
        <w:tc>
          <w:tcPr>
            <w:tcW w:w="1030" w:type="dxa"/>
            <w:vAlign w:val="top"/>
          </w:tcPr>
          <w:p>
            <w:pPr>
              <w:jc w:val="left"/>
              <w:rPr>
                <w:rFonts w:ascii="微软雅黑" w:hAnsi="微软雅黑" w:eastAsia="微软雅黑"/>
                <w:b w:val="0"/>
                <w:bCs/>
                <w:sz w:val="18"/>
                <w:szCs w:val="18"/>
              </w:rPr>
            </w:pPr>
            <w:r>
              <w:rPr>
                <w:rFonts w:ascii="微软雅黑" w:hAnsi="微软雅黑" w:eastAsia="微软雅黑"/>
                <w:b w:val="0"/>
                <w:bCs/>
                <w:sz w:val="18"/>
                <w:szCs w:val="18"/>
              </w:rPr>
              <w:t>A</w:t>
            </w:r>
            <w:r>
              <w:rPr>
                <w:rFonts w:hint="eastAsia" w:ascii="微软雅黑" w:hAnsi="微软雅黑" w:eastAsia="微软雅黑"/>
                <w:b w:val="0"/>
                <w:bCs/>
                <w:sz w:val="18"/>
                <w:szCs w:val="18"/>
              </w:rPr>
              <w:t>ctiveMQ</w:t>
            </w:r>
          </w:p>
        </w:tc>
        <w:tc>
          <w:tcPr>
            <w:tcW w:w="702" w:type="dxa"/>
            <w:vAlign w:val="top"/>
          </w:tcPr>
          <w:p>
            <w:pPr>
              <w:jc w:val="left"/>
              <w:rPr>
                <w:rFonts w:ascii="微软雅黑" w:hAnsi="微软雅黑" w:eastAsia="微软雅黑"/>
                <w:sz w:val="18"/>
                <w:szCs w:val="18"/>
              </w:rPr>
            </w:pPr>
            <w:r>
              <w:rPr>
                <w:rFonts w:hint="eastAsia" w:ascii="微软雅黑" w:hAnsi="微软雅黑" w:eastAsia="微软雅黑"/>
                <w:sz w:val="18"/>
                <w:szCs w:val="18"/>
              </w:rPr>
              <w:t>5.3.0</w:t>
            </w:r>
          </w:p>
        </w:tc>
        <w:tc>
          <w:tcPr>
            <w:tcW w:w="2383" w:type="dxa"/>
            <w:vAlign w:val="top"/>
          </w:tcPr>
          <w:p>
            <w:pPr>
              <w:jc w:val="left"/>
              <w:rPr>
                <w:rStyle w:val="20"/>
                <w:rFonts w:ascii="微软雅黑" w:hAnsi="微软雅黑" w:eastAsia="微软雅黑"/>
                <w:bCs/>
                <w:color w:val="236EEE"/>
                <w:sz w:val="18"/>
                <w:szCs w:val="18"/>
              </w:rPr>
            </w:pPr>
            <w:r>
              <w:fldChar w:fldCharType="begin"/>
            </w:r>
            <w:r>
              <w:instrText xml:space="preserve">HYPERLINK "http://activemq.apache.org/" </w:instrText>
            </w:r>
            <w:r>
              <w:fldChar w:fldCharType="separate"/>
            </w:r>
            <w:r>
              <w:rPr>
                <w:rStyle w:val="20"/>
                <w:rFonts w:ascii="微软雅黑" w:hAnsi="微软雅黑" w:eastAsia="微软雅黑"/>
                <w:color w:val="236EEE"/>
                <w:sz w:val="18"/>
                <w:szCs w:val="18"/>
              </w:rPr>
              <w:t>http://activemq.apache.org/</w:t>
            </w:r>
            <w:r>
              <w:fldChar w:fldCharType="end"/>
            </w:r>
          </w:p>
        </w:tc>
        <w:tc>
          <w:tcPr>
            <w:tcW w:w="1469" w:type="dxa"/>
            <w:vAlign w:val="top"/>
          </w:tcPr>
          <w:p>
            <w:pPr>
              <w:jc w:val="left"/>
              <w:rPr>
                <w:rFonts w:ascii="微软雅黑" w:hAnsi="微软雅黑" w:eastAsia="微软雅黑"/>
                <w:sz w:val="18"/>
                <w:szCs w:val="18"/>
              </w:rPr>
            </w:pPr>
            <w:r>
              <w:rPr>
                <w:rFonts w:ascii="微软雅黑" w:hAnsi="微软雅黑" w:eastAsia="微软雅黑"/>
                <w:sz w:val="18"/>
                <w:szCs w:val="18"/>
              </w:rPr>
              <w:t>消息</w:t>
            </w:r>
            <w:r>
              <w:rPr>
                <w:rFonts w:hint="eastAsia" w:ascii="微软雅黑" w:hAnsi="微软雅黑" w:eastAsia="微软雅黑"/>
                <w:sz w:val="18"/>
                <w:szCs w:val="18"/>
              </w:rPr>
              <w:t>服务中间件</w:t>
            </w:r>
          </w:p>
        </w:tc>
        <w:tc>
          <w:tcPr>
            <w:tcW w:w="1469" w:type="dxa"/>
            <w:vAlign w:val="top"/>
          </w:tcPr>
          <w:p>
            <w:pPr>
              <w:tabs>
                <w:tab w:val="left" w:pos="765"/>
              </w:tabs>
              <w:jc w:val="left"/>
              <w:rPr>
                <w:rFonts w:ascii="微软雅黑" w:hAnsi="微软雅黑" w:eastAsia="微软雅黑"/>
                <w:sz w:val="18"/>
                <w:szCs w:val="18"/>
              </w:rPr>
            </w:pPr>
            <w:r>
              <w:rPr>
                <w:rFonts w:ascii="微软雅黑" w:hAnsi="微软雅黑" w:eastAsia="微软雅黑"/>
                <w:sz w:val="18"/>
                <w:szCs w:val="18"/>
              </w:rPr>
              <w:t>ASL 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1" w:hRule="atLeast"/>
        </w:trPr>
        <w:tc>
          <w:tcPr>
            <w:tcW w:w="1030" w:type="dxa"/>
            <w:tcBorders>
              <w:top w:val="single" w:color="F79646" w:sz="8" w:space="0"/>
              <w:bottom w:val="single" w:color="F79646" w:sz="8" w:space="0"/>
            </w:tcBorders>
            <w:vAlign w:val="top"/>
          </w:tcPr>
          <w:p>
            <w:pPr>
              <w:jc w:val="left"/>
              <w:rPr>
                <w:rFonts w:ascii="微软雅黑" w:hAnsi="微软雅黑" w:eastAsia="微软雅黑"/>
                <w:b w:val="0"/>
                <w:bCs/>
                <w:sz w:val="18"/>
                <w:szCs w:val="18"/>
              </w:rPr>
            </w:pPr>
            <w:r>
              <w:rPr>
                <w:rFonts w:hint="eastAsia" w:ascii="微软雅黑" w:hAnsi="微软雅黑" w:eastAsia="微软雅黑"/>
                <w:b w:val="0"/>
                <w:bCs/>
                <w:sz w:val="18"/>
                <w:szCs w:val="18"/>
              </w:rPr>
              <w:t>J</w:t>
            </w:r>
            <w:r>
              <w:rPr>
                <w:rFonts w:ascii="微软雅黑" w:hAnsi="微软雅黑" w:eastAsia="微软雅黑"/>
                <w:b w:val="0"/>
                <w:bCs/>
                <w:sz w:val="18"/>
                <w:szCs w:val="18"/>
              </w:rPr>
              <w:t>ackrabbit</w:t>
            </w:r>
          </w:p>
        </w:tc>
        <w:tc>
          <w:tcPr>
            <w:tcW w:w="702" w:type="dxa"/>
            <w:tcBorders>
              <w:top w:val="single" w:color="F79646" w:sz="8" w:space="0"/>
              <w:bottom w:val="single" w:color="F79646" w:sz="8" w:space="0"/>
            </w:tcBorders>
            <w:vAlign w:val="top"/>
          </w:tcPr>
          <w:p>
            <w:pPr>
              <w:jc w:val="left"/>
              <w:rPr>
                <w:rFonts w:ascii="微软雅黑" w:hAnsi="微软雅黑" w:eastAsia="微软雅黑"/>
                <w:sz w:val="18"/>
                <w:szCs w:val="18"/>
              </w:rPr>
            </w:pPr>
            <w:r>
              <w:rPr>
                <w:rFonts w:hint="eastAsia" w:ascii="微软雅黑" w:hAnsi="微软雅黑" w:eastAsia="微软雅黑"/>
                <w:sz w:val="18"/>
                <w:szCs w:val="18"/>
              </w:rPr>
              <w:t>1.5.5</w:t>
            </w:r>
          </w:p>
        </w:tc>
        <w:tc>
          <w:tcPr>
            <w:tcW w:w="2383" w:type="dxa"/>
            <w:tcBorders>
              <w:top w:val="single" w:color="F79646" w:sz="8" w:space="0"/>
              <w:bottom w:val="single" w:color="F79646" w:sz="8" w:space="0"/>
            </w:tcBorders>
            <w:vAlign w:val="top"/>
          </w:tcPr>
          <w:p>
            <w:pPr>
              <w:jc w:val="left"/>
              <w:rPr>
                <w:rStyle w:val="20"/>
                <w:rFonts w:ascii="微软雅黑" w:hAnsi="微软雅黑" w:eastAsia="微软雅黑"/>
                <w:bCs/>
                <w:color w:val="236EEE"/>
                <w:sz w:val="18"/>
                <w:szCs w:val="18"/>
              </w:rPr>
            </w:pPr>
            <w:r>
              <w:fldChar w:fldCharType="begin"/>
            </w:r>
            <w:r>
              <w:instrText xml:space="preserve">HYPERLINK "http://jackrabbit.apache.org/" </w:instrText>
            </w:r>
            <w:r>
              <w:fldChar w:fldCharType="separate"/>
            </w:r>
            <w:r>
              <w:rPr>
                <w:rStyle w:val="20"/>
                <w:rFonts w:ascii="微软雅黑" w:hAnsi="微软雅黑" w:eastAsia="微软雅黑"/>
                <w:color w:val="236EEE"/>
                <w:sz w:val="18"/>
                <w:szCs w:val="18"/>
              </w:rPr>
              <w:t>http://jackrabbit.apache.org/</w:t>
            </w:r>
            <w:r>
              <w:fldChar w:fldCharType="end"/>
            </w:r>
          </w:p>
        </w:tc>
        <w:tc>
          <w:tcPr>
            <w:tcW w:w="1469" w:type="dxa"/>
            <w:tcBorders>
              <w:top w:val="single" w:color="F79646" w:sz="8" w:space="0"/>
              <w:bottom w:val="single" w:color="F79646" w:sz="8" w:space="0"/>
            </w:tcBorders>
            <w:vAlign w:val="top"/>
          </w:tcPr>
          <w:p>
            <w:pPr>
              <w:jc w:val="left"/>
              <w:rPr>
                <w:rFonts w:ascii="微软雅黑" w:hAnsi="微软雅黑" w:eastAsia="微软雅黑"/>
                <w:sz w:val="18"/>
                <w:szCs w:val="18"/>
              </w:rPr>
            </w:pPr>
            <w:r>
              <w:rPr>
                <w:rFonts w:hint="eastAsia" w:ascii="微软雅黑" w:hAnsi="微软雅黑" w:eastAsia="微软雅黑"/>
                <w:sz w:val="18"/>
                <w:szCs w:val="18"/>
              </w:rPr>
              <w:t>JCR内容管理框架</w:t>
            </w:r>
          </w:p>
        </w:tc>
        <w:tc>
          <w:tcPr>
            <w:tcW w:w="1469" w:type="dxa"/>
            <w:tcBorders>
              <w:top w:val="single" w:color="F79646" w:sz="8" w:space="0"/>
              <w:bottom w:val="single" w:color="F79646" w:sz="8" w:space="0"/>
            </w:tcBorders>
            <w:vAlign w:val="top"/>
          </w:tcPr>
          <w:p>
            <w:pPr>
              <w:tabs>
                <w:tab w:val="left" w:pos="765"/>
              </w:tabs>
              <w:jc w:val="left"/>
              <w:rPr>
                <w:rFonts w:hint="eastAsia" w:ascii="微软雅黑" w:hAnsi="微软雅黑" w:eastAsia="微软雅黑"/>
                <w:sz w:val="18"/>
                <w:szCs w:val="18"/>
              </w:rPr>
            </w:pPr>
            <w:r>
              <w:rPr>
                <w:rFonts w:ascii="微软雅黑" w:hAnsi="微软雅黑" w:eastAsia="微软雅黑"/>
                <w:sz w:val="18"/>
                <w:szCs w:val="18"/>
              </w:rPr>
              <w:t>ASL 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1" w:hRule="atLeast"/>
        </w:trPr>
        <w:tc>
          <w:tcPr>
            <w:tcW w:w="1030" w:type="dxa"/>
            <w:vAlign w:val="top"/>
          </w:tcPr>
          <w:p>
            <w:pPr>
              <w:jc w:val="left"/>
              <w:rPr>
                <w:rFonts w:ascii="微软雅黑" w:hAnsi="微软雅黑" w:eastAsia="微软雅黑"/>
                <w:b w:val="0"/>
                <w:bCs/>
                <w:color w:val="FFC000"/>
                <w:sz w:val="18"/>
                <w:szCs w:val="18"/>
              </w:rPr>
            </w:pPr>
            <w:r>
              <w:rPr>
                <w:rFonts w:hint="eastAsia" w:ascii="微软雅黑" w:hAnsi="微软雅黑" w:eastAsia="微软雅黑"/>
                <w:b w:val="0"/>
                <w:bCs/>
                <w:color w:val="FFC000"/>
                <w:sz w:val="18"/>
                <w:szCs w:val="18"/>
              </w:rPr>
              <w:t>J</w:t>
            </w:r>
            <w:r>
              <w:rPr>
                <w:rFonts w:ascii="微软雅黑" w:hAnsi="微软雅黑" w:eastAsia="微软雅黑"/>
                <w:b w:val="0"/>
                <w:bCs/>
                <w:color w:val="FFC000"/>
                <w:sz w:val="18"/>
                <w:szCs w:val="18"/>
              </w:rPr>
              <w:t>asper</w:t>
            </w:r>
            <w:r>
              <w:rPr>
                <w:rFonts w:hint="eastAsia" w:ascii="微软雅黑" w:hAnsi="微软雅黑" w:eastAsia="微软雅黑"/>
                <w:b w:val="0"/>
                <w:bCs/>
                <w:color w:val="FFC000"/>
                <w:sz w:val="18"/>
                <w:szCs w:val="18"/>
              </w:rPr>
              <w:t>R</w:t>
            </w:r>
            <w:r>
              <w:rPr>
                <w:rFonts w:ascii="微软雅黑" w:hAnsi="微软雅黑" w:eastAsia="微软雅黑"/>
                <w:b w:val="0"/>
                <w:bCs/>
                <w:color w:val="FFC000"/>
                <w:sz w:val="18"/>
                <w:szCs w:val="18"/>
              </w:rPr>
              <w:t>eports</w:t>
            </w:r>
          </w:p>
        </w:tc>
        <w:tc>
          <w:tcPr>
            <w:tcW w:w="702" w:type="dxa"/>
            <w:vAlign w:val="top"/>
          </w:tcPr>
          <w:p>
            <w:pPr>
              <w:jc w:val="left"/>
              <w:rPr>
                <w:rFonts w:ascii="微软雅黑" w:hAnsi="微软雅黑" w:eastAsia="微软雅黑"/>
                <w:color w:val="FFC000"/>
                <w:sz w:val="18"/>
                <w:szCs w:val="18"/>
              </w:rPr>
            </w:pPr>
            <w:r>
              <w:rPr>
                <w:rFonts w:hint="eastAsia" w:ascii="微软雅黑" w:hAnsi="微软雅黑" w:eastAsia="微软雅黑"/>
                <w:color w:val="FFC000"/>
                <w:sz w:val="18"/>
                <w:szCs w:val="18"/>
              </w:rPr>
              <w:t>5.0.1</w:t>
            </w:r>
          </w:p>
        </w:tc>
        <w:tc>
          <w:tcPr>
            <w:tcW w:w="2383" w:type="dxa"/>
            <w:vAlign w:val="top"/>
          </w:tcPr>
          <w:p>
            <w:pPr>
              <w:jc w:val="left"/>
              <w:rPr>
                <w:rStyle w:val="20"/>
                <w:rFonts w:ascii="微软雅黑" w:hAnsi="微软雅黑" w:eastAsia="微软雅黑"/>
                <w:bCs/>
                <w:color w:val="FFC000"/>
                <w:sz w:val="18"/>
                <w:szCs w:val="18"/>
              </w:rPr>
            </w:pPr>
            <w:r>
              <w:fldChar w:fldCharType="begin"/>
            </w:r>
            <w:r>
              <w:instrText xml:space="preserve">HYPERLINK "http://community.jaspersoft.com/project/jasperreports-library" </w:instrText>
            </w:r>
            <w:r>
              <w:fldChar w:fldCharType="separate"/>
            </w:r>
            <w:r>
              <w:rPr>
                <w:rStyle w:val="20"/>
                <w:rFonts w:ascii="微软雅黑" w:hAnsi="微软雅黑" w:eastAsia="微软雅黑"/>
                <w:color w:val="FFC000"/>
                <w:sz w:val="18"/>
                <w:szCs w:val="18"/>
              </w:rPr>
              <w:t>http://community.jaspersoft.com/project/jasperreports-library</w:t>
            </w:r>
            <w:r>
              <w:fldChar w:fldCharType="end"/>
            </w:r>
          </w:p>
        </w:tc>
        <w:tc>
          <w:tcPr>
            <w:tcW w:w="1469" w:type="dxa"/>
            <w:vAlign w:val="top"/>
          </w:tcPr>
          <w:p>
            <w:pPr>
              <w:jc w:val="left"/>
              <w:rPr>
                <w:rFonts w:ascii="微软雅黑" w:hAnsi="微软雅黑" w:eastAsia="微软雅黑"/>
                <w:color w:val="FFC000"/>
                <w:sz w:val="18"/>
                <w:szCs w:val="18"/>
              </w:rPr>
            </w:pPr>
            <w:r>
              <w:rPr>
                <w:rFonts w:ascii="微软雅黑" w:hAnsi="微软雅黑" w:eastAsia="微软雅黑"/>
                <w:color w:val="FFC000"/>
                <w:sz w:val="18"/>
                <w:szCs w:val="18"/>
              </w:rPr>
              <w:t>报表</w:t>
            </w:r>
            <w:r>
              <w:rPr>
                <w:rFonts w:hint="eastAsia" w:ascii="微软雅黑" w:hAnsi="微软雅黑" w:eastAsia="微软雅黑"/>
                <w:color w:val="FFC000"/>
                <w:sz w:val="18"/>
                <w:szCs w:val="18"/>
              </w:rPr>
              <w:t>引擎</w:t>
            </w:r>
          </w:p>
        </w:tc>
        <w:tc>
          <w:tcPr>
            <w:tcW w:w="1469" w:type="dxa"/>
            <w:vAlign w:val="top"/>
          </w:tcPr>
          <w:p>
            <w:pPr>
              <w:tabs>
                <w:tab w:val="left" w:pos="765"/>
              </w:tabs>
              <w:jc w:val="left"/>
              <w:rPr>
                <w:rFonts w:hint="eastAsia" w:ascii="微软雅黑" w:hAnsi="微软雅黑" w:eastAsia="微软雅黑"/>
                <w:color w:val="FFC000"/>
                <w:sz w:val="18"/>
                <w:szCs w:val="18"/>
              </w:rPr>
            </w:pPr>
            <w:r>
              <w:rPr>
                <w:rFonts w:hint="eastAsia" w:ascii="微软雅黑" w:hAnsi="微软雅黑" w:eastAsia="微软雅黑"/>
                <w:color w:val="FFC000"/>
                <w:sz w:val="18"/>
                <w:szCs w:val="18"/>
              </w:rPr>
              <w:t>LGPL</w:t>
            </w:r>
          </w:p>
          <w:p>
            <w:pPr>
              <w:tabs>
                <w:tab w:val="left" w:pos="765"/>
              </w:tabs>
              <w:rPr>
                <w:rFonts w:ascii="微软雅黑" w:hAnsi="微软雅黑" w:eastAsia="微软雅黑"/>
                <w:color w:val="FFC000"/>
                <w:sz w:val="18"/>
                <w:szCs w:val="18"/>
              </w:rPr>
            </w:pPr>
            <w:r>
              <w:rPr>
                <w:rFonts w:ascii="微软雅黑" w:hAnsi="微软雅黑" w:eastAsia="微软雅黑"/>
                <w:color w:val="FFC000"/>
                <w:sz w:val="18"/>
                <w:szCs w:val="18"/>
              </w:rPr>
              <w:tab/>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1" w:hRule="atLeast"/>
        </w:trPr>
        <w:tc>
          <w:tcPr>
            <w:tcW w:w="1030" w:type="dxa"/>
            <w:tcBorders>
              <w:top w:val="single" w:color="F79646" w:sz="8" w:space="0"/>
              <w:bottom w:val="single" w:color="F79646" w:sz="8" w:space="0"/>
            </w:tcBorders>
            <w:vAlign w:val="top"/>
          </w:tcPr>
          <w:p>
            <w:pPr>
              <w:jc w:val="left"/>
              <w:rPr>
                <w:rFonts w:ascii="微软雅黑" w:hAnsi="微软雅黑" w:eastAsia="微软雅黑"/>
                <w:b w:val="0"/>
                <w:bCs/>
                <w:sz w:val="18"/>
                <w:szCs w:val="18"/>
              </w:rPr>
            </w:pPr>
            <w:r>
              <w:rPr>
                <w:rFonts w:hint="eastAsia" w:ascii="微软雅黑" w:hAnsi="微软雅黑" w:eastAsia="微软雅黑"/>
                <w:b w:val="0"/>
                <w:bCs/>
                <w:sz w:val="18"/>
                <w:szCs w:val="18"/>
              </w:rPr>
              <w:t>CAS</w:t>
            </w:r>
          </w:p>
        </w:tc>
        <w:tc>
          <w:tcPr>
            <w:tcW w:w="702" w:type="dxa"/>
            <w:tcBorders>
              <w:top w:val="single" w:color="F79646" w:sz="8" w:space="0"/>
              <w:bottom w:val="single" w:color="F79646" w:sz="8" w:space="0"/>
            </w:tcBorders>
            <w:vAlign w:val="top"/>
          </w:tcPr>
          <w:p>
            <w:pPr>
              <w:jc w:val="left"/>
              <w:rPr>
                <w:rFonts w:ascii="微软雅黑" w:hAnsi="微软雅黑" w:eastAsia="微软雅黑"/>
                <w:sz w:val="18"/>
                <w:szCs w:val="18"/>
              </w:rPr>
            </w:pPr>
            <w:r>
              <w:rPr>
                <w:rFonts w:hint="eastAsia" w:ascii="微软雅黑" w:hAnsi="微软雅黑" w:eastAsia="微软雅黑"/>
                <w:sz w:val="18"/>
                <w:szCs w:val="18"/>
              </w:rPr>
              <w:t>3.3.3</w:t>
            </w:r>
          </w:p>
        </w:tc>
        <w:tc>
          <w:tcPr>
            <w:tcW w:w="2383" w:type="dxa"/>
            <w:tcBorders>
              <w:top w:val="single" w:color="F79646" w:sz="8" w:space="0"/>
              <w:bottom w:val="single" w:color="F79646" w:sz="8" w:space="0"/>
            </w:tcBorders>
            <w:vAlign w:val="top"/>
          </w:tcPr>
          <w:p>
            <w:pPr>
              <w:jc w:val="left"/>
              <w:rPr>
                <w:rStyle w:val="20"/>
                <w:rFonts w:ascii="微软雅黑" w:hAnsi="微软雅黑" w:eastAsia="微软雅黑"/>
                <w:bCs/>
                <w:color w:val="236EEE"/>
                <w:sz w:val="18"/>
                <w:szCs w:val="18"/>
              </w:rPr>
            </w:pPr>
            <w:r>
              <w:fldChar w:fldCharType="begin"/>
            </w:r>
            <w:r>
              <w:instrText xml:space="preserve">HYPERLINK "http://www.jasig.org/cas/" </w:instrText>
            </w:r>
            <w:r>
              <w:fldChar w:fldCharType="separate"/>
            </w:r>
            <w:r>
              <w:rPr>
                <w:rStyle w:val="20"/>
                <w:rFonts w:ascii="微软雅黑" w:hAnsi="微软雅黑" w:eastAsia="微软雅黑"/>
                <w:sz w:val="18"/>
                <w:szCs w:val="18"/>
              </w:rPr>
              <w:t>http://www.jasig.org/cas/</w:t>
            </w:r>
            <w:r>
              <w:fldChar w:fldCharType="end"/>
            </w:r>
          </w:p>
        </w:tc>
        <w:tc>
          <w:tcPr>
            <w:tcW w:w="1469" w:type="dxa"/>
            <w:tcBorders>
              <w:top w:val="single" w:color="F79646" w:sz="8" w:space="0"/>
              <w:bottom w:val="single" w:color="F79646" w:sz="8" w:space="0"/>
            </w:tcBorders>
            <w:vAlign w:val="top"/>
          </w:tcPr>
          <w:p>
            <w:pPr>
              <w:jc w:val="left"/>
              <w:rPr>
                <w:rFonts w:ascii="微软雅黑" w:hAnsi="微软雅黑" w:eastAsia="微软雅黑"/>
                <w:sz w:val="18"/>
                <w:szCs w:val="18"/>
              </w:rPr>
            </w:pPr>
            <w:r>
              <w:rPr>
                <w:rFonts w:hint="eastAsia" w:ascii="微软雅黑" w:hAnsi="微软雅黑" w:eastAsia="微软雅黑"/>
                <w:sz w:val="18"/>
                <w:szCs w:val="18"/>
              </w:rPr>
              <w:t>SSO单点登录</w:t>
            </w:r>
          </w:p>
        </w:tc>
        <w:tc>
          <w:tcPr>
            <w:tcW w:w="1469" w:type="dxa"/>
            <w:tcBorders>
              <w:top w:val="single" w:color="F79646" w:sz="8" w:space="0"/>
              <w:bottom w:val="single" w:color="F79646" w:sz="8" w:space="0"/>
            </w:tcBorders>
            <w:vAlign w:val="top"/>
          </w:tcPr>
          <w:p>
            <w:pPr>
              <w:tabs>
                <w:tab w:val="left" w:pos="765"/>
              </w:tabs>
              <w:jc w:val="left"/>
              <w:rPr>
                <w:rFonts w:hint="eastAsia" w:ascii="微软雅黑" w:hAnsi="微软雅黑" w:eastAsia="微软雅黑"/>
                <w:sz w:val="18"/>
                <w:szCs w:val="18"/>
              </w:rPr>
            </w:pPr>
            <w:r>
              <w:fldChar w:fldCharType="begin"/>
            </w:r>
            <w:r>
              <w:instrText xml:space="preserve">HYPERLINK "http://www.jasig.org/cas/license" </w:instrText>
            </w:r>
            <w:r>
              <w:fldChar w:fldCharType="separate"/>
            </w:r>
            <w:r>
              <w:rPr>
                <w:rFonts w:hint="eastAsia" w:ascii="微软雅黑" w:hAnsi="微软雅黑" w:eastAsia="微软雅黑"/>
                <w:sz w:val="18"/>
                <w:szCs w:val="18"/>
              </w:rPr>
              <w:t>CAS License</w:t>
            </w:r>
            <w: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1" w:hRule="atLeast"/>
        </w:trPr>
        <w:tc>
          <w:tcPr>
            <w:tcW w:w="1030" w:type="dxa"/>
            <w:vAlign w:val="top"/>
          </w:tcPr>
          <w:p>
            <w:pPr>
              <w:jc w:val="left"/>
              <w:rPr>
                <w:rFonts w:ascii="微软雅黑" w:hAnsi="微软雅黑" w:eastAsia="微软雅黑"/>
                <w:b w:val="0"/>
                <w:bCs/>
                <w:sz w:val="18"/>
                <w:szCs w:val="18"/>
              </w:rPr>
            </w:pPr>
            <w:r>
              <w:rPr>
                <w:rFonts w:ascii="微软雅黑" w:hAnsi="微软雅黑" w:eastAsia="微软雅黑"/>
                <w:b w:val="0"/>
                <w:bCs/>
                <w:sz w:val="18"/>
                <w:szCs w:val="18"/>
              </w:rPr>
              <w:t>V</w:t>
            </w:r>
            <w:r>
              <w:rPr>
                <w:rFonts w:hint="eastAsia" w:ascii="微软雅黑" w:hAnsi="微软雅黑" w:eastAsia="微软雅黑"/>
                <w:b w:val="0"/>
                <w:bCs/>
                <w:sz w:val="18"/>
                <w:szCs w:val="18"/>
              </w:rPr>
              <w:t>elocity</w:t>
            </w:r>
          </w:p>
        </w:tc>
        <w:tc>
          <w:tcPr>
            <w:tcW w:w="702" w:type="dxa"/>
            <w:vAlign w:val="top"/>
          </w:tcPr>
          <w:p>
            <w:pPr>
              <w:jc w:val="left"/>
              <w:rPr>
                <w:rFonts w:ascii="微软雅黑" w:hAnsi="微软雅黑" w:eastAsia="微软雅黑"/>
                <w:sz w:val="18"/>
                <w:szCs w:val="18"/>
              </w:rPr>
            </w:pPr>
            <w:r>
              <w:rPr>
                <w:rFonts w:hint="eastAsia" w:ascii="微软雅黑" w:hAnsi="微软雅黑" w:eastAsia="微软雅黑"/>
                <w:sz w:val="18"/>
                <w:szCs w:val="18"/>
              </w:rPr>
              <w:t>1.7</w:t>
            </w:r>
          </w:p>
        </w:tc>
        <w:tc>
          <w:tcPr>
            <w:tcW w:w="2383" w:type="dxa"/>
            <w:vAlign w:val="top"/>
          </w:tcPr>
          <w:p>
            <w:pPr>
              <w:jc w:val="left"/>
              <w:rPr>
                <w:rStyle w:val="20"/>
                <w:rFonts w:ascii="微软雅黑" w:hAnsi="微软雅黑" w:eastAsia="微软雅黑"/>
                <w:bCs/>
                <w:color w:val="236EEE"/>
                <w:sz w:val="18"/>
                <w:szCs w:val="18"/>
              </w:rPr>
            </w:pPr>
            <w:r>
              <w:fldChar w:fldCharType="begin"/>
            </w:r>
            <w:r>
              <w:instrText xml:space="preserve">HYPERLINK "http://velocity.apache.org/" </w:instrText>
            </w:r>
            <w:r>
              <w:fldChar w:fldCharType="separate"/>
            </w:r>
            <w:r>
              <w:rPr>
                <w:rStyle w:val="20"/>
                <w:rFonts w:ascii="微软雅黑" w:hAnsi="微软雅黑" w:eastAsia="微软雅黑"/>
                <w:color w:val="236EEE"/>
                <w:sz w:val="18"/>
                <w:szCs w:val="18"/>
              </w:rPr>
              <w:t>http://velocity.apache.org/</w:t>
            </w:r>
            <w:r>
              <w:fldChar w:fldCharType="end"/>
            </w:r>
          </w:p>
        </w:tc>
        <w:tc>
          <w:tcPr>
            <w:tcW w:w="1469" w:type="dxa"/>
            <w:vAlign w:val="top"/>
          </w:tcPr>
          <w:p>
            <w:pPr>
              <w:jc w:val="left"/>
              <w:rPr>
                <w:rFonts w:ascii="微软雅黑" w:hAnsi="微软雅黑" w:eastAsia="微软雅黑"/>
                <w:sz w:val="18"/>
                <w:szCs w:val="18"/>
              </w:rPr>
            </w:pPr>
            <w:r>
              <w:rPr>
                <w:rFonts w:ascii="微软雅黑" w:hAnsi="微软雅黑" w:eastAsia="微软雅黑"/>
                <w:sz w:val="18"/>
                <w:szCs w:val="18"/>
              </w:rPr>
              <w:t>模板引擎</w:t>
            </w:r>
          </w:p>
        </w:tc>
        <w:tc>
          <w:tcPr>
            <w:tcW w:w="1469" w:type="dxa"/>
            <w:vAlign w:val="top"/>
          </w:tcPr>
          <w:p>
            <w:pPr>
              <w:tabs>
                <w:tab w:val="left" w:pos="765"/>
              </w:tabs>
              <w:jc w:val="left"/>
              <w:rPr>
                <w:rFonts w:ascii="微软雅黑" w:hAnsi="微软雅黑" w:eastAsia="微软雅黑"/>
                <w:sz w:val="18"/>
                <w:szCs w:val="18"/>
              </w:rPr>
            </w:pPr>
            <w:r>
              <w:rPr>
                <w:rFonts w:ascii="微软雅黑" w:hAnsi="微软雅黑" w:eastAsia="微软雅黑"/>
                <w:sz w:val="18"/>
                <w:szCs w:val="18"/>
              </w:rPr>
              <w:t>ASL</w:t>
            </w:r>
            <w:r>
              <w:rPr>
                <w:rFonts w:hint="eastAsia" w:ascii="微软雅黑" w:hAnsi="微软雅黑" w:eastAsia="微软雅黑"/>
                <w:sz w:val="18"/>
                <w:szCs w:val="18"/>
              </w:rPr>
              <w:t xml:space="preserve"> 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1" w:hRule="atLeast"/>
        </w:trPr>
        <w:tc>
          <w:tcPr>
            <w:tcW w:w="1030" w:type="dxa"/>
            <w:vAlign w:val="top"/>
          </w:tcPr>
          <w:p>
            <w:pPr>
              <w:jc w:val="left"/>
              <w:rPr>
                <w:rFonts w:ascii="微软雅黑" w:hAnsi="微软雅黑" w:eastAsia="微软雅黑"/>
                <w:b w:val="0"/>
                <w:bCs/>
                <w:sz w:val="18"/>
                <w:szCs w:val="18"/>
              </w:rPr>
            </w:pPr>
            <w:r>
              <w:rPr>
                <w:rFonts w:hint="eastAsia" w:ascii="微软雅黑" w:hAnsi="微软雅黑" w:eastAsia="微软雅黑"/>
                <w:b w:val="0"/>
                <w:bCs/>
                <w:sz w:val="18"/>
                <w:szCs w:val="18"/>
              </w:rPr>
              <w:t>Z</w:t>
            </w:r>
            <w:r>
              <w:rPr>
                <w:rFonts w:ascii="微软雅黑" w:hAnsi="微软雅黑" w:eastAsia="微软雅黑"/>
                <w:b w:val="0"/>
                <w:bCs/>
                <w:sz w:val="18"/>
                <w:szCs w:val="18"/>
              </w:rPr>
              <w:t>oo</w:t>
            </w:r>
            <w:r>
              <w:rPr>
                <w:rFonts w:hint="eastAsia" w:ascii="微软雅黑" w:hAnsi="微软雅黑" w:eastAsia="微软雅黑"/>
                <w:b w:val="0"/>
                <w:bCs/>
                <w:sz w:val="18"/>
                <w:szCs w:val="18"/>
              </w:rPr>
              <w:t>K</w:t>
            </w:r>
            <w:r>
              <w:rPr>
                <w:rFonts w:ascii="微软雅黑" w:hAnsi="微软雅黑" w:eastAsia="微软雅黑"/>
                <w:b w:val="0"/>
                <w:bCs/>
                <w:sz w:val="18"/>
                <w:szCs w:val="18"/>
              </w:rPr>
              <w:t>eeper</w:t>
            </w:r>
          </w:p>
        </w:tc>
        <w:tc>
          <w:tcPr>
            <w:tcW w:w="702" w:type="dxa"/>
            <w:vAlign w:val="top"/>
          </w:tcPr>
          <w:p>
            <w:pPr>
              <w:jc w:val="left"/>
              <w:rPr>
                <w:rFonts w:ascii="微软雅黑" w:hAnsi="微软雅黑" w:eastAsia="微软雅黑"/>
                <w:sz w:val="18"/>
                <w:szCs w:val="18"/>
              </w:rPr>
            </w:pPr>
            <w:r>
              <w:rPr>
                <w:rFonts w:hint="eastAsia" w:ascii="微软雅黑" w:hAnsi="微软雅黑" w:eastAsia="微软雅黑"/>
                <w:sz w:val="18"/>
                <w:szCs w:val="18"/>
              </w:rPr>
              <w:t>3.4.5</w:t>
            </w:r>
          </w:p>
        </w:tc>
        <w:tc>
          <w:tcPr>
            <w:tcW w:w="2383" w:type="dxa"/>
            <w:vAlign w:val="top"/>
          </w:tcPr>
          <w:p>
            <w:pPr>
              <w:jc w:val="left"/>
              <w:rPr>
                <w:rStyle w:val="20"/>
                <w:rFonts w:ascii="微软雅黑" w:hAnsi="微软雅黑" w:eastAsia="微软雅黑"/>
                <w:bCs/>
                <w:color w:val="236EEE"/>
                <w:sz w:val="18"/>
                <w:szCs w:val="18"/>
              </w:rPr>
            </w:pPr>
            <w:r>
              <w:fldChar w:fldCharType="begin"/>
            </w:r>
            <w:r>
              <w:instrText xml:space="preserve">HYPERLINK "http://zookeeper.apache.org/" </w:instrText>
            </w:r>
            <w:r>
              <w:fldChar w:fldCharType="separate"/>
            </w:r>
            <w:r>
              <w:rPr>
                <w:rStyle w:val="20"/>
                <w:rFonts w:ascii="微软雅黑" w:hAnsi="微软雅黑" w:eastAsia="微软雅黑"/>
                <w:color w:val="236EEE"/>
                <w:sz w:val="18"/>
                <w:szCs w:val="18"/>
              </w:rPr>
              <w:t>http://zookeeper.apache.org/</w:t>
            </w:r>
            <w:r>
              <w:fldChar w:fldCharType="end"/>
            </w:r>
          </w:p>
        </w:tc>
        <w:tc>
          <w:tcPr>
            <w:tcW w:w="1469" w:type="dxa"/>
            <w:vAlign w:val="top"/>
          </w:tcPr>
          <w:p>
            <w:pPr>
              <w:jc w:val="left"/>
              <w:rPr>
                <w:rFonts w:ascii="微软雅黑" w:hAnsi="微软雅黑" w:eastAsia="微软雅黑"/>
                <w:sz w:val="18"/>
                <w:szCs w:val="18"/>
              </w:rPr>
            </w:pPr>
            <w:r>
              <w:rPr>
                <w:rFonts w:hint="eastAsia" w:ascii="微软雅黑" w:hAnsi="微软雅黑" w:eastAsia="微软雅黑"/>
                <w:sz w:val="18"/>
                <w:szCs w:val="18"/>
              </w:rPr>
              <w:t>分布式应用协调服务框架</w:t>
            </w:r>
          </w:p>
        </w:tc>
        <w:tc>
          <w:tcPr>
            <w:tcW w:w="1469" w:type="dxa"/>
            <w:vAlign w:val="top"/>
          </w:tcPr>
          <w:p>
            <w:pPr>
              <w:tabs>
                <w:tab w:val="left" w:pos="765"/>
              </w:tabs>
              <w:jc w:val="left"/>
              <w:rPr>
                <w:rFonts w:hint="eastAsia" w:ascii="微软雅黑" w:hAnsi="微软雅黑" w:eastAsia="微软雅黑"/>
                <w:sz w:val="18"/>
                <w:szCs w:val="18"/>
              </w:rPr>
            </w:pPr>
            <w:r>
              <w:rPr>
                <w:rFonts w:ascii="微软雅黑" w:hAnsi="微软雅黑" w:eastAsia="微软雅黑"/>
                <w:sz w:val="18"/>
                <w:szCs w:val="18"/>
              </w:rPr>
              <w:t>ASL 2.0</w:t>
            </w:r>
          </w:p>
        </w:tc>
      </w:tr>
    </w:tbl>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rPr>
          <w:rFonts w:hint="eastAsia" w:ascii="Calibri" w:hAnsi="Calibri" w:eastAsia="宋体"/>
          <w:kern w:val="2"/>
          <w:sz w:val="21"/>
          <w:szCs w:val="22"/>
          <w:lang w:val="en-US" w:eastAsia="zh-CN" w:bidi="ar-SA"/>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bookmarkStart w:id="30" w:name="_Toc19207"/>
      <w:r>
        <w:rPr>
          <w:rFonts w:hint="eastAsia"/>
          <w:lang w:val="en-US" w:eastAsia="zh-CN"/>
        </w:rPr>
        <w:t>六、总结</w:t>
      </w:r>
      <w:bookmarkEnd w:id="30"/>
    </w:p>
    <w:p>
      <w:pPr>
        <w:widowControl w:val="0"/>
        <w:numPr>
          <w:numId w:val="0"/>
        </w:numPr>
        <w:tabs>
          <w:tab w:val="left" w:pos="2319"/>
        </w:tabs>
        <w:jc w:val="left"/>
        <w:rPr>
          <w:rFonts w:hint="eastAsia"/>
          <w:lang w:val="en-US" w:eastAsia="zh-CN"/>
        </w:rPr>
      </w:pPr>
    </w:p>
    <w:p>
      <w:pPr>
        <w:pStyle w:val="3"/>
        <w:rPr>
          <w:rFonts w:hint="eastAsia"/>
          <w:lang w:val="en-US" w:eastAsia="zh-CN"/>
        </w:rPr>
      </w:pPr>
      <w:bookmarkStart w:id="31" w:name="_Toc31236"/>
      <w:r>
        <w:rPr>
          <w:rFonts w:hint="eastAsia"/>
          <w:lang w:val="en-US" w:eastAsia="zh-CN"/>
        </w:rPr>
        <w:t>6.1 开源的必然性</w:t>
      </w:r>
      <w:bookmarkEnd w:id="31"/>
    </w:p>
    <w:p>
      <w:pPr>
        <w:widowControl w:val="0"/>
        <w:numPr>
          <w:numId w:val="0"/>
        </w:numPr>
        <w:tabs>
          <w:tab w:val="left" w:pos="2319"/>
        </w:tabs>
        <w:jc w:val="left"/>
        <w:rPr>
          <w:rFonts w:hint="eastAsia"/>
          <w:lang w:val="en-US" w:eastAsia="zh-CN"/>
        </w:rPr>
      </w:pPr>
    </w:p>
    <w:p>
      <w:pPr>
        <w:widowControl w:val="0"/>
        <w:numPr>
          <w:numId w:val="0"/>
        </w:numPr>
        <w:tabs>
          <w:tab w:val="left" w:pos="2319"/>
        </w:tabs>
        <w:jc w:val="left"/>
        <w:rPr>
          <w:rFonts w:hint="eastAsia"/>
          <w:lang w:val="en-US" w:eastAsia="zh-CN"/>
        </w:rPr>
      </w:pPr>
      <w:r>
        <w:rPr>
          <w:rFonts w:hint="eastAsia"/>
          <w:lang w:val="en-US" w:eastAsia="zh-CN"/>
        </w:rPr>
        <w:t>通过前面对开源历史的介绍，不难发现。开源是一个行业走向成熟的必然产物。一个行业起步时，掌握行业核心技术的只有几个寡头公司，而这几个寡头公司靠技术专利就可以垄断该行业，而该行业的下游生产商则很大程度上要依附这些寡头公司，并支付给寡头公司高额的专利接触费。随着行业慢慢扩张做大，更多企业进入市场，他们现在不愿意都支付高额的专利接触费给寡头，便会建立开源联盟，来共享一些基础信息和技术。而正是由于这些基础信息的共享，使得更多的企业有条件进入这个市场，对现有的技术进行再改进。随着市场的变大，和迭代的加快，一个行业才会进入健康发展的轨道。</w:t>
      </w:r>
    </w:p>
    <w:p>
      <w:pPr>
        <w:numPr>
          <w:numId w:val="0"/>
        </w:numPr>
        <w:tabs>
          <w:tab w:val="left" w:pos="2319"/>
        </w:tabs>
        <w:jc w:val="left"/>
        <w:rPr>
          <w:rFonts w:hint="eastAsia"/>
          <w:lang w:val="en-US" w:eastAsia="zh-CN"/>
        </w:rPr>
      </w:pPr>
    </w:p>
    <w:p>
      <w:pPr>
        <w:pStyle w:val="3"/>
        <w:rPr>
          <w:rFonts w:hint="eastAsia"/>
          <w:lang w:val="en-US" w:eastAsia="zh-CN"/>
        </w:rPr>
      </w:pPr>
      <w:bookmarkStart w:id="32" w:name="_Toc19890"/>
      <w:r>
        <w:rPr>
          <w:rFonts w:hint="eastAsia"/>
          <w:lang w:val="en-US" w:eastAsia="zh-CN"/>
        </w:rPr>
        <w:t>6.2 开源代码的类型和开源的收益</w:t>
      </w:r>
      <w:bookmarkEnd w:id="32"/>
    </w:p>
    <w:p>
      <w:pPr>
        <w:numPr>
          <w:numId w:val="0"/>
        </w:numPr>
        <w:tabs>
          <w:tab w:val="left" w:pos="2319"/>
        </w:tabs>
        <w:jc w:val="left"/>
        <w:rPr>
          <w:rFonts w:hint="eastAsia"/>
          <w:lang w:val="en-US" w:eastAsia="zh-CN"/>
        </w:rPr>
      </w:pPr>
    </w:p>
    <w:p>
      <w:pPr>
        <w:numPr>
          <w:numId w:val="0"/>
        </w:numPr>
        <w:tabs>
          <w:tab w:val="left" w:pos="2319"/>
        </w:tabs>
        <w:jc w:val="left"/>
        <w:rPr>
          <w:rFonts w:hint="eastAsia"/>
          <w:lang w:val="en-US" w:eastAsia="zh-CN"/>
        </w:rPr>
      </w:pPr>
      <w:r>
        <w:rPr>
          <w:rFonts w:hint="eastAsia"/>
          <w:lang w:val="en-US" w:eastAsia="zh-CN"/>
        </w:rPr>
        <w:t>查看大量开源项目后，不难发现，开源代码大多提供的是基础或者框架层面的服务。它们不是只为某一个特定产品服务。这些代码有着非常强的复用性。</w:t>
      </w:r>
    </w:p>
    <w:p>
      <w:pPr>
        <w:numPr>
          <w:numId w:val="0"/>
        </w:numPr>
        <w:tabs>
          <w:tab w:val="left" w:pos="2319"/>
        </w:tabs>
        <w:jc w:val="left"/>
        <w:rPr>
          <w:rFonts w:hint="eastAsia"/>
          <w:lang w:val="en-US" w:eastAsia="zh-CN"/>
        </w:rPr>
      </w:pPr>
    </w:p>
    <w:p>
      <w:pPr>
        <w:numPr>
          <w:numId w:val="0"/>
        </w:numPr>
        <w:tabs>
          <w:tab w:val="left" w:pos="2319"/>
        </w:tabs>
        <w:jc w:val="left"/>
        <w:rPr>
          <w:rFonts w:hint="eastAsia"/>
          <w:lang w:val="en-US" w:eastAsia="zh-CN"/>
        </w:rPr>
      </w:pPr>
      <w:r>
        <w:rPr>
          <w:rFonts w:hint="eastAsia"/>
          <w:lang w:val="en-US" w:eastAsia="zh-CN"/>
        </w:rPr>
        <w:t>开源基础或框架代码，除了降低他人改进代码的成本以外，也给代码带来了更多的使用者。更多的使用者，同时也意味着更多的代码审核，代码扩展，代码稳定性的提升。而这些对于基础或者框架层面的代码，则有着非常重要的意义。</w:t>
      </w:r>
    </w:p>
    <w:p>
      <w:pPr>
        <w:numPr>
          <w:numId w:val="0"/>
        </w:numPr>
        <w:tabs>
          <w:tab w:val="left" w:pos="2319"/>
        </w:tabs>
        <w:jc w:val="left"/>
        <w:rPr>
          <w:rFonts w:hint="eastAsia"/>
          <w:lang w:val="en-US" w:eastAsia="zh-CN"/>
        </w:rPr>
      </w:pPr>
    </w:p>
    <w:p>
      <w:pPr>
        <w:numPr>
          <w:numId w:val="0"/>
        </w:numPr>
        <w:tabs>
          <w:tab w:val="left" w:pos="2319"/>
        </w:tabs>
        <w:jc w:val="left"/>
        <w:rPr>
          <w:rFonts w:hint="eastAsia"/>
          <w:lang w:val="en-US" w:eastAsia="zh-CN"/>
        </w:rPr>
      </w:pPr>
      <w:r>
        <w:rPr>
          <w:rFonts w:hint="eastAsia"/>
          <w:lang w:val="en-US" w:eastAsia="zh-CN"/>
        </w:rPr>
        <w:t>同时，优秀的开源项目，随着参与者的增加，慢慢会形成产业生态环境，甚至达到一定量级时，该项目的一些基础理念会成为产业标准，例如之前介绍的Spring。</w:t>
      </w:r>
    </w:p>
    <w:p>
      <w:pPr>
        <w:numPr>
          <w:numId w:val="0"/>
        </w:numPr>
        <w:tabs>
          <w:tab w:val="left" w:pos="2319"/>
        </w:tabs>
        <w:jc w:val="left"/>
        <w:rPr>
          <w:rFonts w:hint="eastAsia"/>
          <w:lang w:val="en-US" w:eastAsia="zh-CN"/>
        </w:rPr>
      </w:pPr>
    </w:p>
    <w:p>
      <w:pPr>
        <w:pStyle w:val="3"/>
        <w:rPr>
          <w:rFonts w:hint="eastAsia"/>
          <w:lang w:val="en-US" w:eastAsia="zh-CN"/>
        </w:rPr>
      </w:pPr>
      <w:bookmarkStart w:id="33" w:name="_Toc25315"/>
      <w:r>
        <w:rPr>
          <w:rFonts w:hint="eastAsia"/>
          <w:lang w:val="en-US" w:eastAsia="zh-CN"/>
        </w:rPr>
        <w:t>6.3 开源项目的盈利模式</w:t>
      </w:r>
      <w:bookmarkEnd w:id="33"/>
    </w:p>
    <w:p>
      <w:pPr>
        <w:numPr>
          <w:numId w:val="0"/>
        </w:numPr>
        <w:tabs>
          <w:tab w:val="left" w:pos="2319"/>
        </w:tabs>
        <w:jc w:val="left"/>
        <w:rPr>
          <w:rFonts w:hint="eastAsia"/>
          <w:lang w:val="en-US" w:eastAsia="zh-CN"/>
        </w:rPr>
      </w:pPr>
    </w:p>
    <w:p>
      <w:pPr>
        <w:numPr>
          <w:numId w:val="0"/>
        </w:numPr>
        <w:tabs>
          <w:tab w:val="left" w:pos="2319"/>
        </w:tabs>
        <w:jc w:val="left"/>
        <w:rPr>
          <w:rFonts w:hint="eastAsia"/>
          <w:lang w:val="en-US" w:eastAsia="zh-CN"/>
        </w:rPr>
      </w:pPr>
      <w:r>
        <w:rPr>
          <w:rFonts w:hint="eastAsia"/>
          <w:lang w:val="en-US" w:eastAsia="zh-CN"/>
        </w:rPr>
        <w:t>大部分的开源项目，通过开源，不停地进行快速迭代更新，同时积累用户，当形成一定规模后，一些用户会希望该项目更快速的发展，从而对该项目进行投资。比较著名的包括Linux社区，Android社区等，都由很多软件硬件巨头每年大量的对其进行投资，辅助其发展。</w:t>
      </w:r>
    </w:p>
    <w:p>
      <w:pPr>
        <w:numPr>
          <w:numId w:val="0"/>
        </w:numPr>
        <w:tabs>
          <w:tab w:val="left" w:pos="2319"/>
        </w:tabs>
        <w:jc w:val="left"/>
        <w:rPr>
          <w:rFonts w:hint="eastAsia"/>
          <w:lang w:val="en-US" w:eastAsia="zh-CN"/>
        </w:rPr>
      </w:pPr>
    </w:p>
    <w:p>
      <w:pPr>
        <w:numPr>
          <w:numId w:val="0"/>
        </w:numPr>
        <w:tabs>
          <w:tab w:val="left" w:pos="2319"/>
        </w:tabs>
        <w:jc w:val="left"/>
        <w:rPr>
          <w:rFonts w:hint="eastAsia"/>
          <w:lang w:val="en-US" w:eastAsia="zh-CN"/>
        </w:rPr>
      </w:pPr>
      <w:r>
        <w:rPr>
          <w:rFonts w:hint="eastAsia"/>
          <w:lang w:val="en-US" w:eastAsia="zh-CN"/>
        </w:rPr>
        <w:t>另外，随着用户的增加，生态环境的做大，开源组可以找到更多的盈利机会。例如，有偿的技术培训，定制级开发等。</w:t>
      </w:r>
    </w:p>
    <w:p>
      <w:pPr>
        <w:numPr>
          <w:numId w:val="0"/>
        </w:numPr>
        <w:tabs>
          <w:tab w:val="left" w:pos="2319"/>
        </w:tabs>
        <w:jc w:val="left"/>
        <w:rPr>
          <w:rFonts w:hint="eastAsia"/>
          <w:lang w:val="en-US" w:eastAsia="zh-CN"/>
        </w:rPr>
      </w:pPr>
    </w:p>
    <w:p>
      <w:pPr>
        <w:pStyle w:val="3"/>
        <w:rPr>
          <w:rFonts w:hint="eastAsia"/>
          <w:lang w:val="en-US" w:eastAsia="zh-CN"/>
        </w:rPr>
      </w:pPr>
      <w:bookmarkStart w:id="34" w:name="_Toc7182"/>
      <w:r>
        <w:rPr>
          <w:rFonts w:hint="eastAsia"/>
          <w:lang w:val="en-US" w:eastAsia="zh-CN"/>
        </w:rPr>
        <w:t>6.4 开源社区的建设</w:t>
      </w:r>
      <w:bookmarkEnd w:id="34"/>
    </w:p>
    <w:p>
      <w:pPr>
        <w:numPr>
          <w:numId w:val="0"/>
        </w:numPr>
        <w:tabs>
          <w:tab w:val="left" w:pos="2319"/>
        </w:tabs>
        <w:jc w:val="left"/>
        <w:rPr>
          <w:rFonts w:hint="eastAsia"/>
          <w:lang w:val="en-US" w:eastAsia="zh-CN"/>
        </w:rPr>
      </w:pPr>
    </w:p>
    <w:p>
      <w:pPr>
        <w:numPr>
          <w:numId w:val="0"/>
        </w:numPr>
        <w:tabs>
          <w:tab w:val="left" w:pos="2319"/>
        </w:tabs>
        <w:jc w:val="left"/>
        <w:rPr>
          <w:rFonts w:hint="eastAsia"/>
          <w:lang w:val="en-US" w:eastAsia="zh-CN"/>
        </w:rPr>
      </w:pPr>
      <w:r>
        <w:rPr>
          <w:rFonts w:hint="eastAsia"/>
          <w:lang w:val="en-US" w:eastAsia="zh-CN"/>
        </w:rPr>
        <w:t>总结Github的成功。主要有以下几个因素：</w:t>
      </w:r>
    </w:p>
    <w:p>
      <w:pPr>
        <w:numPr>
          <w:ilvl w:val="0"/>
          <w:numId w:val="4"/>
        </w:numPr>
        <w:tabs>
          <w:tab w:val="left" w:pos="2319"/>
        </w:tabs>
        <w:ind w:left="420" w:leftChars="0"/>
        <w:jc w:val="left"/>
        <w:rPr>
          <w:rFonts w:hint="eastAsia"/>
          <w:lang w:val="en-US" w:eastAsia="zh-CN"/>
        </w:rPr>
      </w:pPr>
      <w:r>
        <w:rPr>
          <w:rFonts w:hint="eastAsia"/>
          <w:lang w:val="en-US" w:eastAsia="zh-CN"/>
        </w:rPr>
        <w:t>简约。其帐号的创建，直接在主页上填入三个输入框，分别为昵称，邮箱和密码，即可完成。</w:t>
      </w:r>
    </w:p>
    <w:p>
      <w:pPr>
        <w:numPr>
          <w:numId w:val="0"/>
        </w:numPr>
        <w:tabs>
          <w:tab w:val="left" w:pos="2319"/>
        </w:tabs>
        <w:jc w:val="left"/>
        <w:rPr>
          <w:rFonts w:hint="eastAsia"/>
          <w:lang w:val="en-US" w:eastAsia="zh-CN"/>
        </w:rPr>
      </w:pPr>
    </w:p>
    <w:p>
      <w:pPr>
        <w:numPr>
          <w:ilvl w:val="0"/>
          <w:numId w:val="4"/>
        </w:numPr>
        <w:tabs>
          <w:tab w:val="left" w:pos="2319"/>
        </w:tabs>
        <w:ind w:left="420" w:leftChars="0"/>
        <w:jc w:val="left"/>
        <w:rPr>
          <w:rFonts w:hint="eastAsia"/>
          <w:lang w:val="en-US" w:eastAsia="zh-CN"/>
        </w:rPr>
      </w:pPr>
      <w:r>
        <w:rPr>
          <w:rFonts w:hint="eastAsia"/>
          <w:lang w:val="en-US" w:eastAsia="zh-CN"/>
        </w:rPr>
        <w:t>社交功能的引入。关注项目或者跟随某个人，都可以让用户更好的跟踪项目进展。</w:t>
      </w:r>
    </w:p>
    <w:p>
      <w:pPr>
        <w:numPr>
          <w:numId w:val="0"/>
        </w:numPr>
        <w:tabs>
          <w:tab w:val="left" w:pos="2319"/>
        </w:tabs>
        <w:jc w:val="left"/>
        <w:rPr>
          <w:rFonts w:hint="eastAsia"/>
          <w:lang w:val="en-US" w:eastAsia="zh-CN"/>
        </w:rPr>
      </w:pPr>
    </w:p>
    <w:p>
      <w:pPr>
        <w:numPr>
          <w:ilvl w:val="0"/>
          <w:numId w:val="4"/>
        </w:numPr>
        <w:tabs>
          <w:tab w:val="left" w:pos="2319"/>
        </w:tabs>
        <w:ind w:left="420" w:leftChars="0"/>
        <w:jc w:val="left"/>
        <w:rPr>
          <w:rFonts w:hint="eastAsia"/>
          <w:lang w:val="en-US" w:eastAsia="zh-CN"/>
        </w:rPr>
      </w:pPr>
      <w:r>
        <w:rPr>
          <w:rFonts w:hint="eastAsia"/>
          <w:lang w:val="en-US" w:eastAsia="zh-CN"/>
        </w:rPr>
        <w:t>Fork &amp; Pull 模式的引入。所有人都可以通过Fork把开源项目保存到自己的库中，而不需要得到原库管理员的认可。而当自己进行了修改后，可以通过Pull Request来进行和原库融合的请求。</w:t>
      </w:r>
    </w:p>
    <w:p>
      <w:pPr>
        <w:numPr>
          <w:numId w:val="0"/>
        </w:numPr>
        <w:tabs>
          <w:tab w:val="left" w:pos="2319"/>
        </w:tabs>
        <w:jc w:val="left"/>
        <w:rPr>
          <w:rFonts w:hint="eastAsia"/>
          <w:lang w:val="en-US" w:eastAsia="zh-CN"/>
        </w:rPr>
      </w:pPr>
    </w:p>
    <w:p>
      <w:pPr>
        <w:numPr>
          <w:ilvl w:val="0"/>
          <w:numId w:val="4"/>
        </w:numPr>
        <w:tabs>
          <w:tab w:val="left" w:pos="2319"/>
        </w:tabs>
        <w:ind w:left="420" w:leftChars="0"/>
        <w:jc w:val="left"/>
        <w:rPr>
          <w:rFonts w:hint="eastAsia"/>
          <w:lang w:val="en-US" w:eastAsia="zh-CN"/>
        </w:rPr>
      </w:pPr>
      <w:r>
        <w:rPr>
          <w:rFonts w:hint="eastAsia"/>
          <w:lang w:val="en-US" w:eastAsia="zh-CN"/>
        </w:rPr>
        <w:t>JIRA ISSUE模式的引入。ISSUE的简单引入，不但提高了项目问题管理能力，也增加了项目社区的沟通效率。</w:t>
      </w:r>
    </w:p>
    <w:p>
      <w:pPr>
        <w:numPr>
          <w:numId w:val="0"/>
        </w:numPr>
        <w:tabs>
          <w:tab w:val="left" w:pos="2319"/>
        </w:tabs>
        <w:jc w:val="left"/>
        <w:rPr>
          <w:rFonts w:hint="eastAsia"/>
          <w:lang w:val="en-US" w:eastAsia="zh-CN"/>
        </w:rPr>
      </w:pPr>
    </w:p>
    <w:p>
      <w:pPr>
        <w:numPr>
          <w:ilvl w:val="0"/>
          <w:numId w:val="4"/>
        </w:numPr>
        <w:tabs>
          <w:tab w:val="left" w:pos="2319"/>
        </w:tabs>
        <w:ind w:left="420" w:leftChars="0"/>
        <w:jc w:val="left"/>
        <w:rPr>
          <w:rFonts w:hint="eastAsia"/>
          <w:lang w:val="en-US" w:eastAsia="zh-CN"/>
        </w:rPr>
      </w:pPr>
      <w:r>
        <w:rPr>
          <w:rFonts w:hint="eastAsia"/>
          <w:lang w:val="en-US" w:eastAsia="zh-CN"/>
        </w:rPr>
        <w:t>WIKI的融入。一个好的开源项目，离不开好的文档管理，而在开源社区中有一个WIKI来管理文档，则使其更直接高效。</w:t>
      </w:r>
    </w:p>
    <w:p>
      <w:pPr>
        <w:numPr>
          <w:numId w:val="0"/>
        </w:numPr>
        <w:tabs>
          <w:tab w:val="left" w:pos="2319"/>
        </w:tabs>
        <w:jc w:val="left"/>
        <w:rPr>
          <w:rFonts w:hint="eastAsia"/>
          <w:lang w:val="en-US" w:eastAsia="zh-CN"/>
        </w:rPr>
      </w:pPr>
    </w:p>
    <w:p>
      <w:pPr>
        <w:numPr>
          <w:numId w:val="0"/>
        </w:numPr>
        <w:tabs>
          <w:tab w:val="left" w:pos="2319"/>
        </w:tabs>
        <w:jc w:val="left"/>
        <w:rPr>
          <w:rFonts w:hint="eastAsia"/>
          <w:lang w:val="en-US" w:eastAsia="zh-CN"/>
        </w:rPr>
      </w:pPr>
      <w:r>
        <w:rPr>
          <w:rFonts w:hint="eastAsia"/>
          <w:lang w:val="en-US" w:eastAsia="zh-CN"/>
        </w:rPr>
        <w:t>在国内，由于网络的特殊限制，在访问国外的开源社区时，有诸多不便。所以国内也诞生了很多开源社区网站，但是，似乎很少有像Github这么功能全面的社区网站。如果能借鉴Github的成功经验，做个国内版的，应该也是很有意义的事情。</w:t>
      </w:r>
    </w:p>
    <w:p>
      <w:pPr>
        <w:numPr>
          <w:numId w:val="0"/>
        </w:numPr>
        <w:tabs>
          <w:tab w:val="left" w:pos="2319"/>
        </w:tabs>
        <w:jc w:val="left"/>
        <w:rPr>
          <w:rFonts w:hint="eastAsia"/>
          <w:lang w:val="en-US" w:eastAsia="zh-CN"/>
        </w:rPr>
      </w:pPr>
    </w:p>
    <w:p>
      <w:pPr>
        <w:pStyle w:val="2"/>
        <w:numPr>
          <w:ilvl w:val="0"/>
          <w:numId w:val="5"/>
        </w:numPr>
        <w:rPr>
          <w:rFonts w:hint="eastAsia"/>
          <w:lang w:val="en-US" w:eastAsia="zh-CN"/>
        </w:rPr>
      </w:pPr>
      <w:r>
        <w:rPr>
          <w:rFonts w:hint="eastAsia"/>
          <w:lang w:val="en-US" w:eastAsia="zh-CN"/>
        </w:rPr>
        <w:t>参考资料</w:t>
      </w:r>
    </w:p>
    <w:p>
      <w:pPr>
        <w:numPr>
          <w:ilvl w:val="0"/>
          <w:numId w:val="6"/>
        </w:numPr>
        <w:rPr>
          <w:rFonts w:hint="default"/>
          <w:lang w:val="en-US" w:eastAsia="zh-CN"/>
        </w:rPr>
      </w:pPr>
      <w:r>
        <w:rPr>
          <w:rFonts w:hint="eastAsia"/>
          <w:lang w:val="en-US" w:eastAsia="zh-CN"/>
        </w:rPr>
        <w:t xml:space="preserve">Open </w:t>
      </w:r>
      <w:r>
        <w:rPr>
          <w:rFonts w:hint="default"/>
          <w:lang w:val="en-US" w:eastAsia="zh-CN"/>
        </w:rPr>
        <w:t xml:space="preserve">Source Wiki: </w:t>
      </w:r>
      <w:r>
        <w:rPr>
          <w:rFonts w:hint="default"/>
          <w:lang w:val="en-US" w:eastAsia="zh-CN"/>
        </w:rPr>
        <w:fldChar w:fldCharType="begin"/>
      </w:r>
      <w:r>
        <w:rPr>
          <w:rFonts w:hint="default"/>
          <w:lang w:val="en-US" w:eastAsia="zh-CN"/>
        </w:rPr>
        <w:instrText xml:space="preserve"> HYPERLINK "http://en.wikipedia.org/wiki/Open_source" </w:instrText>
      </w:r>
      <w:r>
        <w:rPr>
          <w:rFonts w:hint="default"/>
          <w:lang w:val="en-US" w:eastAsia="zh-CN"/>
        </w:rPr>
        <w:fldChar w:fldCharType="separate"/>
      </w:r>
      <w:r>
        <w:rPr>
          <w:rStyle w:val="20"/>
          <w:rFonts w:hint="default"/>
          <w:lang w:val="en-US" w:eastAsia="zh-CN"/>
        </w:rPr>
        <w:t>http://en.wikipedia.org/wiki/Open_source</w:t>
      </w:r>
      <w:r>
        <w:rPr>
          <w:rFonts w:hint="default"/>
          <w:lang w:val="en-US" w:eastAsia="zh-CN"/>
        </w:rPr>
        <w:fldChar w:fldCharType="end"/>
      </w:r>
    </w:p>
    <w:p>
      <w:pPr>
        <w:numPr>
          <w:ilvl w:val="0"/>
          <w:numId w:val="6"/>
        </w:numPr>
        <w:rPr>
          <w:rFonts w:hint="eastAsia"/>
          <w:lang w:val="en-US" w:eastAsia="zh-CN"/>
        </w:rPr>
      </w:pPr>
      <w:r>
        <w:rPr>
          <w:rFonts w:hint="default"/>
          <w:lang w:val="en-US" w:eastAsia="zh-CN"/>
        </w:rPr>
        <w:t xml:space="preserve">Open Source Definition: </w:t>
      </w:r>
      <w:r>
        <w:rPr>
          <w:rFonts w:hint="default"/>
          <w:lang w:val="en-US" w:eastAsia="zh-CN"/>
        </w:rPr>
        <w:fldChar w:fldCharType="begin"/>
      </w:r>
      <w:r>
        <w:rPr>
          <w:rFonts w:hint="default"/>
          <w:lang w:val="en-US" w:eastAsia="zh-CN"/>
        </w:rPr>
        <w:instrText xml:space="preserve"> HYPERLINK "http://opensource.org/definition" </w:instrText>
      </w:r>
      <w:r>
        <w:rPr>
          <w:rFonts w:hint="default"/>
          <w:lang w:val="en-US" w:eastAsia="zh-CN"/>
        </w:rPr>
        <w:fldChar w:fldCharType="separate"/>
      </w:r>
      <w:r>
        <w:rPr>
          <w:rStyle w:val="20"/>
          <w:rFonts w:hint="default"/>
          <w:lang w:val="en-US" w:eastAsia="zh-CN"/>
        </w:rPr>
        <w:t>http://opensource.org/definition</w:t>
      </w:r>
      <w:r>
        <w:rPr>
          <w:rFonts w:hint="default"/>
          <w:lang w:val="en-US" w:eastAsia="zh-CN"/>
        </w:rPr>
        <w:fldChar w:fldCharType="end"/>
      </w:r>
    </w:p>
    <w:p>
      <w:pPr>
        <w:numPr>
          <w:ilvl w:val="0"/>
          <w:numId w:val="6"/>
        </w:numPr>
        <w:rPr>
          <w:rFonts w:hint="eastAsia"/>
          <w:lang w:val="en-US" w:eastAsia="zh-CN"/>
        </w:rPr>
      </w:pPr>
      <w:r>
        <w:rPr>
          <w:rFonts w:hint="default"/>
          <w:lang w:val="en-US" w:eastAsia="zh-CN"/>
        </w:rPr>
        <w:t xml:space="preserve">Android Wiki: </w:t>
      </w:r>
      <w:r>
        <w:rPr>
          <w:rFonts w:hint="default"/>
          <w:lang w:val="en-US" w:eastAsia="zh-CN"/>
        </w:rPr>
        <w:fldChar w:fldCharType="begin"/>
      </w:r>
      <w:r>
        <w:rPr>
          <w:rFonts w:hint="default"/>
          <w:lang w:val="en-US" w:eastAsia="zh-CN"/>
        </w:rPr>
        <w:instrText xml:space="preserve"> HYPERLINK "http://en.wikipedia.org/wiki/Android_(operating_system)" </w:instrText>
      </w:r>
      <w:r>
        <w:rPr>
          <w:rFonts w:hint="default"/>
          <w:lang w:val="en-US" w:eastAsia="zh-CN"/>
        </w:rPr>
        <w:fldChar w:fldCharType="separate"/>
      </w:r>
      <w:r>
        <w:rPr>
          <w:rStyle w:val="20"/>
          <w:rFonts w:hint="default"/>
          <w:lang w:val="en-US" w:eastAsia="zh-CN"/>
        </w:rPr>
        <w:t>http://en.wikipedia.org/wiki/Android_(operating_system)</w:t>
      </w:r>
      <w:r>
        <w:rPr>
          <w:rFonts w:hint="default"/>
          <w:lang w:val="en-US" w:eastAsia="zh-CN"/>
        </w:rPr>
        <w:fldChar w:fldCharType="end"/>
      </w:r>
    </w:p>
    <w:p>
      <w:pPr>
        <w:numPr>
          <w:ilvl w:val="0"/>
          <w:numId w:val="6"/>
        </w:numPr>
        <w:rPr>
          <w:rFonts w:hint="eastAsia"/>
          <w:lang w:val="en-US" w:eastAsia="zh-CN"/>
        </w:rPr>
      </w:pPr>
      <w:r>
        <w:rPr>
          <w:rFonts w:hint="default"/>
          <w:lang w:val="en-US" w:eastAsia="zh-CN"/>
        </w:rPr>
        <w:t xml:space="preserve">Spring Framework: </w:t>
      </w:r>
      <w:r>
        <w:rPr>
          <w:rFonts w:hint="default"/>
          <w:lang w:val="en-US" w:eastAsia="zh-CN"/>
        </w:rPr>
        <w:fldChar w:fldCharType="begin"/>
      </w:r>
      <w:r>
        <w:rPr>
          <w:rFonts w:hint="default"/>
          <w:lang w:val="en-US" w:eastAsia="zh-CN"/>
        </w:rPr>
        <w:instrText xml:space="preserve"> HYPERLINK "http://en.wikipedia.org/wiki/Spring_Framework" </w:instrText>
      </w:r>
      <w:r>
        <w:rPr>
          <w:rFonts w:hint="default"/>
          <w:lang w:val="en-US" w:eastAsia="zh-CN"/>
        </w:rPr>
        <w:fldChar w:fldCharType="separate"/>
      </w:r>
      <w:r>
        <w:rPr>
          <w:rStyle w:val="20"/>
          <w:rFonts w:hint="default"/>
          <w:lang w:val="en-US" w:eastAsia="zh-CN"/>
        </w:rPr>
        <w:t>http://en.wikipedia.org/wiki/Spring_Framework</w:t>
      </w:r>
      <w:r>
        <w:rPr>
          <w:rFonts w:hint="default"/>
          <w:lang w:val="en-US" w:eastAsia="zh-CN"/>
        </w:rPr>
        <w:fldChar w:fldCharType="end"/>
      </w:r>
    </w:p>
    <w:p>
      <w:pPr>
        <w:numPr>
          <w:ilvl w:val="0"/>
          <w:numId w:val="6"/>
        </w:numPr>
        <w:rPr>
          <w:rFonts w:hint="eastAsia"/>
          <w:lang w:val="en-US" w:eastAsia="zh-CN"/>
        </w:rPr>
      </w:pPr>
      <w:r>
        <w:rPr>
          <w:rFonts w:hint="default"/>
          <w:lang w:val="en-US" w:eastAsia="zh-CN"/>
        </w:rPr>
        <w:t xml:space="preserve">NGBF: </w:t>
      </w:r>
      <w:r>
        <w:rPr>
          <w:rFonts w:hint="default"/>
          <w:lang w:val="en-US" w:eastAsia="zh-CN"/>
        </w:rPr>
        <w:fldChar w:fldCharType="begin"/>
      </w:r>
      <w:r>
        <w:rPr>
          <w:rFonts w:hint="default"/>
          <w:lang w:val="en-US" w:eastAsia="zh-CN"/>
        </w:rPr>
        <w:instrText xml:space="preserve"> HYPERLINK "http://ngbf/portal" </w:instrText>
      </w:r>
      <w:r>
        <w:rPr>
          <w:rFonts w:hint="default"/>
          <w:lang w:val="en-US" w:eastAsia="zh-CN"/>
        </w:rPr>
        <w:fldChar w:fldCharType="separate"/>
      </w:r>
      <w:r>
        <w:rPr>
          <w:rStyle w:val="20"/>
          <w:rFonts w:hint="default"/>
          <w:lang w:val="en-US" w:eastAsia="zh-CN"/>
        </w:rPr>
        <w:t>http://ngbf/portal</w:t>
      </w:r>
      <w:r>
        <w:rPr>
          <w:rFonts w:hint="default"/>
          <w:lang w:val="en-US" w:eastAsia="zh-CN"/>
        </w:rPr>
        <w:fldChar w:fldCharType="end"/>
      </w:r>
    </w:p>
    <w:p>
      <w:pPr>
        <w:numPr>
          <w:ilvl w:val="0"/>
          <w:numId w:val="6"/>
        </w:numPr>
        <w:rPr>
          <w:rFonts w:hint="eastAsia"/>
          <w:lang w:val="en-US" w:eastAsia="zh-CN"/>
        </w:rPr>
      </w:pPr>
      <w:r>
        <w:rPr>
          <w:rFonts w:hint="default"/>
          <w:lang w:val="en-US" w:eastAsia="zh-CN"/>
        </w:rPr>
        <w:t xml:space="preserve">Github: </w:t>
      </w:r>
      <w:r>
        <w:rPr>
          <w:rFonts w:hint="default"/>
          <w:lang w:val="en-US" w:eastAsia="zh-CN"/>
        </w:rPr>
        <w:fldChar w:fldCharType="begin"/>
      </w:r>
      <w:r>
        <w:rPr>
          <w:rFonts w:hint="default"/>
          <w:lang w:val="en-US" w:eastAsia="zh-CN"/>
        </w:rPr>
        <w:instrText xml:space="preserve"> HYPERLINK "https://www.github.com" </w:instrText>
      </w:r>
      <w:r>
        <w:rPr>
          <w:rFonts w:hint="default"/>
          <w:lang w:val="en-US" w:eastAsia="zh-CN"/>
        </w:rPr>
        <w:fldChar w:fldCharType="separate"/>
      </w:r>
      <w:r>
        <w:rPr>
          <w:rStyle w:val="20"/>
          <w:rFonts w:hint="default"/>
          <w:lang w:val="en-US" w:eastAsia="zh-CN"/>
        </w:rPr>
        <w:t>https://www.github.com</w:t>
      </w:r>
      <w:r>
        <w:rPr>
          <w:rFonts w:hint="default"/>
          <w:lang w:val="en-US" w:eastAsia="zh-CN"/>
        </w:rPr>
        <w:fldChar w:fldCharType="end"/>
      </w:r>
    </w:p>
    <w:p>
      <w:pPr>
        <w:numPr>
          <w:numId w:val="0"/>
        </w:numPr>
        <w:rPr>
          <w:rFonts w:hint="eastAsia"/>
          <w:lang w:val="en-US" w:eastAsia="zh-CN"/>
        </w:rPr>
      </w:pPr>
      <w:bookmarkStart w:id="35" w:name="_GoBack"/>
      <w:bookmarkEnd w:id="35"/>
    </w:p>
    <w:sectPr>
      <w:footnotePr>
        <w:numFmt w:val="decimal"/>
      </w:footnotePr>
      <w:pgSz w:w="11906" w:h="16838"/>
      <w:pgMar w:top="1440" w:right="1800" w:bottom="1440" w:left="1800" w:header="851" w:footer="992" w:gutter="0"/>
      <w:cols w:space="720"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Glenlivet" w:date="2014-03-30T22:14:32Z" w:initials="G">
    <w:p>
      <w:pPr>
        <w:pStyle w:val="6"/>
        <w:rPr>
          <w:rFonts w:hint="eastAsia" w:eastAsia="宋体"/>
          <w:lang w:eastAsia="zh-CN"/>
        </w:rPr>
      </w:pPr>
      <w:r>
        <w:rPr>
          <w:rFonts w:hint="eastAsia"/>
          <w:lang w:eastAsia="zh-CN"/>
        </w:rPr>
        <w:t>为美国国防高等研究计划署开发的世界上第一个运营的封包交换网络，它是全球互联网的始祖。</w:t>
      </w:r>
    </w:p>
  </w:comment>
  <w:comment w:id="1" w:author="Glenlivet" w:date="2014-03-30T22:27:12Z" w:initials="G">
    <w:p>
      <w:pPr>
        <w:pStyle w:val="13"/>
        <w:snapToGrid w:val="0"/>
      </w:pPr>
      <w:r>
        <w:rPr>
          <w:rFonts w:hint="eastAsia"/>
          <w:lang w:eastAsia="zh-CN"/>
        </w:rPr>
        <w:t>由</w:t>
      </w:r>
      <w:r>
        <w:rPr>
          <w:rFonts w:hint="eastAsia"/>
          <w:lang w:val="en-US" w:eastAsia="zh-CN"/>
        </w:rPr>
        <w:t>IBM使用者自发组织的，用来交流和分享开发语言，操作系统，数据库系统，及IBM企业应用的用户体验等技术信息的论坛。</w:t>
      </w:r>
    </w:p>
  </w:comment>
  <w:comment w:id="2" w:author="Glenlivet" w:date="2014-03-30T22:42:44Z" w:initials="G">
    <w:p>
      <w:pPr>
        <w:pStyle w:val="6"/>
        <w:rPr>
          <w:rFonts w:hint="eastAsia" w:eastAsia="宋体"/>
          <w:lang w:eastAsia="zh-CN"/>
        </w:rPr>
      </w:pPr>
      <w:r>
        <w:rPr>
          <w:rFonts w:hint="eastAsia"/>
          <w:lang w:eastAsia="zh-CN"/>
        </w:rPr>
        <w:t>一种分布式互联网交流系统。包含众多新闻组。</w:t>
      </w:r>
    </w:p>
  </w:comment>
  <w:comment w:id="3" w:author="Glenlivet" w:date="2014-03-30T22:44:09Z" w:initials="G">
    <w:p>
      <w:pPr>
        <w:pStyle w:val="6"/>
        <w:rPr>
          <w:rFonts w:hint="eastAsia"/>
          <w:lang w:val="en-US" w:eastAsia="zh-CN"/>
        </w:rPr>
      </w:pPr>
      <w:r>
        <w:rPr>
          <w:rFonts w:hint="eastAsia"/>
          <w:lang w:val="en-US" w:eastAsia="zh-CN"/>
        </w:rPr>
        <w:t>Usenet上关于linux系统的话题组。</w:t>
      </w:r>
    </w:p>
    <w:p>
      <w:pPr>
        <w:pStyle w:val="6"/>
        <w:rPr>
          <w:rFonts w:hint="eastAsia"/>
          <w:lang w:val="en-US" w:eastAsia="zh-CN"/>
        </w:rPr>
      </w:pPr>
      <w:r>
        <w:rPr>
          <w:rFonts w:hint="eastAsia"/>
          <w:lang w:val="en-US" w:eastAsia="zh-CN"/>
        </w:rPr>
        <w:t>comp.* 表示关于计算机的话题；</w:t>
      </w:r>
    </w:p>
    <w:p>
      <w:pPr>
        <w:pStyle w:val="6"/>
        <w:rPr>
          <w:rFonts w:hint="eastAsia"/>
          <w:lang w:val="en-US" w:eastAsia="zh-CN"/>
        </w:rPr>
      </w:pPr>
      <w:r>
        <w:rPr>
          <w:rFonts w:hint="eastAsia"/>
          <w:lang w:val="en-US" w:eastAsia="zh-CN"/>
        </w:rPr>
        <w:t>os.* 表示关于关于系统的话题;</w:t>
      </w:r>
    </w:p>
  </w:comment>
  <w:comment w:id="4" w:author="Glenlivet" w:date="2014-03-30T23:55:06Z" w:initials="G">
    <w:p>
      <w:pPr>
        <w:pStyle w:val="6"/>
        <w:rPr>
          <w:rFonts w:hint="eastAsia" w:eastAsia="宋体"/>
          <w:lang w:val="en-US" w:eastAsia="zh-CN"/>
        </w:rPr>
      </w:pPr>
      <w:r>
        <w:rPr>
          <w:rFonts w:hint="eastAsia"/>
          <w:lang w:val="en-US" w:eastAsia="zh-CN"/>
        </w:rPr>
        <w:t>Open Source Definition. 开源定义。</w:t>
      </w:r>
    </w:p>
  </w:comment>
  <w:comment w:id="5" w:author="Glenlivet" w:date="2014-03-31T01:51:08Z" w:initials="G">
    <w:p>
      <w:pPr>
        <w:pStyle w:val="6"/>
        <w:rPr>
          <w:rFonts w:hint="eastAsia" w:eastAsia="宋体"/>
          <w:lang w:eastAsia="zh-CN"/>
        </w:rPr>
      </w:pPr>
      <w:r>
        <w:rPr>
          <w:rFonts w:hint="eastAsia"/>
          <w:lang w:eastAsia="zh-CN"/>
        </w:rPr>
        <w:t>不禁让人联想到第二章中提到的汽车制造商联盟。而</w:t>
      </w:r>
      <w:r>
        <w:rPr>
          <w:rFonts w:hint="eastAsia"/>
          <w:lang w:val="en-US" w:eastAsia="zh-CN"/>
        </w:rPr>
        <w:t>2007年正是智能手机起步的时候。再联想一下，是不是每一个行业在经历了起步初期的寡头垄断和混沌发展后，都会出现一个制定资源共享标准的组织，然后进入行业生态化良性发展的轨道。</w:t>
      </w:r>
    </w:p>
  </w:comment>
  <w:comment w:id="6" w:author="Glenlivet" w:date="2014-03-31T02:27:42Z" w:initials="G">
    <w:p>
      <w:pPr>
        <w:pStyle w:val="6"/>
        <w:rPr>
          <w:rFonts w:hint="eastAsia" w:eastAsia="宋体"/>
          <w:lang w:val="en-US" w:eastAsia="zh-CN"/>
        </w:rPr>
      </w:pPr>
      <w:r>
        <w:rPr>
          <w:rFonts w:hint="eastAsia"/>
          <w:lang w:val="en-US" w:eastAsia="zh-CN"/>
        </w:rPr>
        <w:t>Java分了JAVASE, JAVAEE和JAVAME三种平台。分别是Standard Edition标准平台，Enterprise Edition企业平台和Mobile Edition移动平台。JAVAEE含有更多的企业级特性来满足企业级项目开发的需要，但同时也更重。</w:t>
      </w:r>
    </w:p>
  </w:comment>
  <w:comment w:id="7" w:author="Glenlivet" w:date="2014-03-31T02:29:55Z" w:initials="G">
    <w:p>
      <w:pPr>
        <w:pStyle w:val="6"/>
        <w:rPr>
          <w:rFonts w:hint="eastAsia" w:eastAsia="宋体"/>
          <w:lang w:val="en-US" w:eastAsia="zh-CN"/>
        </w:rPr>
      </w:pPr>
      <w:r>
        <w:rPr>
          <w:rFonts w:hint="eastAsia"/>
          <w:lang w:val="en-US" w:eastAsia="zh-CN"/>
        </w:rPr>
        <w:t>JAVAEE标准中的一部分。作为企业系统模型存在，之前因为其过于沉重，开发者更多的选择Spring来替代EJB，在JAVAEE 7之后，其吸取了很多Spring的概念而得到了更多开发者的认可。</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sans-serif">
    <w:altName w:val="Arial Unicode MS"/>
    <w:panose1 w:val="00000000000000000000"/>
    <w:charset w:val="01"/>
    <w:family w:val="auto"/>
    <w:pitch w:val="default"/>
    <w:sig w:usb0="00000000" w:usb1="00000000" w:usb2="00000000" w:usb3="00000000" w:csb0="00040001" w:csb1="00000000"/>
  </w:font>
  <w:font w:name="Arial Unicode MS">
    <w:panose1 w:val="020B0604020202020204"/>
    <w:charset w:val="00"/>
    <w:family w:val="auto"/>
    <w:pitch w:val="default"/>
    <w:sig w:usb0="FFFFFFFF" w:usb1="E9FFFFFF" w:usb2="0000003F" w:usb3="00000000" w:csb0="603F01FF" w:csb1="FFFF0000"/>
  </w:font>
  <w:font w:name="Calibri">
    <w:panose1 w:val="020F0502020204030204"/>
    <w:charset w:val="00"/>
    <w:family w:val="auto"/>
    <w:pitch w:val="default"/>
    <w:sig w:usb0="E10002FF" w:usb1="4000ACFF" w:usb2="00000009" w:usb3="00000000" w:csb0="2000019F" w:csb1="00000000"/>
  </w:font>
  <w:font w:name="Cambria">
    <w:panose1 w:val="02040503050406030204"/>
    <w:charset w:val="00"/>
    <w:family w:val="auto"/>
    <w:pitch w:val="default"/>
    <w:sig w:usb0="A00002EF" w:usb1="4000004B"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footnote w:id="0">
    <w:p>
      <w:pPr>
        <w:pStyle w:val="6"/>
        <w:rPr>
          <w:rFonts w:hint="eastAsia" w:eastAsia="宋体"/>
          <w:kern w:val="2"/>
          <w:sz w:val="18"/>
          <w:lang w:val="en-US" w:eastAsia="zh-CN"/>
        </w:rPr>
      </w:pPr>
      <w:r>
        <w:rPr>
          <w:rStyle w:val="21"/>
        </w:rPr>
        <w:footnoteRef/>
      </w:r>
      <w:r>
        <w:t xml:space="preserve"> </w:t>
      </w:r>
      <w:r>
        <w:rPr>
          <w:rFonts w:hint="eastAsia" w:eastAsia="宋体"/>
          <w:kern w:val="2"/>
          <w:sz w:val="18"/>
          <w:lang w:val="en-US" w:eastAsia="zh-CN"/>
        </w:rPr>
        <w:t>为美国国防等研究计划署开发的世界上第一个运营的封包交换网络，它是全球互联网的始祖。</w:t>
      </w:r>
    </w:p>
    <w:p>
      <w:pPr>
        <w:pStyle w:val="13"/>
        <w:snapToGrid w:val="0"/>
      </w:pPr>
    </w:p>
  </w:footnote>
  <w:footnote w:id="1">
    <w:p>
      <w:pPr>
        <w:pStyle w:val="13"/>
        <w:snapToGrid w:val="0"/>
      </w:pPr>
      <w:r>
        <w:rPr>
          <w:rStyle w:val="21"/>
        </w:rPr>
        <w:footnoteRef/>
      </w:r>
      <w:r>
        <w:t xml:space="preserve"> </w:t>
      </w:r>
      <w:r>
        <w:rPr>
          <w:rFonts w:hint="eastAsia"/>
          <w:lang w:eastAsia="zh-CN"/>
        </w:rPr>
        <w:t>由</w:t>
      </w:r>
      <w:r>
        <w:rPr>
          <w:rFonts w:hint="eastAsia"/>
          <w:lang w:val="en-US" w:eastAsia="zh-CN"/>
        </w:rPr>
        <w:t>IBM使用者自发组织的，用来交流和分享开发语言，操作系统，数据库系统，及IBM企业应用的用户体验等技术信息的论坛。</w:t>
      </w:r>
    </w:p>
  </w:footnote>
  <w:footnote w:id="2">
    <w:p>
      <w:pPr>
        <w:pStyle w:val="13"/>
        <w:snapToGrid w:val="0"/>
      </w:pPr>
      <w:r>
        <w:rPr>
          <w:rStyle w:val="21"/>
        </w:rPr>
        <w:footnoteRef/>
      </w:r>
      <w:r>
        <w:t xml:space="preserve"> </w:t>
      </w:r>
      <w:r>
        <w:rPr>
          <w:rFonts w:hint="eastAsia"/>
          <w:lang w:val="en-US" w:eastAsia="zh-CN"/>
        </w:rPr>
        <w:t>Open Source Definition. 开源定义。</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396213777">
    <w:nsid w:val="53388811"/>
    <w:multiLevelType w:val="singleLevel"/>
    <w:tmpl w:val="53388811"/>
    <w:lvl w:ilvl="0" w:tentative="1">
      <w:start w:val="7"/>
      <w:numFmt w:val="chineseCounting"/>
      <w:suff w:val="nothing"/>
      <w:lvlText w:val="%1、"/>
      <w:lvlJc w:val="left"/>
    </w:lvl>
  </w:abstractNum>
  <w:abstractNum w:abstractNumId="1396207804">
    <w:nsid w:val="533870BC"/>
    <w:multiLevelType w:val="singleLevel"/>
    <w:tmpl w:val="533870BC"/>
    <w:lvl w:ilvl="0" w:tentative="1">
      <w:start w:val="2"/>
      <w:numFmt w:val="decimal"/>
      <w:suff w:val="space"/>
      <w:lvlText w:val="%1."/>
      <w:lvlJc w:val="left"/>
    </w:lvl>
  </w:abstractNum>
  <w:abstractNum w:abstractNumId="1396207755">
    <w:nsid w:val="5338708B"/>
    <w:multiLevelType w:val="singleLevel"/>
    <w:tmpl w:val="5338708B"/>
    <w:lvl w:ilvl="0" w:tentative="1">
      <w:start w:val="1"/>
      <w:numFmt w:val="decimal"/>
      <w:suff w:val="space"/>
      <w:lvlText w:val="%1."/>
      <w:lvlJc w:val="left"/>
    </w:lvl>
  </w:abstractNum>
  <w:abstractNum w:abstractNumId="1396211609">
    <w:nsid w:val="53387F99"/>
    <w:multiLevelType w:val="singleLevel"/>
    <w:tmpl w:val="53387F99"/>
    <w:lvl w:ilvl="0" w:tentative="1">
      <w:start w:val="1"/>
      <w:numFmt w:val="decimal"/>
      <w:suff w:val="space"/>
      <w:lvlText w:val="%1."/>
      <w:lvlJc w:val="left"/>
    </w:lvl>
  </w:abstractNum>
  <w:abstractNum w:abstractNumId="1396208491">
    <w:nsid w:val="5338736B"/>
    <w:multiLevelType w:val="singleLevel"/>
    <w:tmpl w:val="5338736B"/>
    <w:lvl w:ilvl="0" w:tentative="1">
      <w:start w:val="3"/>
      <w:numFmt w:val="decimal"/>
      <w:suff w:val="space"/>
      <w:lvlText w:val="%1."/>
      <w:lvlJc w:val="left"/>
    </w:lvl>
  </w:abstractNum>
  <w:abstractNum w:abstractNumId="1396213878">
    <w:nsid w:val="53388876"/>
    <w:multiLevelType w:val="singleLevel"/>
    <w:tmpl w:val="53388876"/>
    <w:lvl w:ilvl="0" w:tentative="1">
      <w:start w:val="1"/>
      <w:numFmt w:val="decimal"/>
      <w:suff w:val="space"/>
      <w:lvlText w:val="%1."/>
      <w:lvlJc w:val="left"/>
    </w:lvl>
  </w:abstractNum>
  <w:num w:numId="1">
    <w:abstractNumId w:val="1396207755"/>
  </w:num>
  <w:num w:numId="2">
    <w:abstractNumId w:val="1396207804"/>
  </w:num>
  <w:num w:numId="3">
    <w:abstractNumId w:val="1396208491"/>
  </w:num>
  <w:num w:numId="4">
    <w:abstractNumId w:val="1396211609"/>
  </w:num>
  <w:num w:numId="5">
    <w:abstractNumId w:val="1396213777"/>
  </w:num>
  <w:num w:numId="6">
    <w:abstractNumId w:val="139621387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name="header"/>
    <w:lsdException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annotation subject"/>
    <w:lsdException w:uiPriority="99" w:name="Balloon Text"/>
  </w:latentStyles>
  <w:style w:type="paragraph" w:default="1" w:styleId="1">
    <w:name w:val="Normal"/>
    <w:uiPriority w:val="0"/>
    <w:pPr>
      <w:widowControl w:val="0"/>
      <w:jc w:val="both"/>
    </w:pPr>
    <w:rPr>
      <w:rFonts w:ascii="Calibri" w:hAnsi="Calibri" w:eastAsia="宋体"/>
      <w:kern w:val="2"/>
      <w:sz w:val="21"/>
      <w:szCs w:val="22"/>
      <w:lang w:val="en-US" w:eastAsia="zh-CN" w:bidi="ar-SA"/>
    </w:rPr>
  </w:style>
  <w:style w:type="paragraph" w:styleId="2">
    <w:name w:val="heading 1"/>
    <w:basedOn w:val="1"/>
    <w:next w:val="1"/>
    <w:link w:val="22"/>
    <w:qFormat/>
    <w:uiPriority w:val="9"/>
    <w:pPr>
      <w:keepNext/>
      <w:keepLines/>
      <w:spacing w:before="340" w:beforeAutospacing="0" w:after="330" w:afterAutospacing="0" w:line="576" w:lineRule="auto"/>
      <w:outlineLvl w:val="0"/>
    </w:pPr>
    <w:rPr>
      <w:b/>
      <w:kern w:val="44"/>
      <w:sz w:val="44"/>
    </w:rPr>
  </w:style>
  <w:style w:type="paragraph" w:styleId="3">
    <w:name w:val="heading 2"/>
    <w:basedOn w:val="1"/>
    <w:next w:val="1"/>
    <w:semiHidden/>
    <w:unhideWhenUsed/>
    <w:qFormat/>
    <w:uiPriority w:val="9"/>
    <w:pPr>
      <w:keepNext/>
      <w:keepLines/>
      <w:spacing w:before="260" w:beforeAutospacing="0" w:after="260" w:afterAutospacing="0" w:line="413" w:lineRule="auto"/>
      <w:outlineLvl w:val="1"/>
    </w:pPr>
    <w:rPr>
      <w:rFonts w:ascii="Arial" w:hAnsi="Arial" w:eastAsia="黑体"/>
      <w:b/>
      <w:sz w:val="32"/>
    </w:rPr>
  </w:style>
  <w:style w:type="paragraph" w:styleId="4">
    <w:name w:val="heading 3"/>
    <w:basedOn w:val="1"/>
    <w:next w:val="1"/>
    <w:semiHidden/>
    <w:unhideWhenUsed/>
    <w:qFormat/>
    <w:uiPriority w:val="9"/>
    <w:pPr>
      <w:keepNext/>
      <w:keepLines/>
      <w:spacing w:before="260" w:beforeAutospacing="0" w:after="260" w:afterAutospacing="0" w:line="413" w:lineRule="auto"/>
      <w:outlineLvl w:val="2"/>
    </w:pPr>
    <w:rPr>
      <w:b/>
      <w:sz w:val="32"/>
    </w:rPr>
  </w:style>
  <w:style w:type="character" w:default="1" w:styleId="18">
    <w:name w:val="Default Paragraph Font"/>
    <w:unhideWhenUsed/>
    <w:uiPriority w:val="0"/>
  </w:style>
  <w:style w:type="paragraph" w:styleId="5">
    <w:name w:val="toc 7"/>
    <w:basedOn w:val="1"/>
    <w:next w:val="1"/>
    <w:semiHidden/>
    <w:unhideWhenUsed/>
    <w:uiPriority w:val="39"/>
    <w:pPr>
      <w:ind w:left="2520" w:leftChars="1200"/>
    </w:pPr>
  </w:style>
  <w:style w:type="paragraph" w:styleId="6">
    <w:name w:val="annotation text"/>
    <w:basedOn w:val="1"/>
    <w:semiHidden/>
    <w:unhideWhenUsed/>
    <w:uiPriority w:val="99"/>
    <w:pPr>
      <w:jc w:val="left"/>
    </w:pPr>
  </w:style>
  <w:style w:type="paragraph" w:styleId="7">
    <w:name w:val="toc 5"/>
    <w:basedOn w:val="1"/>
    <w:next w:val="1"/>
    <w:semiHidden/>
    <w:unhideWhenUsed/>
    <w:uiPriority w:val="39"/>
    <w:pPr>
      <w:ind w:left="1680" w:leftChars="800"/>
    </w:pPr>
  </w:style>
  <w:style w:type="paragraph" w:styleId="8">
    <w:name w:val="toc 3"/>
    <w:basedOn w:val="1"/>
    <w:next w:val="1"/>
    <w:semiHidden/>
    <w:unhideWhenUsed/>
    <w:uiPriority w:val="39"/>
    <w:pPr>
      <w:ind w:left="840" w:leftChars="400"/>
    </w:pPr>
  </w:style>
  <w:style w:type="paragraph" w:styleId="9">
    <w:name w:val="toc 8"/>
    <w:basedOn w:val="1"/>
    <w:next w:val="1"/>
    <w:semiHidden/>
    <w:unhideWhenUsed/>
    <w:uiPriority w:val="39"/>
    <w:pPr>
      <w:ind w:left="2940" w:leftChars="1400"/>
    </w:pPr>
  </w:style>
  <w:style w:type="paragraph" w:styleId="10">
    <w:name w:val="endnote text"/>
    <w:basedOn w:val="1"/>
    <w:semiHidden/>
    <w:unhideWhenUsed/>
    <w:uiPriority w:val="99"/>
    <w:pPr>
      <w:snapToGrid w:val="0"/>
      <w:jc w:val="left"/>
    </w:pPr>
  </w:style>
  <w:style w:type="paragraph" w:styleId="11">
    <w:name w:val="toc 1"/>
    <w:basedOn w:val="1"/>
    <w:next w:val="1"/>
    <w:semiHidden/>
    <w:unhideWhenUsed/>
    <w:uiPriority w:val="39"/>
  </w:style>
  <w:style w:type="paragraph" w:styleId="12">
    <w:name w:val="toc 4"/>
    <w:basedOn w:val="1"/>
    <w:next w:val="1"/>
    <w:semiHidden/>
    <w:unhideWhenUsed/>
    <w:uiPriority w:val="39"/>
    <w:pPr>
      <w:ind w:left="1260" w:leftChars="600"/>
    </w:pPr>
  </w:style>
  <w:style w:type="paragraph" w:styleId="13">
    <w:name w:val="footnote text"/>
    <w:basedOn w:val="1"/>
    <w:semiHidden/>
    <w:unhideWhenUsed/>
    <w:uiPriority w:val="99"/>
    <w:pPr>
      <w:snapToGrid w:val="0"/>
      <w:jc w:val="left"/>
    </w:pPr>
    <w:rPr>
      <w:sz w:val="18"/>
    </w:rPr>
  </w:style>
  <w:style w:type="paragraph" w:styleId="14">
    <w:name w:val="toc 6"/>
    <w:basedOn w:val="1"/>
    <w:next w:val="1"/>
    <w:semiHidden/>
    <w:unhideWhenUsed/>
    <w:uiPriority w:val="39"/>
    <w:pPr>
      <w:ind w:left="2100" w:leftChars="1000"/>
    </w:pPr>
  </w:style>
  <w:style w:type="paragraph" w:styleId="15">
    <w:name w:val="toc 2"/>
    <w:basedOn w:val="1"/>
    <w:next w:val="1"/>
    <w:semiHidden/>
    <w:unhideWhenUsed/>
    <w:uiPriority w:val="39"/>
    <w:pPr>
      <w:ind w:left="420" w:leftChars="200"/>
    </w:pPr>
  </w:style>
  <w:style w:type="paragraph" w:styleId="16">
    <w:name w:val="toc 9"/>
    <w:basedOn w:val="1"/>
    <w:next w:val="1"/>
    <w:semiHidden/>
    <w:unhideWhenUsed/>
    <w:uiPriority w:val="39"/>
    <w:pPr>
      <w:ind w:left="3360" w:leftChars="1600"/>
    </w:pPr>
  </w:style>
  <w:style w:type="paragraph" w:styleId="17">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19">
    <w:name w:val="endnote reference"/>
    <w:basedOn w:val="18"/>
    <w:semiHidden/>
    <w:unhideWhenUsed/>
    <w:uiPriority w:val="99"/>
    <w:rPr>
      <w:vertAlign w:val="superscript"/>
    </w:rPr>
  </w:style>
  <w:style w:type="character" w:styleId="20">
    <w:name w:val="Hyperlink"/>
    <w:basedOn w:val="18"/>
    <w:semiHidden/>
    <w:unhideWhenUsed/>
    <w:uiPriority w:val="99"/>
    <w:rPr>
      <w:color w:val="0000FF"/>
      <w:u w:val="single"/>
    </w:rPr>
  </w:style>
  <w:style w:type="character" w:styleId="21">
    <w:name w:val="footnote reference"/>
    <w:basedOn w:val="18"/>
    <w:semiHidden/>
    <w:unhideWhenUsed/>
    <w:uiPriority w:val="99"/>
    <w:rPr>
      <w:vertAlign w:val="superscript"/>
    </w:rPr>
  </w:style>
  <w:style w:type="character" w:customStyle="1" w:styleId="22">
    <w:name w:val="标题 1 Char"/>
    <w:link w:val="2"/>
    <w:uiPriority w:val="0"/>
    <w:rPr>
      <w:b/>
      <w:kern w:val="44"/>
      <w:sz w:val="44"/>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comments" Target="comments.xml"/><Relationship Id="rId5" Type="http://schemas.openxmlformats.org/officeDocument/2006/relationships/footnotes" Target="footnote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 个人版_9.1.0.4468_{F1E327BC-269C-435d-A152-05C5408002CA}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2008-12-26T08:45:00Z</dcterms:created>
  <dc:creator>Glenlivet</dc:creator>
  <cp:lastModifiedBy>Glenlivet</cp:lastModifiedBy>
  <dcterms:modified xsi:type="dcterms:W3CDTF">2014-03-30T21:08:31Z</dcterms:modified>
  <dc:title>_x000B_</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