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396" w14:textId="02D1BBAE" w:rsidR="001C0490" w:rsidRPr="00BF39C1" w:rsidRDefault="00A02B7E" w:rsidP="00A02B7E">
      <w:pPr>
        <w:pStyle w:val="Title"/>
        <w:rPr>
          <w:lang w:val="en-US"/>
        </w:rPr>
      </w:pPr>
      <w:r w:rsidRPr="00BF39C1">
        <w:rPr>
          <w:lang w:val="en-US"/>
        </w:rPr>
        <w:t>Cloud Computing and Visualization: TD6</w:t>
      </w:r>
    </w:p>
    <w:p w14:paraId="4319C293" w14:textId="4E4A5C5E" w:rsidR="00A02B7E" w:rsidRPr="00BF39C1" w:rsidRDefault="00A02B7E" w:rsidP="00A02B7E">
      <w:pPr>
        <w:rPr>
          <w:lang w:val="en-US"/>
        </w:rPr>
      </w:pPr>
    </w:p>
    <w:p w14:paraId="15C66043" w14:textId="7667A335" w:rsidR="00A02B7E" w:rsidRPr="00BF39C1" w:rsidRDefault="00A02B7E" w:rsidP="00A02B7E">
      <w:pPr>
        <w:rPr>
          <w:lang w:val="en-US"/>
        </w:rPr>
      </w:pPr>
    </w:p>
    <w:p w14:paraId="00ED234A" w14:textId="045547B0" w:rsidR="00A02B7E" w:rsidRPr="00BF39C1" w:rsidRDefault="00A02B7E" w:rsidP="00A02B7E">
      <w:pPr>
        <w:pStyle w:val="Heading1"/>
        <w:rPr>
          <w:lang w:val="en-US"/>
        </w:rPr>
      </w:pPr>
      <w:r w:rsidRPr="00BF39C1">
        <w:rPr>
          <w:lang w:val="en-US"/>
        </w:rPr>
        <w:t>Part 1:</w:t>
      </w:r>
    </w:p>
    <w:p w14:paraId="56ABEA40" w14:textId="1C4685C0" w:rsidR="00A02B7E" w:rsidRPr="00BF39C1" w:rsidRDefault="00A02B7E" w:rsidP="00A02B7E">
      <w:pPr>
        <w:rPr>
          <w:lang w:val="en-US"/>
        </w:rPr>
      </w:pPr>
    </w:p>
    <w:p w14:paraId="5885CAD3" w14:textId="4355FE32" w:rsidR="00A02B7E" w:rsidRPr="00BF39C1" w:rsidRDefault="00A02B7E" w:rsidP="00A02B7E">
      <w:pPr>
        <w:rPr>
          <w:lang w:val="en-US"/>
        </w:rPr>
      </w:pPr>
      <w:r w:rsidRPr="00BF39C1">
        <w:rPr>
          <w:lang w:val="en-US"/>
        </w:rPr>
        <w:t xml:space="preserve">Since we need to use our previous app, we create the same </w:t>
      </w:r>
      <w:proofErr w:type="spellStart"/>
      <w:r w:rsidRPr="00BF39C1">
        <w:rPr>
          <w:rStyle w:val="SubtleEmphasis"/>
          <w:lang w:val="en-US"/>
        </w:rPr>
        <w:t>Dockerfile</w:t>
      </w:r>
      <w:proofErr w:type="spellEnd"/>
      <w:r w:rsidRPr="00BF39C1">
        <w:rPr>
          <w:lang w:val="en-US"/>
        </w:rPr>
        <w:t xml:space="preserve"> into a new directory. </w:t>
      </w:r>
    </w:p>
    <w:p w14:paraId="7A13F88C" w14:textId="77777777" w:rsidR="00A02B7E" w:rsidRPr="00BF39C1" w:rsidRDefault="00A02B7E" w:rsidP="00A02B7E">
      <w:pPr>
        <w:keepNext/>
        <w:jc w:val="center"/>
        <w:rPr>
          <w:lang w:val="en-US"/>
        </w:rPr>
      </w:pPr>
      <w:r w:rsidRPr="00BF39C1">
        <w:rPr>
          <w:lang w:val="en-US"/>
        </w:rPr>
        <w:drawing>
          <wp:inline distT="0" distB="0" distL="0" distR="0" wp14:anchorId="312F0068" wp14:editId="732F7443">
            <wp:extent cx="2311400" cy="1358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9C94" w14:textId="0FDD3FA6" w:rsidR="00A02B7E" w:rsidRPr="00BF39C1" w:rsidRDefault="00A02B7E" w:rsidP="00A02B7E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="00BF39C1" w:rsidRPr="00BF39C1">
        <w:rPr>
          <w:noProof/>
          <w:u w:val="single"/>
          <w:lang w:val="en-US"/>
        </w:rPr>
        <w:t>1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 xml:space="preserve">: </w:t>
      </w:r>
      <w:proofErr w:type="spellStart"/>
      <w:r w:rsidRPr="00BF39C1">
        <w:rPr>
          <w:u w:val="single"/>
          <w:lang w:val="en-US"/>
        </w:rPr>
        <w:t>Dockerfile</w:t>
      </w:r>
      <w:proofErr w:type="spellEnd"/>
      <w:r w:rsidRPr="00BF39C1">
        <w:rPr>
          <w:u w:val="single"/>
          <w:lang w:val="en-US"/>
        </w:rPr>
        <w:t xml:space="preserve"> content</w:t>
      </w:r>
    </w:p>
    <w:p w14:paraId="447618CA" w14:textId="719CFE5F" w:rsidR="00A02B7E" w:rsidRPr="00BF39C1" w:rsidRDefault="00A02B7E" w:rsidP="00A02B7E">
      <w:pPr>
        <w:rPr>
          <w:lang w:val="en-US"/>
        </w:rPr>
      </w:pPr>
      <w:r w:rsidRPr="00BF39C1">
        <w:rPr>
          <w:lang w:val="en-US"/>
        </w:rPr>
        <w:t xml:space="preserve">Then we modify the </w:t>
      </w:r>
      <w:r w:rsidRPr="00BF39C1">
        <w:rPr>
          <w:rStyle w:val="SubtleEmphasis"/>
          <w:lang w:val="en-US"/>
        </w:rPr>
        <w:t>app.py</w:t>
      </w:r>
      <w:r w:rsidRPr="00BF39C1">
        <w:rPr>
          <w:lang w:val="en-US"/>
        </w:rPr>
        <w:t xml:space="preserve">, in order to get the content of the file </w:t>
      </w:r>
      <w:r w:rsidRPr="00BF39C1">
        <w:rPr>
          <w:rStyle w:val="SubtleEmphasis"/>
          <w:lang w:val="en-US"/>
        </w:rPr>
        <w:t>benefits.txt</w:t>
      </w:r>
      <w:r w:rsidRPr="00BF39C1">
        <w:rPr>
          <w:lang w:val="en-US"/>
        </w:rPr>
        <w:t xml:space="preserve">. </w:t>
      </w:r>
    </w:p>
    <w:p w14:paraId="06AE2701" w14:textId="77777777" w:rsidR="00A02B7E" w:rsidRPr="00BF39C1" w:rsidRDefault="00A02B7E" w:rsidP="00A02B7E">
      <w:pPr>
        <w:keepNext/>
        <w:jc w:val="center"/>
        <w:rPr>
          <w:lang w:val="en-US"/>
        </w:rPr>
      </w:pPr>
      <w:r w:rsidRPr="00BF39C1">
        <w:rPr>
          <w:lang w:val="en-US"/>
        </w:rPr>
        <w:drawing>
          <wp:inline distT="0" distB="0" distL="0" distR="0" wp14:anchorId="76A05AF3" wp14:editId="74E68BFC">
            <wp:extent cx="3797300" cy="2197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838A" w14:textId="522D3E27" w:rsidR="00A02B7E" w:rsidRPr="00BF39C1" w:rsidRDefault="00A02B7E" w:rsidP="00A02B7E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="00BF39C1" w:rsidRPr="00BF39C1">
        <w:rPr>
          <w:noProof/>
          <w:u w:val="single"/>
          <w:lang w:val="en-US"/>
        </w:rPr>
        <w:t>2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>: app.py</w:t>
      </w:r>
    </w:p>
    <w:p w14:paraId="069C5A5B" w14:textId="4DAF9E96" w:rsidR="00A02B7E" w:rsidRPr="00BF39C1" w:rsidRDefault="00A02B7E" w:rsidP="00A02B7E">
      <w:pPr>
        <w:rPr>
          <w:lang w:val="en-US"/>
        </w:rPr>
      </w:pPr>
      <w:r w:rsidRPr="00BF39C1">
        <w:rPr>
          <w:lang w:val="en-US"/>
        </w:rPr>
        <w:t xml:space="preserve">We remove all the database </w:t>
      </w:r>
      <w:r w:rsidR="008818CF" w:rsidRPr="00BF39C1">
        <w:rPr>
          <w:lang w:val="en-US"/>
        </w:rPr>
        <w:t>calls</w:t>
      </w:r>
      <w:r w:rsidRPr="00BF39C1">
        <w:rPr>
          <w:lang w:val="en-US"/>
        </w:rPr>
        <w:t xml:space="preserve"> from the previous </w:t>
      </w:r>
      <w:r w:rsidR="00787C71" w:rsidRPr="00BF39C1">
        <w:rPr>
          <w:lang w:val="en-US"/>
        </w:rPr>
        <w:t xml:space="preserve">exercise and define the function </w:t>
      </w:r>
      <w:proofErr w:type="spellStart"/>
      <w:r w:rsidR="00787C71" w:rsidRPr="00BF39C1">
        <w:rPr>
          <w:rStyle w:val="SubtleEmphasis"/>
          <w:lang w:val="en-US"/>
        </w:rPr>
        <w:t>get_benefits</w:t>
      </w:r>
      <w:proofErr w:type="spellEnd"/>
      <w:r w:rsidR="00787C71" w:rsidRPr="00BF39C1">
        <w:rPr>
          <w:rStyle w:val="SubtleEmphasis"/>
          <w:lang w:val="en-US"/>
        </w:rPr>
        <w:t>()</w:t>
      </w:r>
      <w:r w:rsidR="00787C71" w:rsidRPr="00BF39C1">
        <w:rPr>
          <w:lang w:val="en-US"/>
        </w:rPr>
        <w:t xml:space="preserve"> and call in into index after the route. </w:t>
      </w:r>
    </w:p>
    <w:p w14:paraId="751DF23E" w14:textId="0F849F6E" w:rsidR="00787C71" w:rsidRPr="00BF39C1" w:rsidRDefault="00787C71" w:rsidP="00787C71">
      <w:pPr>
        <w:rPr>
          <w:rStyle w:val="Emphasis"/>
          <w:lang w:val="en-US"/>
        </w:rPr>
      </w:pPr>
      <w:r w:rsidRPr="00BF39C1">
        <w:rPr>
          <w:rStyle w:val="Emphasis"/>
          <w:lang w:val="en-US"/>
        </w:rPr>
        <w:t xml:space="preserve">NB: I forget remove the unused libraries !!!  </w:t>
      </w:r>
    </w:p>
    <w:p w14:paraId="6DE4F881" w14:textId="041E59E3" w:rsidR="00787C71" w:rsidRPr="00BF39C1" w:rsidRDefault="00787C71" w:rsidP="00787C71">
      <w:pPr>
        <w:rPr>
          <w:rStyle w:val="Emphasis"/>
          <w:lang w:val="en-US"/>
        </w:rPr>
      </w:pPr>
    </w:p>
    <w:p w14:paraId="1B6B1808" w14:textId="7685B814" w:rsidR="00787C71" w:rsidRPr="00BF39C1" w:rsidRDefault="00787C71" w:rsidP="00787C71">
      <w:pPr>
        <w:rPr>
          <w:rStyle w:val="Emphasis"/>
          <w:lang w:val="en-US"/>
        </w:rPr>
      </w:pPr>
    </w:p>
    <w:p w14:paraId="02F3DAEB" w14:textId="60222264" w:rsidR="00787C71" w:rsidRPr="00BF39C1" w:rsidRDefault="00787C71" w:rsidP="00787C71">
      <w:pPr>
        <w:rPr>
          <w:rStyle w:val="Emphasis"/>
          <w:lang w:val="en-US"/>
        </w:rPr>
      </w:pPr>
    </w:p>
    <w:p w14:paraId="188E38F0" w14:textId="77E8D914" w:rsidR="00787C71" w:rsidRPr="00BF39C1" w:rsidRDefault="00787C71" w:rsidP="00787C71">
      <w:pPr>
        <w:rPr>
          <w:rStyle w:val="Emphasis"/>
          <w:lang w:val="en-US"/>
        </w:rPr>
      </w:pPr>
      <w:r w:rsidRPr="00BF39C1">
        <w:rPr>
          <w:lang w:val="en-US"/>
        </w:rPr>
        <w:lastRenderedPageBreak/>
        <w:t xml:space="preserve">Now, we still have to build the image TD6 using the following command: </w:t>
      </w:r>
      <w:r w:rsidRPr="00BF39C1">
        <w:rPr>
          <w:rStyle w:val="Emphasis"/>
          <w:lang w:val="en-US"/>
        </w:rPr>
        <w:t xml:space="preserve">docker build –t td6bis . </w:t>
      </w:r>
    </w:p>
    <w:p w14:paraId="4BA4185F" w14:textId="39B6AEA3" w:rsidR="00787C71" w:rsidRPr="00BF39C1" w:rsidRDefault="00787C71" w:rsidP="00787C71">
      <w:pPr>
        <w:rPr>
          <w:lang w:val="en-US"/>
        </w:rPr>
      </w:pPr>
      <w:r w:rsidRPr="00BF39C1">
        <w:rPr>
          <w:lang w:val="en-US"/>
        </w:rPr>
        <w:t xml:space="preserve">To run the image and bind mount a local file we need to us the option </w:t>
      </w:r>
      <w:r w:rsidRPr="00BF39C1">
        <w:rPr>
          <w:rStyle w:val="SubtleEmphasis"/>
          <w:lang w:val="en-US"/>
        </w:rPr>
        <w:t>-v</w:t>
      </w:r>
      <w:r w:rsidRPr="00BF39C1">
        <w:rPr>
          <w:lang w:val="en-US"/>
        </w:rPr>
        <w:t xml:space="preserve"> and we use </w:t>
      </w:r>
      <w:r w:rsidRPr="00BF39C1">
        <w:rPr>
          <w:rStyle w:val="SubtleEmphasis"/>
          <w:lang w:val="en-US"/>
        </w:rPr>
        <w:t>-p</w:t>
      </w:r>
      <w:r w:rsidRPr="00BF39C1">
        <w:rPr>
          <w:lang w:val="en-US"/>
        </w:rPr>
        <w:t xml:space="preserve"> to specify the port : </w:t>
      </w:r>
      <w:r w:rsidRPr="00BF39C1">
        <w:rPr>
          <w:rStyle w:val="Emphasis"/>
          <w:lang w:val="en-US"/>
        </w:rPr>
        <w:t xml:space="preserve">docker run -v Desktop/ESILV/Cloud\ Computing\ and\ Visualization/TDs/TD6 -p 5001:5001 </w:t>
      </w:r>
      <w:proofErr w:type="gramStart"/>
      <w:r w:rsidRPr="00BF39C1">
        <w:rPr>
          <w:rStyle w:val="Emphasis"/>
          <w:lang w:val="en-US"/>
        </w:rPr>
        <w:t>td6bis</w:t>
      </w:r>
      <w:proofErr w:type="gramEnd"/>
    </w:p>
    <w:p w14:paraId="678E29C8" w14:textId="77777777" w:rsidR="00143621" w:rsidRPr="00BF39C1" w:rsidRDefault="00143621" w:rsidP="00143621">
      <w:pPr>
        <w:keepNext/>
        <w:rPr>
          <w:lang w:val="en-US"/>
        </w:rPr>
      </w:pPr>
      <w:r w:rsidRPr="00BF39C1">
        <w:rPr>
          <w:lang w:val="en-US"/>
        </w:rPr>
        <w:drawing>
          <wp:inline distT="0" distB="0" distL="0" distR="0" wp14:anchorId="704BC00B" wp14:editId="5341997E">
            <wp:extent cx="5731510" cy="11379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DDD9" w14:textId="5F14B4A2" w:rsidR="00787C71" w:rsidRPr="00BF39C1" w:rsidRDefault="00143621" w:rsidP="00143621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="00BF39C1" w:rsidRPr="00BF39C1">
        <w:rPr>
          <w:noProof/>
          <w:u w:val="single"/>
          <w:lang w:val="en-US"/>
        </w:rPr>
        <w:t>3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 xml:space="preserve">: Connection to the dev </w:t>
      </w:r>
      <w:proofErr w:type="gramStart"/>
      <w:r w:rsidRPr="00BF39C1">
        <w:rPr>
          <w:u w:val="single"/>
          <w:lang w:val="en-US"/>
        </w:rPr>
        <w:t>sever</w:t>
      </w:r>
      <w:proofErr w:type="gramEnd"/>
    </w:p>
    <w:p w14:paraId="68249CD3" w14:textId="0A757878" w:rsidR="00143621" w:rsidRPr="00BF39C1" w:rsidRDefault="00143621" w:rsidP="00143621">
      <w:pPr>
        <w:rPr>
          <w:lang w:val="en-US"/>
        </w:rPr>
      </w:pPr>
      <w:r w:rsidRPr="00BF39C1">
        <w:rPr>
          <w:lang w:val="en-US"/>
        </w:rPr>
        <w:drawing>
          <wp:inline distT="0" distB="0" distL="0" distR="0" wp14:anchorId="69842733" wp14:editId="6926A42E">
            <wp:extent cx="5033682" cy="2829703"/>
            <wp:effectExtent l="0" t="0" r="0" b="254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515" cy="28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3B74" w14:textId="7944C341" w:rsidR="00143621" w:rsidRPr="00BF39C1" w:rsidRDefault="00143621" w:rsidP="00143621">
      <w:pPr>
        <w:rPr>
          <w:lang w:val="en-US"/>
        </w:rPr>
      </w:pPr>
    </w:p>
    <w:p w14:paraId="5E0386F4" w14:textId="1A87BCDC" w:rsidR="00143621" w:rsidRPr="00BF39C1" w:rsidRDefault="00143621" w:rsidP="00143621">
      <w:pPr>
        <w:pStyle w:val="Heading1"/>
        <w:rPr>
          <w:lang w:val="en-US"/>
        </w:rPr>
      </w:pPr>
      <w:r w:rsidRPr="00BF39C1">
        <w:rPr>
          <w:lang w:val="en-US"/>
        </w:rPr>
        <w:t>Part 2:</w:t>
      </w:r>
    </w:p>
    <w:p w14:paraId="4CC190CD" w14:textId="3C3278E8" w:rsidR="00143621" w:rsidRPr="00BF39C1" w:rsidRDefault="00143621" w:rsidP="00143621">
      <w:pPr>
        <w:rPr>
          <w:lang w:val="en-US"/>
        </w:rPr>
      </w:pPr>
      <w:r w:rsidRPr="00BF39C1">
        <w:rPr>
          <w:lang w:val="en-US"/>
        </w:rPr>
        <w:t xml:space="preserve"> </w:t>
      </w:r>
      <w:r w:rsidRPr="00BF39C1">
        <w:rPr>
          <w:lang w:val="en-US"/>
        </w:rPr>
        <w:br/>
        <w:t xml:space="preserve">Here the first command is </w:t>
      </w:r>
      <w:r w:rsidRPr="00BF39C1">
        <w:rPr>
          <w:rStyle w:val="Emphasis"/>
          <w:lang w:val="en-US"/>
        </w:rPr>
        <w:t xml:space="preserve">:  </w:t>
      </w:r>
      <w:r w:rsidRPr="00BF39C1">
        <w:rPr>
          <w:rStyle w:val="Emphasis"/>
          <w:lang w:val="en-US"/>
        </w:rPr>
        <w:t xml:space="preserve">docker volume create </w:t>
      </w:r>
      <w:proofErr w:type="spellStart"/>
      <w:r w:rsidRPr="00BF39C1">
        <w:rPr>
          <w:rStyle w:val="Emphasis"/>
          <w:lang w:val="en-US"/>
        </w:rPr>
        <w:t>mydatabase</w:t>
      </w:r>
      <w:proofErr w:type="spellEnd"/>
      <w:r w:rsidRPr="00BF39C1">
        <w:rPr>
          <w:lang w:val="en-US"/>
        </w:rPr>
        <w:t>. It</w:t>
      </w:r>
      <w:r w:rsidRPr="00BF39C1">
        <w:rPr>
          <w:lang w:val="en-US"/>
        </w:rPr>
        <w:t xml:space="preserve"> create</w:t>
      </w:r>
      <w:r w:rsidRPr="00BF39C1">
        <w:rPr>
          <w:lang w:val="en-US"/>
        </w:rPr>
        <w:t>s</w:t>
      </w:r>
      <w:r w:rsidRPr="00BF39C1">
        <w:rPr>
          <w:lang w:val="en-US"/>
        </w:rPr>
        <w:t xml:space="preserve"> a Docker volume called </w:t>
      </w:r>
      <w:proofErr w:type="spellStart"/>
      <w:r w:rsidRPr="00BF39C1">
        <w:rPr>
          <w:lang w:val="en-US"/>
        </w:rPr>
        <w:t>mydatabase</w:t>
      </w:r>
      <w:proofErr w:type="spellEnd"/>
      <w:r w:rsidRPr="00BF39C1">
        <w:rPr>
          <w:lang w:val="en-US"/>
        </w:rPr>
        <w:t>. We can then use this volume to persist the data in our database container.</w:t>
      </w:r>
      <w:r w:rsidR="00580A05" w:rsidRPr="00BF39C1">
        <w:rPr>
          <w:lang w:val="en-US"/>
        </w:rPr>
        <w:t xml:space="preserve"> Then we run: </w:t>
      </w:r>
      <w:r w:rsidR="00580A05" w:rsidRPr="00BF39C1">
        <w:rPr>
          <w:rStyle w:val="Emphasis"/>
          <w:lang w:val="en-US"/>
        </w:rPr>
        <w:t>docker run -v</w:t>
      </w:r>
      <w:r w:rsidR="00580A05" w:rsidRPr="00BF39C1">
        <w:rPr>
          <w:lang w:val="en-US"/>
        </w:rPr>
        <w:t xml:space="preserve"> </w:t>
      </w:r>
      <w:proofErr w:type="spellStart"/>
      <w:r w:rsidR="00580A05" w:rsidRPr="00BF39C1">
        <w:rPr>
          <w:rStyle w:val="Emphasis"/>
          <w:lang w:val="en-US"/>
        </w:rPr>
        <w:t>mydatabase</w:t>
      </w:r>
      <w:proofErr w:type="spellEnd"/>
      <w:r w:rsidR="00580A05" w:rsidRPr="00BF39C1">
        <w:rPr>
          <w:rStyle w:val="Emphasis"/>
          <w:lang w:val="en-US"/>
        </w:rPr>
        <w:t>:/data/</w:t>
      </w:r>
      <w:proofErr w:type="spellStart"/>
      <w:r w:rsidR="00580A05" w:rsidRPr="00BF39C1">
        <w:rPr>
          <w:rStyle w:val="Emphasis"/>
          <w:lang w:val="en-US"/>
        </w:rPr>
        <w:t>db</w:t>
      </w:r>
      <w:proofErr w:type="spellEnd"/>
      <w:r w:rsidR="00580A05" w:rsidRPr="00BF39C1">
        <w:rPr>
          <w:rStyle w:val="Emphasis"/>
          <w:lang w:val="en-US"/>
        </w:rPr>
        <w:t xml:space="preserve"> mongo</w:t>
      </w:r>
      <w:r w:rsidR="00580A05" w:rsidRPr="00BF39C1">
        <w:rPr>
          <w:lang w:val="en-US"/>
        </w:rPr>
        <w:t>. It will</w:t>
      </w:r>
      <w:r w:rsidR="00580A05" w:rsidRPr="00BF39C1">
        <w:rPr>
          <w:lang w:val="en-US"/>
        </w:rPr>
        <w:t xml:space="preserve"> tell Docker to create a container running the </w:t>
      </w:r>
      <w:r w:rsidR="00580A05" w:rsidRPr="00BF39C1">
        <w:rPr>
          <w:rStyle w:val="SubtleEmphasis"/>
          <w:lang w:val="en-US"/>
        </w:rPr>
        <w:t>mongo</w:t>
      </w:r>
      <w:r w:rsidR="00580A05" w:rsidRPr="00BF39C1">
        <w:rPr>
          <w:lang w:val="en-US"/>
        </w:rPr>
        <w:t xml:space="preserve"> </w:t>
      </w:r>
      <w:r w:rsidR="00580A05" w:rsidRPr="00BF39C1">
        <w:rPr>
          <w:lang w:val="en-US"/>
        </w:rPr>
        <w:t xml:space="preserve">image, and to mount the </w:t>
      </w:r>
      <w:proofErr w:type="spellStart"/>
      <w:r w:rsidR="00580A05" w:rsidRPr="00BF39C1">
        <w:rPr>
          <w:rStyle w:val="SubtleEmphasis"/>
          <w:lang w:val="en-US"/>
        </w:rPr>
        <w:t>mydatabase</w:t>
      </w:r>
      <w:proofErr w:type="spellEnd"/>
      <w:r w:rsidR="00580A05" w:rsidRPr="00BF39C1">
        <w:rPr>
          <w:lang w:val="en-US"/>
        </w:rPr>
        <w:t xml:space="preserve"> </w:t>
      </w:r>
      <w:r w:rsidR="00580A05" w:rsidRPr="00BF39C1">
        <w:rPr>
          <w:lang w:val="en-US"/>
        </w:rPr>
        <w:t>volume to the /data/</w:t>
      </w:r>
      <w:proofErr w:type="spellStart"/>
      <w:r w:rsidR="00580A05" w:rsidRPr="00BF39C1">
        <w:rPr>
          <w:lang w:val="en-US"/>
        </w:rPr>
        <w:t>db</w:t>
      </w:r>
      <w:proofErr w:type="spellEnd"/>
      <w:r w:rsidR="00580A05" w:rsidRPr="00BF39C1">
        <w:rPr>
          <w:lang w:val="en-US"/>
        </w:rPr>
        <w:t xml:space="preserve"> </w:t>
      </w:r>
      <w:r w:rsidR="00580A05" w:rsidRPr="00BF39C1">
        <w:rPr>
          <w:lang w:val="en-US"/>
        </w:rPr>
        <w:t xml:space="preserve">directory inside the container. Any data written to the </w:t>
      </w:r>
      <w:r w:rsidR="00580A05" w:rsidRPr="00BF39C1">
        <w:rPr>
          <w:rStyle w:val="SubtleEmphasis"/>
          <w:lang w:val="en-US"/>
        </w:rPr>
        <w:t>/data/</w:t>
      </w:r>
      <w:proofErr w:type="spellStart"/>
      <w:r w:rsidR="00580A05" w:rsidRPr="00BF39C1">
        <w:rPr>
          <w:rStyle w:val="SubtleEmphasis"/>
          <w:lang w:val="en-US"/>
        </w:rPr>
        <w:t>db</w:t>
      </w:r>
      <w:proofErr w:type="spellEnd"/>
      <w:r w:rsidR="00580A05" w:rsidRPr="00BF39C1">
        <w:rPr>
          <w:lang w:val="en-US"/>
        </w:rPr>
        <w:t xml:space="preserve"> </w:t>
      </w:r>
      <w:r w:rsidR="00580A05" w:rsidRPr="00BF39C1">
        <w:rPr>
          <w:lang w:val="en-US"/>
        </w:rPr>
        <w:t xml:space="preserve">directory will be stored in the </w:t>
      </w:r>
      <w:proofErr w:type="spellStart"/>
      <w:r w:rsidR="00580A05" w:rsidRPr="00BF39C1">
        <w:rPr>
          <w:lang w:val="en-US"/>
        </w:rPr>
        <w:t>mydatabase</w:t>
      </w:r>
      <w:proofErr w:type="spellEnd"/>
      <w:r w:rsidR="00580A05" w:rsidRPr="00BF39C1">
        <w:rPr>
          <w:lang w:val="en-US"/>
        </w:rPr>
        <w:t xml:space="preserve"> volume.</w:t>
      </w:r>
    </w:p>
    <w:p w14:paraId="35DA70DF" w14:textId="77777777" w:rsidR="008818CF" w:rsidRPr="00BF39C1" w:rsidRDefault="00143621" w:rsidP="008818CF">
      <w:pPr>
        <w:keepNext/>
        <w:rPr>
          <w:lang w:val="en-US"/>
        </w:rPr>
      </w:pPr>
      <w:r w:rsidRPr="00BF39C1">
        <w:rPr>
          <w:lang w:val="en-US"/>
        </w:rPr>
        <w:lastRenderedPageBreak/>
        <w:drawing>
          <wp:inline distT="0" distB="0" distL="0" distR="0" wp14:anchorId="2DB77D32" wp14:editId="452EBC1F">
            <wp:extent cx="5731510" cy="31445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59E" w14:textId="673C07AA" w:rsidR="00143621" w:rsidRPr="00BF39C1" w:rsidRDefault="008818CF" w:rsidP="008818CF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="00BF39C1" w:rsidRPr="00BF39C1">
        <w:rPr>
          <w:noProof/>
          <w:u w:val="single"/>
          <w:lang w:val="en-US"/>
        </w:rPr>
        <w:t>4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>: Volume creation</w:t>
      </w:r>
    </w:p>
    <w:p w14:paraId="18C56F0F" w14:textId="58D8EA71" w:rsidR="00580A05" w:rsidRPr="00BF39C1" w:rsidRDefault="00580A05" w:rsidP="00580A05">
      <w:pPr>
        <w:pStyle w:val="Heading1"/>
        <w:rPr>
          <w:lang w:val="en-US"/>
        </w:rPr>
      </w:pPr>
      <w:r w:rsidRPr="00BF39C1">
        <w:rPr>
          <w:lang w:val="en-US"/>
        </w:rPr>
        <w:t xml:space="preserve">Part 3: </w:t>
      </w:r>
    </w:p>
    <w:p w14:paraId="14A6E6FE" w14:textId="61F84E00" w:rsidR="00580A05" w:rsidRPr="00BF39C1" w:rsidRDefault="00580A05" w:rsidP="00580A05">
      <w:pPr>
        <w:rPr>
          <w:lang w:val="en-US"/>
        </w:rPr>
      </w:pPr>
    </w:p>
    <w:p w14:paraId="0DD54AE4" w14:textId="68B337B2" w:rsidR="00580A05" w:rsidRPr="00BF39C1" w:rsidRDefault="008818CF" w:rsidP="00580A05">
      <w:pPr>
        <w:rPr>
          <w:lang w:val="en-US"/>
        </w:rPr>
      </w:pPr>
      <w:r w:rsidRPr="00BF39C1">
        <w:rPr>
          <w:lang w:val="en-US"/>
        </w:rPr>
        <w:t xml:space="preserve">For this part, we need to create </w:t>
      </w:r>
      <w:r w:rsidRPr="00BF39C1">
        <w:rPr>
          <w:rStyle w:val="Emphasis"/>
          <w:lang w:val="en-US"/>
        </w:rPr>
        <w:t>a docker-</w:t>
      </w:r>
      <w:proofErr w:type="spellStart"/>
      <w:r w:rsidRPr="00BF39C1">
        <w:rPr>
          <w:rStyle w:val="Emphasis"/>
          <w:lang w:val="en-US"/>
        </w:rPr>
        <w:t>compose.yaml</w:t>
      </w:r>
      <w:proofErr w:type="spellEnd"/>
      <w:r w:rsidRPr="00BF39C1">
        <w:rPr>
          <w:rStyle w:val="Emphasis"/>
          <w:lang w:val="en-US"/>
        </w:rPr>
        <w:t xml:space="preserve"> </w:t>
      </w:r>
      <w:r w:rsidRPr="00BF39C1">
        <w:rPr>
          <w:lang w:val="en-US"/>
        </w:rPr>
        <w:t xml:space="preserve">file. </w:t>
      </w:r>
    </w:p>
    <w:p w14:paraId="5CC2925C" w14:textId="77777777" w:rsidR="008818CF" w:rsidRPr="00BF39C1" w:rsidRDefault="008818CF" w:rsidP="008818CF">
      <w:pPr>
        <w:keepNext/>
        <w:jc w:val="center"/>
        <w:rPr>
          <w:lang w:val="en-US"/>
        </w:rPr>
      </w:pPr>
      <w:r w:rsidRPr="00BF39C1">
        <w:rPr>
          <w:lang w:val="en-US"/>
        </w:rPr>
        <w:drawing>
          <wp:inline distT="0" distB="0" distL="0" distR="0" wp14:anchorId="0A5AF1DB" wp14:editId="5DFD0AFD">
            <wp:extent cx="3835400" cy="2222500"/>
            <wp:effectExtent l="0" t="0" r="0" b="0"/>
            <wp:docPr id="6" name="Picture 6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8F11" w14:textId="13F04A03" w:rsidR="008818CF" w:rsidRPr="00BF39C1" w:rsidRDefault="008818CF" w:rsidP="008818CF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="00BF39C1" w:rsidRPr="00BF39C1">
        <w:rPr>
          <w:noProof/>
          <w:u w:val="single"/>
          <w:lang w:val="en-US"/>
        </w:rPr>
        <w:t>5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 xml:space="preserve">:docker-compose.yaml file </w:t>
      </w:r>
      <w:proofErr w:type="gramStart"/>
      <w:r w:rsidRPr="00BF39C1">
        <w:rPr>
          <w:u w:val="single"/>
          <w:lang w:val="en-US"/>
        </w:rPr>
        <w:t>content</w:t>
      </w:r>
      <w:proofErr w:type="gramEnd"/>
    </w:p>
    <w:p w14:paraId="3726D6A1" w14:textId="77777777" w:rsidR="008818CF" w:rsidRPr="008818CF" w:rsidRDefault="008818CF" w:rsidP="008818CF">
      <w:pPr>
        <w:numPr>
          <w:ilvl w:val="0"/>
          <w:numId w:val="1"/>
        </w:numPr>
        <w:rPr>
          <w:lang w:val="en-US"/>
        </w:rPr>
      </w:pPr>
      <w:r w:rsidRPr="008818CF">
        <w:rPr>
          <w:lang w:val="en-US"/>
        </w:rPr>
        <w:t xml:space="preserve">The </w:t>
      </w:r>
      <w:r w:rsidRPr="008818CF">
        <w:rPr>
          <w:rStyle w:val="SubtleEmphasis"/>
          <w:lang w:val="en-US"/>
        </w:rPr>
        <w:t>app</w:t>
      </w:r>
      <w:r w:rsidRPr="008818CF">
        <w:rPr>
          <w:lang w:val="en-US"/>
        </w:rPr>
        <w:t xml:space="preserve"> service builds the image from the current directory, sets the port to </w:t>
      </w:r>
      <w:r w:rsidRPr="008818CF">
        <w:rPr>
          <w:rStyle w:val="SubtleEmphasis"/>
          <w:lang w:val="en-US"/>
        </w:rPr>
        <w:t>5001</w:t>
      </w:r>
      <w:r w:rsidRPr="008818CF">
        <w:rPr>
          <w:lang w:val="en-US"/>
        </w:rPr>
        <w:t xml:space="preserve">, mounts the </w:t>
      </w:r>
      <w:r w:rsidRPr="008818CF">
        <w:rPr>
          <w:rStyle w:val="SubtleEmphasis"/>
          <w:lang w:val="en-US"/>
        </w:rPr>
        <w:t xml:space="preserve">benefits.txt </w:t>
      </w:r>
      <w:r w:rsidRPr="008818CF">
        <w:rPr>
          <w:lang w:val="en-US"/>
        </w:rPr>
        <w:t xml:space="preserve">file as a read-only volume, sets the </w:t>
      </w:r>
      <w:r w:rsidRPr="008818CF">
        <w:rPr>
          <w:rStyle w:val="SubtleEmphasis"/>
          <w:lang w:val="en-US"/>
        </w:rPr>
        <w:t>DATABASE_URI</w:t>
      </w:r>
      <w:r w:rsidRPr="008818CF">
        <w:rPr>
          <w:lang w:val="en-US"/>
        </w:rPr>
        <w:t xml:space="preserve"> environment variable to </w:t>
      </w:r>
      <w:r w:rsidRPr="008818CF">
        <w:rPr>
          <w:rStyle w:val="SubtleEmphasis"/>
          <w:lang w:val="en-US"/>
        </w:rPr>
        <w:t>mongodb://db:27017/mydatabase</w:t>
      </w:r>
      <w:r w:rsidRPr="008818CF">
        <w:rPr>
          <w:lang w:val="en-US"/>
        </w:rPr>
        <w:t xml:space="preserve">, and depends on the </w:t>
      </w:r>
      <w:proofErr w:type="spellStart"/>
      <w:r w:rsidRPr="008818CF">
        <w:rPr>
          <w:rStyle w:val="SubtleEmphasis"/>
          <w:lang w:val="en-US"/>
        </w:rPr>
        <w:t>db</w:t>
      </w:r>
      <w:proofErr w:type="spellEnd"/>
      <w:r w:rsidRPr="008818CF">
        <w:rPr>
          <w:lang w:val="en-US"/>
        </w:rPr>
        <w:t xml:space="preserve"> service.</w:t>
      </w:r>
    </w:p>
    <w:p w14:paraId="68049CD4" w14:textId="77777777" w:rsidR="008818CF" w:rsidRPr="008818CF" w:rsidRDefault="008818CF" w:rsidP="008818CF">
      <w:pPr>
        <w:numPr>
          <w:ilvl w:val="0"/>
          <w:numId w:val="1"/>
        </w:numPr>
        <w:rPr>
          <w:lang w:val="en-US"/>
        </w:rPr>
      </w:pPr>
      <w:r w:rsidRPr="008818CF">
        <w:rPr>
          <w:lang w:val="en-US"/>
        </w:rPr>
        <w:t xml:space="preserve">The </w:t>
      </w:r>
      <w:proofErr w:type="spellStart"/>
      <w:r w:rsidRPr="008818CF">
        <w:rPr>
          <w:rStyle w:val="SubtleEmphasis"/>
          <w:lang w:val="en-US"/>
        </w:rPr>
        <w:t>db</w:t>
      </w:r>
      <w:proofErr w:type="spellEnd"/>
      <w:r w:rsidRPr="008818CF">
        <w:rPr>
          <w:lang w:val="en-US"/>
        </w:rPr>
        <w:t xml:space="preserve"> service uses the official </w:t>
      </w:r>
      <w:r w:rsidRPr="008818CF">
        <w:rPr>
          <w:rStyle w:val="SubtleEmphasis"/>
          <w:lang w:val="en-US"/>
        </w:rPr>
        <w:t>mongo</w:t>
      </w:r>
      <w:r w:rsidRPr="008818CF">
        <w:rPr>
          <w:lang w:val="en-US"/>
        </w:rPr>
        <w:t xml:space="preserve"> image and creates a named volume called </w:t>
      </w:r>
      <w:proofErr w:type="spellStart"/>
      <w:r w:rsidRPr="008818CF">
        <w:rPr>
          <w:rStyle w:val="SubtleEmphasis"/>
          <w:lang w:val="en-US"/>
        </w:rPr>
        <w:t>mongodb</w:t>
      </w:r>
      <w:proofErr w:type="spellEnd"/>
      <w:r w:rsidRPr="008818CF">
        <w:rPr>
          <w:lang w:val="en-US"/>
        </w:rPr>
        <w:t xml:space="preserve"> to store the database data.</w:t>
      </w:r>
    </w:p>
    <w:p w14:paraId="38A94791" w14:textId="77777777" w:rsidR="00BF39C1" w:rsidRPr="00BF39C1" w:rsidRDefault="00BF39C1" w:rsidP="00BF39C1">
      <w:pPr>
        <w:keepNext/>
        <w:jc w:val="center"/>
        <w:rPr>
          <w:lang w:val="en-US"/>
        </w:rPr>
      </w:pPr>
      <w:r w:rsidRPr="00BF39C1">
        <w:rPr>
          <w:lang w:val="en-US"/>
        </w:rPr>
        <w:lastRenderedPageBreak/>
        <w:drawing>
          <wp:inline distT="0" distB="0" distL="0" distR="0" wp14:anchorId="281DA16E" wp14:editId="7AE6AA11">
            <wp:extent cx="2438400" cy="12827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64AE" w14:textId="1E1491DF" w:rsidR="008818CF" w:rsidRPr="00BF39C1" w:rsidRDefault="00BF39C1" w:rsidP="00BF39C1">
      <w:pPr>
        <w:pStyle w:val="Caption"/>
        <w:jc w:val="center"/>
        <w:rPr>
          <w:u w:val="single"/>
          <w:lang w:val="en-US"/>
        </w:rPr>
      </w:pPr>
      <w:r w:rsidRPr="00BF39C1">
        <w:rPr>
          <w:u w:val="single"/>
          <w:lang w:val="en-US"/>
        </w:rPr>
        <w:t xml:space="preserve">Screenshot </w:t>
      </w:r>
      <w:r w:rsidRPr="00BF39C1">
        <w:rPr>
          <w:u w:val="single"/>
          <w:lang w:val="en-US"/>
        </w:rPr>
        <w:fldChar w:fldCharType="begin"/>
      </w:r>
      <w:r w:rsidRPr="00BF39C1">
        <w:rPr>
          <w:u w:val="single"/>
          <w:lang w:val="en-US"/>
        </w:rPr>
        <w:instrText xml:space="preserve"> SEQ Screenshot \* ARABIC </w:instrText>
      </w:r>
      <w:r w:rsidRPr="00BF39C1">
        <w:rPr>
          <w:u w:val="single"/>
          <w:lang w:val="en-US"/>
        </w:rPr>
        <w:fldChar w:fldCharType="separate"/>
      </w:r>
      <w:r w:rsidRPr="00BF39C1">
        <w:rPr>
          <w:noProof/>
          <w:u w:val="single"/>
          <w:lang w:val="en-US"/>
        </w:rPr>
        <w:t>6</w:t>
      </w:r>
      <w:r w:rsidRPr="00BF39C1">
        <w:rPr>
          <w:u w:val="single"/>
          <w:lang w:val="en-US"/>
        </w:rPr>
        <w:fldChar w:fldCharType="end"/>
      </w:r>
      <w:r w:rsidRPr="00BF39C1">
        <w:rPr>
          <w:u w:val="single"/>
          <w:lang w:val="en-US"/>
        </w:rPr>
        <w:t xml:space="preserve">: </w:t>
      </w:r>
      <w:proofErr w:type="spellStart"/>
      <w:r w:rsidRPr="00BF39C1">
        <w:rPr>
          <w:u w:val="single"/>
          <w:lang w:val="en-US"/>
        </w:rPr>
        <w:t>Dockerfile</w:t>
      </w:r>
      <w:proofErr w:type="spellEnd"/>
    </w:p>
    <w:p w14:paraId="162CE112" w14:textId="7671EC02" w:rsidR="00BF39C1" w:rsidRDefault="00BF39C1" w:rsidP="00BF39C1">
      <w:pPr>
        <w:rPr>
          <w:lang w:val="en-US"/>
        </w:rPr>
      </w:pPr>
      <w:r w:rsidRPr="00BF39C1">
        <w:rPr>
          <w:lang w:val="en-US"/>
        </w:rPr>
        <w:t xml:space="preserve">We keep the same </w:t>
      </w:r>
      <w:r>
        <w:rPr>
          <w:lang w:val="en-US"/>
        </w:rPr>
        <w:t xml:space="preserve">app.py in the part 1. </w:t>
      </w:r>
    </w:p>
    <w:p w14:paraId="0B780363" w14:textId="1D2A8EF2" w:rsidR="00BF39C1" w:rsidRDefault="00BF39C1" w:rsidP="00BF39C1">
      <w:pPr>
        <w:rPr>
          <w:rStyle w:val="Emphasis"/>
        </w:rPr>
      </w:pPr>
      <w:r>
        <w:rPr>
          <w:lang w:val="en-US"/>
        </w:rPr>
        <w:t xml:space="preserve">Then, we run: </w:t>
      </w:r>
      <w:r w:rsidRPr="00BF39C1">
        <w:rPr>
          <w:rStyle w:val="Emphasis"/>
        </w:rPr>
        <w:t>docker-compose up -</w:t>
      </w:r>
      <w:proofErr w:type="gramStart"/>
      <w:r w:rsidRPr="00BF39C1">
        <w:rPr>
          <w:rStyle w:val="Emphasis"/>
        </w:rPr>
        <w:t>d</w:t>
      </w:r>
      <w:proofErr w:type="gramEnd"/>
    </w:p>
    <w:p w14:paraId="2E1445B2" w14:textId="72036B46" w:rsidR="00BF39C1" w:rsidRPr="00BF39C1" w:rsidRDefault="00BF39C1" w:rsidP="00BF39C1">
      <w:pPr>
        <w:rPr>
          <w:lang w:val="en-US"/>
        </w:rPr>
      </w:pPr>
      <w:r w:rsidRPr="00BF39C1">
        <w:rPr>
          <w:lang w:val="en-US"/>
        </w:rPr>
        <w:t>T</w:t>
      </w:r>
      <w:r w:rsidRPr="00BF39C1">
        <w:t xml:space="preserve">his command starts the services defined in the </w:t>
      </w:r>
      <w:r w:rsidRPr="00BF39C1">
        <w:rPr>
          <w:b/>
          <w:bCs/>
        </w:rPr>
        <w:t>docker-compose.yaml</w:t>
      </w:r>
      <w:r w:rsidRPr="00BF39C1">
        <w:t xml:space="preserve"> file </w:t>
      </w:r>
      <w:r w:rsidRPr="00BF39C1">
        <w:rPr>
          <w:lang w:val="en-US"/>
        </w:rPr>
        <w:t xml:space="preserve">with the </w:t>
      </w:r>
      <w:r w:rsidRPr="00BF39C1">
        <w:t>background</w:t>
      </w:r>
      <w:r w:rsidRPr="00BF39C1">
        <w:rPr>
          <w:lang w:val="en-US"/>
        </w:rPr>
        <w:t xml:space="preserve"> option</w:t>
      </w:r>
      <w:r w:rsidRPr="00BF39C1">
        <w:t xml:space="preserve"> </w:t>
      </w:r>
      <w:r w:rsidRPr="00BF39C1">
        <w:rPr>
          <w:b/>
          <w:bCs/>
        </w:rPr>
        <w:t>-d</w:t>
      </w:r>
      <w:r w:rsidRPr="00BF39C1">
        <w:t xml:space="preserve"> </w:t>
      </w:r>
      <w:r w:rsidRPr="00BF39C1">
        <w:rPr>
          <w:lang w:val="en-US"/>
        </w:rPr>
        <w:t>.</w:t>
      </w:r>
    </w:p>
    <w:p w14:paraId="5AC2939B" w14:textId="77777777" w:rsidR="00BF39C1" w:rsidRPr="00BF39C1" w:rsidRDefault="00BF39C1" w:rsidP="00BF39C1"/>
    <w:p w14:paraId="04BA9F27" w14:textId="04314101" w:rsidR="00BF39C1" w:rsidRPr="00BF39C1" w:rsidRDefault="00A86F30" w:rsidP="00BF39C1">
      <w:r w:rsidRPr="00A86F30">
        <w:drawing>
          <wp:inline distT="0" distB="0" distL="0" distR="0" wp14:anchorId="7097678D" wp14:editId="7F90E999">
            <wp:extent cx="5731510" cy="2661285"/>
            <wp:effectExtent l="0" t="0" r="0" b="571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C1" w:rsidRPr="00BF3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8B0"/>
    <w:multiLevelType w:val="multilevel"/>
    <w:tmpl w:val="E7F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56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E"/>
    <w:rsid w:val="00143621"/>
    <w:rsid w:val="001C0490"/>
    <w:rsid w:val="00501912"/>
    <w:rsid w:val="00580A05"/>
    <w:rsid w:val="006F1F5F"/>
    <w:rsid w:val="00787C71"/>
    <w:rsid w:val="008818CF"/>
    <w:rsid w:val="00A02B7E"/>
    <w:rsid w:val="00A86F30"/>
    <w:rsid w:val="00B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56F46"/>
  <w15:chartTrackingRefBased/>
  <w15:docId w15:val="{A2268802-E30F-6A43-A9BB-022F2CC7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B7E"/>
    <w:pPr>
      <w:pBdr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pBdr>
      <w:shd w:val="clear" w:color="auto" w:fill="DFF0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521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7E"/>
    <w:pPr>
      <w:pBdr>
        <w:top w:val="single" w:sz="4" w:space="0" w:color="63A537" w:themeColor="accent2"/>
        <w:left w:val="single" w:sz="48" w:space="2" w:color="63A537" w:themeColor="accent2"/>
        <w:bottom w:val="single" w:sz="4" w:space="0" w:color="63A537" w:themeColor="accent2"/>
        <w:right w:val="single" w:sz="4" w:space="4" w:color="63A53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7E"/>
    <w:pPr>
      <w:pBdr>
        <w:left w:val="single" w:sz="48" w:space="2" w:color="63A537" w:themeColor="accent2"/>
        <w:bottom w:val="single" w:sz="4" w:space="0" w:color="63A53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7E"/>
    <w:pPr>
      <w:pBdr>
        <w:left w:val="single" w:sz="4" w:space="2" w:color="63A537" w:themeColor="accent2"/>
        <w:bottom w:val="single" w:sz="4" w:space="2" w:color="63A53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7E"/>
    <w:pPr>
      <w:pBdr>
        <w:left w:val="dotted" w:sz="4" w:space="2" w:color="63A537" w:themeColor="accent2"/>
        <w:bottom w:val="dotted" w:sz="4" w:space="2" w:color="63A53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A7B2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7E"/>
    <w:pPr>
      <w:pBdr>
        <w:bottom w:val="single" w:sz="4" w:space="2" w:color="BFE2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A7B2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7E"/>
    <w:pPr>
      <w:pBdr>
        <w:bottom w:val="dotted" w:sz="4" w:space="2" w:color="9FD37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A7B2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7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3A53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7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3A537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7E"/>
    <w:rPr>
      <w:rFonts w:asciiTheme="majorHAnsi" w:eastAsiaTheme="majorEastAsia" w:hAnsiTheme="majorHAnsi" w:cstheme="majorBidi"/>
      <w:b/>
      <w:bCs/>
      <w:i/>
      <w:iCs/>
      <w:color w:val="31521B" w:themeColor="accent2" w:themeShade="7F"/>
      <w:shd w:val="clear" w:color="auto" w:fill="DFF0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7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7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7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7E"/>
    <w:rPr>
      <w:rFonts w:asciiTheme="majorHAnsi" w:eastAsiaTheme="majorEastAsia" w:hAnsiTheme="majorHAnsi" w:cstheme="majorBidi"/>
      <w:b/>
      <w:bCs/>
      <w:i/>
      <w:iCs/>
      <w:color w:val="4A7B2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7E"/>
    <w:rPr>
      <w:rFonts w:asciiTheme="majorHAnsi" w:eastAsiaTheme="majorEastAsia" w:hAnsiTheme="majorHAnsi" w:cstheme="majorBidi"/>
      <w:i/>
      <w:iCs/>
      <w:color w:val="4A7B2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7E"/>
    <w:rPr>
      <w:rFonts w:asciiTheme="majorHAnsi" w:eastAsiaTheme="majorEastAsia" w:hAnsiTheme="majorHAnsi" w:cstheme="majorBidi"/>
      <w:i/>
      <w:iCs/>
      <w:color w:val="4A7B2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7E"/>
    <w:rPr>
      <w:rFonts w:asciiTheme="majorHAnsi" w:eastAsiaTheme="majorEastAsia" w:hAnsiTheme="majorHAnsi" w:cstheme="majorBidi"/>
      <w:i/>
      <w:iCs/>
      <w:color w:val="63A53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7E"/>
    <w:rPr>
      <w:rFonts w:asciiTheme="majorHAnsi" w:eastAsiaTheme="majorEastAsia" w:hAnsiTheme="majorHAnsi" w:cstheme="majorBidi"/>
      <w:i/>
      <w:iCs/>
      <w:color w:val="63A537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2B7E"/>
    <w:rPr>
      <w:b/>
      <w:bCs/>
      <w:color w:val="4A7B2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2B7E"/>
    <w:pPr>
      <w:pBdr>
        <w:top w:val="single" w:sz="48" w:space="0" w:color="63A537" w:themeColor="accent2"/>
        <w:bottom w:val="single" w:sz="48" w:space="0" w:color="63A537" w:themeColor="accent2"/>
      </w:pBdr>
      <w:shd w:val="clear" w:color="auto" w:fill="63A53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2B7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3A53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7E"/>
    <w:pPr>
      <w:pBdr>
        <w:bottom w:val="dotted" w:sz="8" w:space="10" w:color="63A53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521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2B7E"/>
    <w:rPr>
      <w:rFonts w:asciiTheme="majorHAnsi" w:eastAsiaTheme="majorEastAsia" w:hAnsiTheme="majorHAnsi" w:cstheme="majorBidi"/>
      <w:i/>
      <w:iCs/>
      <w:color w:val="31521B" w:themeColor="accent2" w:themeShade="7F"/>
      <w:sz w:val="24"/>
      <w:szCs w:val="24"/>
    </w:rPr>
  </w:style>
  <w:style w:type="character" w:styleId="Strong">
    <w:name w:val="Strong"/>
    <w:uiPriority w:val="22"/>
    <w:qFormat/>
    <w:rsid w:val="00A02B7E"/>
    <w:rPr>
      <w:b/>
      <w:bCs/>
      <w:spacing w:val="0"/>
    </w:rPr>
  </w:style>
  <w:style w:type="character" w:styleId="Emphasis">
    <w:name w:val="Emphasis"/>
    <w:uiPriority w:val="20"/>
    <w:qFormat/>
    <w:rsid w:val="00A02B7E"/>
    <w:rPr>
      <w:rFonts w:asciiTheme="majorHAnsi" w:eastAsiaTheme="majorEastAsia" w:hAnsiTheme="majorHAnsi" w:cstheme="majorBidi"/>
      <w:b/>
      <w:bCs/>
      <w:i/>
      <w:iCs/>
      <w:color w:val="63A537" w:themeColor="accent2"/>
      <w:bdr w:val="single" w:sz="18" w:space="0" w:color="DFF0D3" w:themeColor="accent2" w:themeTint="33"/>
      <w:shd w:val="clear" w:color="auto" w:fill="DFF0D3" w:themeFill="accent2" w:themeFillTint="33"/>
    </w:rPr>
  </w:style>
  <w:style w:type="paragraph" w:styleId="NoSpacing">
    <w:name w:val="No Spacing"/>
    <w:basedOn w:val="Normal"/>
    <w:uiPriority w:val="1"/>
    <w:qFormat/>
    <w:rsid w:val="00A02B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2B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B7E"/>
    <w:rPr>
      <w:i w:val="0"/>
      <w:iCs w:val="0"/>
      <w:color w:val="4A7B2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02B7E"/>
    <w:rPr>
      <w:color w:val="4A7B2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7E"/>
    <w:pPr>
      <w:pBdr>
        <w:top w:val="dotted" w:sz="8" w:space="10" w:color="63A537" w:themeColor="accent2"/>
        <w:bottom w:val="dotted" w:sz="8" w:space="10" w:color="63A53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3A53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7E"/>
    <w:rPr>
      <w:rFonts w:asciiTheme="majorHAnsi" w:eastAsiaTheme="majorEastAsia" w:hAnsiTheme="majorHAnsi" w:cstheme="majorBidi"/>
      <w:b/>
      <w:bCs/>
      <w:i/>
      <w:iCs/>
      <w:color w:val="63A537" w:themeColor="accent2"/>
      <w:sz w:val="20"/>
      <w:szCs w:val="20"/>
    </w:rPr>
  </w:style>
  <w:style w:type="character" w:styleId="SubtleEmphasis">
    <w:name w:val="Subtle Emphasis"/>
    <w:uiPriority w:val="19"/>
    <w:qFormat/>
    <w:rsid w:val="00A02B7E"/>
    <w:rPr>
      <w:rFonts w:asciiTheme="majorHAnsi" w:eastAsiaTheme="majorEastAsia" w:hAnsiTheme="majorHAnsi" w:cstheme="majorBidi"/>
      <w:i/>
      <w:iCs/>
      <w:color w:val="63A537" w:themeColor="accent2"/>
    </w:rPr>
  </w:style>
  <w:style w:type="character" w:styleId="IntenseEmphasis">
    <w:name w:val="Intense Emphasis"/>
    <w:uiPriority w:val="21"/>
    <w:qFormat/>
    <w:rsid w:val="00A02B7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3A537" w:themeColor="accent2"/>
      <w:shd w:val="clear" w:color="auto" w:fill="63A537" w:themeFill="accent2"/>
      <w:vertAlign w:val="baseline"/>
    </w:rPr>
  </w:style>
  <w:style w:type="character" w:styleId="SubtleReference">
    <w:name w:val="Subtle Reference"/>
    <w:uiPriority w:val="31"/>
    <w:qFormat/>
    <w:rsid w:val="00A02B7E"/>
    <w:rPr>
      <w:i/>
      <w:iCs/>
      <w:smallCaps/>
      <w:color w:val="63A537" w:themeColor="accent2"/>
      <w:u w:color="63A537" w:themeColor="accent2"/>
    </w:rPr>
  </w:style>
  <w:style w:type="character" w:styleId="IntenseReference">
    <w:name w:val="Intense Reference"/>
    <w:uiPriority w:val="32"/>
    <w:qFormat/>
    <w:rsid w:val="00A02B7E"/>
    <w:rPr>
      <w:b/>
      <w:bCs/>
      <w:i/>
      <w:iCs/>
      <w:smallCaps/>
      <w:color w:val="63A537" w:themeColor="accent2"/>
      <w:u w:color="63A537" w:themeColor="accent2"/>
    </w:rPr>
  </w:style>
  <w:style w:type="character" w:styleId="BookTitle">
    <w:name w:val="Book Title"/>
    <w:uiPriority w:val="33"/>
    <w:qFormat/>
    <w:rsid w:val="00A02B7E"/>
    <w:rPr>
      <w:rFonts w:asciiTheme="majorHAnsi" w:eastAsiaTheme="majorEastAsia" w:hAnsiTheme="majorHAnsi" w:cstheme="majorBidi"/>
      <w:b/>
      <w:bCs/>
      <w:i/>
      <w:iCs/>
      <w:smallCaps/>
      <w:color w:val="4A7B29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B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DAVRAIN Gwenaelle</dc:creator>
  <cp:keywords/>
  <dc:description/>
  <cp:lastModifiedBy>DAVRAIN Gwenaelle</cp:lastModifiedBy>
  <cp:revision>2</cp:revision>
  <dcterms:created xsi:type="dcterms:W3CDTF">2023-03-04T14:52:00Z</dcterms:created>
  <dcterms:modified xsi:type="dcterms:W3CDTF">2023-03-04T16:24:00Z</dcterms:modified>
</cp:coreProperties>
</file>