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983819"/>
        <w:docPartObj>
          <w:docPartGallery w:val="Cover Pages"/>
          <w:docPartUnique/>
        </w:docPartObj>
      </w:sdtPr>
      <w:sdtContent>
        <w:p w:rsidR="00283F79" w:rsidRDefault="00283F79"/>
        <w:p w:rsidR="00283F79" w:rsidRDefault="00283F7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F79" w:rsidRDefault="00283F79">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Optimisation Discrète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83F79" w:rsidRDefault="00283F79">
                                    <w:pPr>
                                      <w:pStyle w:val="Sansinterligne"/>
                                      <w:spacing w:before="40" w:after="40"/>
                                      <w:rPr>
                                        <w:caps/>
                                        <w:color w:val="1F3864" w:themeColor="accent5" w:themeShade="80"/>
                                        <w:sz w:val="28"/>
                                        <w:szCs w:val="28"/>
                                      </w:rPr>
                                    </w:pPr>
                                    <w:r>
                                      <w:rPr>
                                        <w:caps/>
                                        <w:color w:val="1F3864" w:themeColor="accent5" w:themeShade="80"/>
                                        <w:sz w:val="28"/>
                                        <w:szCs w:val="28"/>
                                      </w:rPr>
                                      <w:t>Projet – lieux de formation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83F79" w:rsidRDefault="00283F79">
                                    <w:pPr>
                                      <w:pStyle w:val="Sansinterligne"/>
                                      <w:spacing w:before="80" w:after="40"/>
                                      <w:rPr>
                                        <w:caps/>
                                        <w:color w:val="4472C4" w:themeColor="accent5"/>
                                        <w:sz w:val="24"/>
                                        <w:szCs w:val="24"/>
                                      </w:rPr>
                                    </w:pPr>
                                    <w:r>
                                      <w:rPr>
                                        <w:caps/>
                                        <w:color w:val="4472C4" w:themeColor="accent5"/>
                                        <w:sz w:val="24"/>
                                        <w:szCs w:val="24"/>
                                      </w:rPr>
                                      <w:t>thomas perissier – justine groleau – gwendoline gomez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283F79" w:rsidRDefault="00283F79">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Optimisation Discrète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83F79" w:rsidRDefault="00283F79">
                              <w:pPr>
                                <w:pStyle w:val="Sansinterligne"/>
                                <w:spacing w:before="40" w:after="40"/>
                                <w:rPr>
                                  <w:caps/>
                                  <w:color w:val="1F3864" w:themeColor="accent5" w:themeShade="80"/>
                                  <w:sz w:val="28"/>
                                  <w:szCs w:val="28"/>
                                </w:rPr>
                              </w:pPr>
                              <w:r>
                                <w:rPr>
                                  <w:caps/>
                                  <w:color w:val="1F3864" w:themeColor="accent5" w:themeShade="80"/>
                                  <w:sz w:val="28"/>
                                  <w:szCs w:val="28"/>
                                </w:rPr>
                                <w:t>Projet – lieux de formation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83F79" w:rsidRDefault="00283F79">
                              <w:pPr>
                                <w:pStyle w:val="Sansinterligne"/>
                                <w:spacing w:before="80" w:after="40"/>
                                <w:rPr>
                                  <w:caps/>
                                  <w:color w:val="4472C4" w:themeColor="accent5"/>
                                  <w:sz w:val="24"/>
                                  <w:szCs w:val="24"/>
                                </w:rPr>
                              </w:pPr>
                              <w:r>
                                <w:rPr>
                                  <w:caps/>
                                  <w:color w:val="4472C4" w:themeColor="accent5"/>
                                  <w:sz w:val="24"/>
                                  <w:szCs w:val="24"/>
                                </w:rPr>
                                <w:t>thomas perissier – justine groleau – gwendoline gomez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9T00:00:00Z">
                                    <w:dateFormat w:val="yyyy"/>
                                    <w:lid w:val="fr-FR"/>
                                    <w:storeMappedDataAs w:val="dateTime"/>
                                    <w:calendar w:val="gregorian"/>
                                  </w:date>
                                </w:sdtPr>
                                <w:sdtContent>
                                  <w:p w:rsidR="00283F79" w:rsidRDefault="00283F79">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9T00:00:00Z">
                              <w:dateFormat w:val="yyyy"/>
                              <w:lid w:val="fr-FR"/>
                              <w:storeMappedDataAs w:val="dateTime"/>
                              <w:calendar w:val="gregorian"/>
                            </w:date>
                          </w:sdtPr>
                          <w:sdtContent>
                            <w:p w:rsidR="00283F79" w:rsidRDefault="00283F79">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id w:val="-498816630"/>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9F2EFF" w:rsidRDefault="009F2EFF">
          <w:pPr>
            <w:pStyle w:val="En-ttedetabledesmatires"/>
          </w:pPr>
          <w:r>
            <w:t>Table des matières</w:t>
          </w:r>
        </w:p>
        <w:p w:rsidR="009E7C46" w:rsidRDefault="009F2EFF">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53254801" w:history="1">
            <w:r w:rsidR="009E7C46" w:rsidRPr="00DB75F9">
              <w:rPr>
                <w:rStyle w:val="Lienhypertexte"/>
                <w:noProof/>
              </w:rPr>
              <w:t>I.</w:t>
            </w:r>
            <w:r w:rsidR="009E7C46">
              <w:rPr>
                <w:rFonts w:eastAsiaTheme="minorEastAsia"/>
                <w:noProof/>
                <w:sz w:val="22"/>
                <w:lang w:eastAsia="fr-FR"/>
              </w:rPr>
              <w:tab/>
            </w:r>
            <w:r w:rsidR="009E7C46" w:rsidRPr="00DB75F9">
              <w:rPr>
                <w:rStyle w:val="Lienhypertexte"/>
                <w:noProof/>
              </w:rPr>
              <w:t>Etude du problème</w:t>
            </w:r>
            <w:r w:rsidR="009E7C46">
              <w:rPr>
                <w:noProof/>
                <w:webHidden/>
              </w:rPr>
              <w:tab/>
            </w:r>
            <w:r w:rsidR="009E7C46">
              <w:rPr>
                <w:noProof/>
                <w:webHidden/>
              </w:rPr>
              <w:fldChar w:fldCharType="begin"/>
            </w:r>
            <w:r w:rsidR="009E7C46">
              <w:rPr>
                <w:noProof/>
                <w:webHidden/>
              </w:rPr>
              <w:instrText xml:space="preserve"> PAGEREF _Toc453254801 \h </w:instrText>
            </w:r>
            <w:r w:rsidR="009E7C46">
              <w:rPr>
                <w:noProof/>
                <w:webHidden/>
              </w:rPr>
            </w:r>
            <w:r w:rsidR="009E7C46">
              <w:rPr>
                <w:noProof/>
                <w:webHidden/>
              </w:rPr>
              <w:fldChar w:fldCharType="separate"/>
            </w:r>
            <w:r w:rsidR="009E7C46">
              <w:rPr>
                <w:noProof/>
                <w:webHidden/>
              </w:rPr>
              <w:t>2</w:t>
            </w:r>
            <w:r w:rsidR="009E7C46">
              <w:rPr>
                <w:noProof/>
                <w:webHidden/>
              </w:rPr>
              <w:fldChar w:fldCharType="end"/>
            </w:r>
          </w:hyperlink>
        </w:p>
        <w:p w:rsidR="009E7C46" w:rsidRDefault="009E7C46">
          <w:pPr>
            <w:pStyle w:val="TM1"/>
            <w:tabs>
              <w:tab w:val="left" w:pos="440"/>
              <w:tab w:val="right" w:leader="dot" w:pos="9062"/>
            </w:tabs>
            <w:rPr>
              <w:rFonts w:eastAsiaTheme="minorEastAsia"/>
              <w:noProof/>
              <w:sz w:val="22"/>
              <w:lang w:eastAsia="fr-FR"/>
            </w:rPr>
          </w:pPr>
          <w:hyperlink w:anchor="_Toc453254802" w:history="1">
            <w:r w:rsidRPr="00DB75F9">
              <w:rPr>
                <w:rStyle w:val="Lienhypertexte"/>
                <w:noProof/>
              </w:rPr>
              <w:t>II.</w:t>
            </w:r>
            <w:r>
              <w:rPr>
                <w:rFonts w:eastAsiaTheme="minorEastAsia"/>
                <w:noProof/>
                <w:sz w:val="22"/>
                <w:lang w:eastAsia="fr-FR"/>
              </w:rPr>
              <w:tab/>
            </w:r>
            <w:r w:rsidRPr="00DB75F9">
              <w:rPr>
                <w:rStyle w:val="Lienhypertexte"/>
                <w:noProof/>
              </w:rPr>
              <w:t>Choix d’une méthode</w:t>
            </w:r>
            <w:r>
              <w:rPr>
                <w:noProof/>
                <w:webHidden/>
              </w:rPr>
              <w:tab/>
            </w:r>
            <w:r>
              <w:rPr>
                <w:noProof/>
                <w:webHidden/>
              </w:rPr>
              <w:fldChar w:fldCharType="begin"/>
            </w:r>
            <w:r>
              <w:rPr>
                <w:noProof/>
                <w:webHidden/>
              </w:rPr>
              <w:instrText xml:space="preserve"> PAGEREF _Toc453254802 \h </w:instrText>
            </w:r>
            <w:r>
              <w:rPr>
                <w:noProof/>
                <w:webHidden/>
              </w:rPr>
            </w:r>
            <w:r>
              <w:rPr>
                <w:noProof/>
                <w:webHidden/>
              </w:rPr>
              <w:fldChar w:fldCharType="separate"/>
            </w:r>
            <w:r>
              <w:rPr>
                <w:noProof/>
                <w:webHidden/>
              </w:rPr>
              <w:t>3</w:t>
            </w:r>
            <w:r>
              <w:rPr>
                <w:noProof/>
                <w:webHidden/>
              </w:rPr>
              <w:fldChar w:fldCharType="end"/>
            </w:r>
          </w:hyperlink>
        </w:p>
        <w:p w:rsidR="009E7C46" w:rsidRDefault="009E7C46">
          <w:pPr>
            <w:pStyle w:val="TM2"/>
            <w:tabs>
              <w:tab w:val="left" w:pos="660"/>
              <w:tab w:val="right" w:leader="dot" w:pos="9062"/>
            </w:tabs>
            <w:rPr>
              <w:rFonts w:eastAsiaTheme="minorEastAsia"/>
              <w:noProof/>
              <w:sz w:val="22"/>
              <w:lang w:eastAsia="fr-FR"/>
            </w:rPr>
          </w:pPr>
          <w:hyperlink w:anchor="_Toc453254803" w:history="1">
            <w:r w:rsidRPr="00DB75F9">
              <w:rPr>
                <w:rStyle w:val="Lienhypertexte"/>
                <w:noProof/>
              </w:rPr>
              <w:t>1.</w:t>
            </w:r>
            <w:r>
              <w:rPr>
                <w:rFonts w:eastAsiaTheme="minorEastAsia"/>
                <w:noProof/>
                <w:sz w:val="22"/>
                <w:lang w:eastAsia="fr-FR"/>
              </w:rPr>
              <w:tab/>
            </w:r>
            <w:r w:rsidRPr="00DB75F9">
              <w:rPr>
                <w:rStyle w:val="Lienhypertexte"/>
                <w:noProof/>
              </w:rPr>
              <w:t>Méthodes de trajectoire</w:t>
            </w:r>
            <w:r>
              <w:rPr>
                <w:noProof/>
                <w:webHidden/>
              </w:rPr>
              <w:tab/>
            </w:r>
            <w:r>
              <w:rPr>
                <w:noProof/>
                <w:webHidden/>
              </w:rPr>
              <w:fldChar w:fldCharType="begin"/>
            </w:r>
            <w:r>
              <w:rPr>
                <w:noProof/>
                <w:webHidden/>
              </w:rPr>
              <w:instrText xml:space="preserve"> PAGEREF _Toc453254803 \h </w:instrText>
            </w:r>
            <w:r>
              <w:rPr>
                <w:noProof/>
                <w:webHidden/>
              </w:rPr>
            </w:r>
            <w:r>
              <w:rPr>
                <w:noProof/>
                <w:webHidden/>
              </w:rPr>
              <w:fldChar w:fldCharType="separate"/>
            </w:r>
            <w:r>
              <w:rPr>
                <w:noProof/>
                <w:webHidden/>
              </w:rPr>
              <w:t>3</w:t>
            </w:r>
            <w:r>
              <w:rPr>
                <w:noProof/>
                <w:webHidden/>
              </w:rPr>
              <w:fldChar w:fldCharType="end"/>
            </w:r>
          </w:hyperlink>
        </w:p>
        <w:p w:rsidR="009E7C46" w:rsidRDefault="009E7C46">
          <w:pPr>
            <w:pStyle w:val="TM2"/>
            <w:tabs>
              <w:tab w:val="left" w:pos="660"/>
              <w:tab w:val="right" w:leader="dot" w:pos="9062"/>
            </w:tabs>
            <w:rPr>
              <w:rFonts w:eastAsiaTheme="minorEastAsia"/>
              <w:noProof/>
              <w:sz w:val="22"/>
              <w:lang w:eastAsia="fr-FR"/>
            </w:rPr>
          </w:pPr>
          <w:hyperlink w:anchor="_Toc453254804" w:history="1">
            <w:r w:rsidRPr="00DB75F9">
              <w:rPr>
                <w:rStyle w:val="Lienhypertexte"/>
                <w:noProof/>
              </w:rPr>
              <w:t>2.</w:t>
            </w:r>
            <w:r>
              <w:rPr>
                <w:rFonts w:eastAsiaTheme="minorEastAsia"/>
                <w:noProof/>
                <w:sz w:val="22"/>
                <w:lang w:eastAsia="fr-FR"/>
              </w:rPr>
              <w:tab/>
            </w:r>
            <w:r w:rsidRPr="00DB75F9">
              <w:rPr>
                <w:rStyle w:val="Lienhypertexte"/>
                <w:noProof/>
              </w:rPr>
              <w:t>Méthodes  de population</w:t>
            </w:r>
            <w:r>
              <w:rPr>
                <w:noProof/>
                <w:webHidden/>
              </w:rPr>
              <w:tab/>
            </w:r>
            <w:r>
              <w:rPr>
                <w:noProof/>
                <w:webHidden/>
              </w:rPr>
              <w:fldChar w:fldCharType="begin"/>
            </w:r>
            <w:r>
              <w:rPr>
                <w:noProof/>
                <w:webHidden/>
              </w:rPr>
              <w:instrText xml:space="preserve"> PAGEREF _Toc453254804 \h </w:instrText>
            </w:r>
            <w:r>
              <w:rPr>
                <w:noProof/>
                <w:webHidden/>
              </w:rPr>
            </w:r>
            <w:r>
              <w:rPr>
                <w:noProof/>
                <w:webHidden/>
              </w:rPr>
              <w:fldChar w:fldCharType="separate"/>
            </w:r>
            <w:r>
              <w:rPr>
                <w:noProof/>
                <w:webHidden/>
              </w:rPr>
              <w:t>3</w:t>
            </w:r>
            <w:r>
              <w:rPr>
                <w:noProof/>
                <w:webHidden/>
              </w:rPr>
              <w:fldChar w:fldCharType="end"/>
            </w:r>
          </w:hyperlink>
        </w:p>
        <w:p w:rsidR="009E7C46" w:rsidRDefault="009E7C46">
          <w:pPr>
            <w:pStyle w:val="TM1"/>
            <w:tabs>
              <w:tab w:val="left" w:pos="660"/>
              <w:tab w:val="right" w:leader="dot" w:pos="9062"/>
            </w:tabs>
            <w:rPr>
              <w:rFonts w:eastAsiaTheme="minorEastAsia"/>
              <w:noProof/>
              <w:sz w:val="22"/>
              <w:lang w:eastAsia="fr-FR"/>
            </w:rPr>
          </w:pPr>
          <w:hyperlink w:anchor="_Toc453254805" w:history="1">
            <w:r w:rsidRPr="00DB75F9">
              <w:rPr>
                <w:rStyle w:val="Lienhypertexte"/>
                <w:noProof/>
              </w:rPr>
              <w:t>III.</w:t>
            </w:r>
            <w:r>
              <w:rPr>
                <w:rFonts w:eastAsiaTheme="minorEastAsia"/>
                <w:noProof/>
                <w:sz w:val="22"/>
                <w:lang w:eastAsia="fr-FR"/>
              </w:rPr>
              <w:tab/>
            </w:r>
            <w:r w:rsidRPr="00DB75F9">
              <w:rPr>
                <w:rStyle w:val="Lienhypertexte"/>
                <w:noProof/>
              </w:rPr>
              <w:t>Mise en place de l’algorithme</w:t>
            </w:r>
            <w:r>
              <w:rPr>
                <w:noProof/>
                <w:webHidden/>
              </w:rPr>
              <w:tab/>
            </w:r>
            <w:r>
              <w:rPr>
                <w:noProof/>
                <w:webHidden/>
              </w:rPr>
              <w:fldChar w:fldCharType="begin"/>
            </w:r>
            <w:r>
              <w:rPr>
                <w:noProof/>
                <w:webHidden/>
              </w:rPr>
              <w:instrText xml:space="preserve"> PAGEREF _Toc453254805 \h </w:instrText>
            </w:r>
            <w:r>
              <w:rPr>
                <w:noProof/>
                <w:webHidden/>
              </w:rPr>
            </w:r>
            <w:r>
              <w:rPr>
                <w:noProof/>
                <w:webHidden/>
              </w:rPr>
              <w:fldChar w:fldCharType="separate"/>
            </w:r>
            <w:r>
              <w:rPr>
                <w:noProof/>
                <w:webHidden/>
              </w:rPr>
              <w:t>5</w:t>
            </w:r>
            <w:r>
              <w:rPr>
                <w:noProof/>
                <w:webHidden/>
              </w:rPr>
              <w:fldChar w:fldCharType="end"/>
            </w:r>
          </w:hyperlink>
        </w:p>
        <w:p w:rsidR="009E7C46" w:rsidRDefault="009E7C46">
          <w:pPr>
            <w:pStyle w:val="TM1"/>
            <w:tabs>
              <w:tab w:val="left" w:pos="660"/>
              <w:tab w:val="right" w:leader="dot" w:pos="9062"/>
            </w:tabs>
            <w:rPr>
              <w:rFonts w:eastAsiaTheme="minorEastAsia"/>
              <w:noProof/>
              <w:sz w:val="22"/>
              <w:lang w:eastAsia="fr-FR"/>
            </w:rPr>
          </w:pPr>
          <w:hyperlink w:anchor="_Toc453254806" w:history="1">
            <w:r w:rsidRPr="00DB75F9">
              <w:rPr>
                <w:rStyle w:val="Lienhypertexte"/>
                <w:noProof/>
              </w:rPr>
              <w:t>IV.</w:t>
            </w:r>
            <w:r>
              <w:rPr>
                <w:rFonts w:eastAsiaTheme="minorEastAsia"/>
                <w:noProof/>
                <w:sz w:val="22"/>
                <w:lang w:eastAsia="fr-FR"/>
              </w:rPr>
              <w:tab/>
            </w:r>
            <w:r w:rsidRPr="00DB75F9">
              <w:rPr>
                <w:rStyle w:val="Lienhypertexte"/>
                <w:noProof/>
              </w:rPr>
              <w:t>Etude des résultats</w:t>
            </w:r>
            <w:r>
              <w:rPr>
                <w:noProof/>
                <w:webHidden/>
              </w:rPr>
              <w:tab/>
            </w:r>
            <w:r>
              <w:rPr>
                <w:noProof/>
                <w:webHidden/>
              </w:rPr>
              <w:fldChar w:fldCharType="begin"/>
            </w:r>
            <w:r>
              <w:rPr>
                <w:noProof/>
                <w:webHidden/>
              </w:rPr>
              <w:instrText xml:space="preserve"> PAGEREF _Toc453254806 \h </w:instrText>
            </w:r>
            <w:r>
              <w:rPr>
                <w:noProof/>
                <w:webHidden/>
              </w:rPr>
            </w:r>
            <w:r>
              <w:rPr>
                <w:noProof/>
                <w:webHidden/>
              </w:rPr>
              <w:fldChar w:fldCharType="separate"/>
            </w:r>
            <w:r>
              <w:rPr>
                <w:noProof/>
                <w:webHidden/>
              </w:rPr>
              <w:t>7</w:t>
            </w:r>
            <w:r>
              <w:rPr>
                <w:noProof/>
                <w:webHidden/>
              </w:rPr>
              <w:fldChar w:fldCharType="end"/>
            </w:r>
          </w:hyperlink>
        </w:p>
        <w:p w:rsidR="009E7C46" w:rsidRDefault="009E7C46">
          <w:pPr>
            <w:pStyle w:val="TM2"/>
            <w:tabs>
              <w:tab w:val="left" w:pos="660"/>
              <w:tab w:val="right" w:leader="dot" w:pos="9062"/>
            </w:tabs>
            <w:rPr>
              <w:rFonts w:eastAsiaTheme="minorEastAsia"/>
              <w:noProof/>
              <w:sz w:val="22"/>
              <w:lang w:eastAsia="fr-FR"/>
            </w:rPr>
          </w:pPr>
          <w:hyperlink w:anchor="_Toc453254807" w:history="1">
            <w:r w:rsidRPr="00DB75F9">
              <w:rPr>
                <w:rStyle w:val="Lienhypertexte"/>
                <w:noProof/>
              </w:rPr>
              <w:t>1.</w:t>
            </w:r>
            <w:r>
              <w:rPr>
                <w:rFonts w:eastAsiaTheme="minorEastAsia"/>
                <w:noProof/>
                <w:sz w:val="22"/>
                <w:lang w:eastAsia="fr-FR"/>
              </w:rPr>
              <w:tab/>
            </w:r>
            <w:r w:rsidRPr="00DB75F9">
              <w:rPr>
                <w:rStyle w:val="Lienhypertexte"/>
                <w:noProof/>
              </w:rPr>
              <w:t>Evolution de la durée de traitement selon la taille des données</w:t>
            </w:r>
            <w:r>
              <w:rPr>
                <w:noProof/>
                <w:webHidden/>
              </w:rPr>
              <w:tab/>
            </w:r>
            <w:r>
              <w:rPr>
                <w:noProof/>
                <w:webHidden/>
              </w:rPr>
              <w:fldChar w:fldCharType="begin"/>
            </w:r>
            <w:r>
              <w:rPr>
                <w:noProof/>
                <w:webHidden/>
              </w:rPr>
              <w:instrText xml:space="preserve"> PAGEREF _Toc453254807 \h </w:instrText>
            </w:r>
            <w:r>
              <w:rPr>
                <w:noProof/>
                <w:webHidden/>
              </w:rPr>
            </w:r>
            <w:r>
              <w:rPr>
                <w:noProof/>
                <w:webHidden/>
              </w:rPr>
              <w:fldChar w:fldCharType="separate"/>
            </w:r>
            <w:r>
              <w:rPr>
                <w:noProof/>
                <w:webHidden/>
              </w:rPr>
              <w:t>7</w:t>
            </w:r>
            <w:r>
              <w:rPr>
                <w:noProof/>
                <w:webHidden/>
              </w:rPr>
              <w:fldChar w:fldCharType="end"/>
            </w:r>
          </w:hyperlink>
        </w:p>
        <w:p w:rsidR="009E7C46" w:rsidRDefault="009E7C46">
          <w:pPr>
            <w:pStyle w:val="TM2"/>
            <w:tabs>
              <w:tab w:val="left" w:pos="660"/>
              <w:tab w:val="right" w:leader="dot" w:pos="9062"/>
            </w:tabs>
            <w:rPr>
              <w:rFonts w:eastAsiaTheme="minorEastAsia"/>
              <w:noProof/>
              <w:sz w:val="22"/>
              <w:lang w:eastAsia="fr-FR"/>
            </w:rPr>
          </w:pPr>
          <w:hyperlink w:anchor="_Toc453254808" w:history="1">
            <w:r w:rsidRPr="00DB75F9">
              <w:rPr>
                <w:rStyle w:val="Lienhypertexte"/>
                <w:noProof/>
              </w:rPr>
              <w:t>2.</w:t>
            </w:r>
            <w:r>
              <w:rPr>
                <w:rFonts w:eastAsiaTheme="minorEastAsia"/>
                <w:noProof/>
                <w:sz w:val="22"/>
                <w:lang w:eastAsia="fr-FR"/>
              </w:rPr>
              <w:tab/>
            </w:r>
            <w:r w:rsidRPr="00DB75F9">
              <w:rPr>
                <w:rStyle w:val="Lienhypertexte"/>
                <w:noProof/>
              </w:rPr>
              <w:t>Evolution de la qualité de la solution selon le nombre d’itérations</w:t>
            </w:r>
            <w:r>
              <w:rPr>
                <w:noProof/>
                <w:webHidden/>
              </w:rPr>
              <w:tab/>
            </w:r>
            <w:r>
              <w:rPr>
                <w:noProof/>
                <w:webHidden/>
              </w:rPr>
              <w:fldChar w:fldCharType="begin"/>
            </w:r>
            <w:r>
              <w:rPr>
                <w:noProof/>
                <w:webHidden/>
              </w:rPr>
              <w:instrText xml:space="preserve"> PAGEREF _Toc453254808 \h </w:instrText>
            </w:r>
            <w:r>
              <w:rPr>
                <w:noProof/>
                <w:webHidden/>
              </w:rPr>
            </w:r>
            <w:r>
              <w:rPr>
                <w:noProof/>
                <w:webHidden/>
              </w:rPr>
              <w:fldChar w:fldCharType="separate"/>
            </w:r>
            <w:r>
              <w:rPr>
                <w:noProof/>
                <w:webHidden/>
              </w:rPr>
              <w:t>7</w:t>
            </w:r>
            <w:r>
              <w:rPr>
                <w:noProof/>
                <w:webHidden/>
              </w:rPr>
              <w:fldChar w:fldCharType="end"/>
            </w:r>
          </w:hyperlink>
        </w:p>
        <w:p w:rsidR="009F2EFF" w:rsidRDefault="009F2EFF">
          <w:r>
            <w:rPr>
              <w:b/>
              <w:bCs/>
            </w:rPr>
            <w:fldChar w:fldCharType="end"/>
          </w:r>
        </w:p>
      </w:sdtContent>
    </w:sdt>
    <w:p w:rsidR="00987B19" w:rsidRDefault="00283F79" w:rsidP="009F2EFF">
      <w:pPr>
        <w:pStyle w:val="Titre1"/>
      </w:pPr>
      <w:r>
        <w:br w:type="page"/>
      </w:r>
      <w:bookmarkStart w:id="0" w:name="_Toc453254801"/>
      <w:r w:rsidR="00073D5D">
        <w:lastRenderedPageBreak/>
        <w:t>Etude du problème</w:t>
      </w:r>
      <w:bookmarkEnd w:id="0"/>
    </w:p>
    <w:p w:rsidR="00073D5D" w:rsidRDefault="00073D5D" w:rsidP="00073D5D"/>
    <w:p w:rsidR="00352264" w:rsidRDefault="009F2EFF" w:rsidP="00D8210D">
      <w:pPr>
        <w:ind w:firstLine="360"/>
      </w:pPr>
      <w:r>
        <w:t>Une entreprise veut organiser des formations pour ses employés. Ceux-ci sont localisés dans de nombreuses agences situées aux quatre coins de la France métropolitaine. Pour ce faire, elle a à sa disposition une salle dans de nombreuses villes en France afin de pouvoir réunir ses employés dan</w:t>
      </w:r>
      <w:r w:rsidR="00352264">
        <w:t>s le cadre de ces formations.</w:t>
      </w:r>
    </w:p>
    <w:p w:rsidR="00352264" w:rsidRDefault="00352264" w:rsidP="00D8210D">
      <w:pPr>
        <w:ind w:firstLine="360"/>
      </w:pPr>
      <w:r>
        <w:t>Dans chaque agence, le nombre d’employés varie de un à dix. Chaque salle de formation peut accueillir 60 personnes au maximum. On considère que tous les employés d’une même agence se rendent dans une même salle. Les salles ont été choisies parmi les 1947 villes françaises de plus de 5 000 habitants.</w:t>
      </w:r>
    </w:p>
    <w:p w:rsidR="00352264" w:rsidRDefault="00352264" w:rsidP="00D8210D">
      <w:pPr>
        <w:ind w:firstLine="360"/>
      </w:pPr>
      <w:r>
        <w:t xml:space="preserve">Le </w:t>
      </w:r>
      <w:r w:rsidR="005B4A66">
        <w:t>coû</w:t>
      </w:r>
      <w:r>
        <w:t xml:space="preserve">t de chaque salle comprend la rémunération des formateurs qui est de 2 </w:t>
      </w:r>
      <w:r w:rsidR="005B4A66">
        <w:t>000€, le coû</w:t>
      </w:r>
      <w:r>
        <w:t>t de réservation de la salle comprenant le repas qui est de 1 000€</w:t>
      </w:r>
      <w:r w:rsidR="005B4A66">
        <w:t xml:space="preserve"> et le coû</w:t>
      </w:r>
      <w:r>
        <w:t xml:space="preserve">t de transport de chaque employé de l’agence à la salle. Pour chaque </w:t>
      </w:r>
      <w:r w:rsidR="005B4A66">
        <w:t>personne, le trajet coû</w:t>
      </w:r>
      <w:r>
        <w:t>te 0.4€ par kilomètre parcouru. On considère qu’il n’y a pas de covoiturage possible. Il ne faut pas oublier que le trajet parcouru par chaque personne comprend l’aller ainsi que le retour.</w:t>
      </w:r>
    </w:p>
    <w:p w:rsidR="00352264" w:rsidRDefault="00352264" w:rsidP="00D8210D">
      <w:pPr>
        <w:ind w:firstLine="360"/>
      </w:pPr>
      <w:r>
        <w:t>Le problème posé est de réaliser un algorithme qui</w:t>
      </w:r>
      <w:r>
        <w:t>, pour un fichier</w:t>
      </w:r>
      <w:r>
        <w:t xml:space="preserve"> d’agences donné, va chercher </w:t>
      </w:r>
      <w:r w:rsidR="005B4A66">
        <w:t>à quelles salles affecter ces agences en réduisant les coûts au maximum.</w:t>
      </w:r>
    </w:p>
    <w:p w:rsidR="000E2104" w:rsidRDefault="000E2104"/>
    <w:p w:rsidR="000E2104" w:rsidRDefault="00193C67">
      <w:r>
        <w:t>On peut poser le coût d’une solution sous cette forme :</w:t>
      </w:r>
    </w:p>
    <w:p w:rsidR="000E2104" w:rsidRDefault="000E2104" w:rsidP="00690E45">
      <w:pPr>
        <w:jc w:val="left"/>
      </w:pPr>
      <w:r>
        <w:t>Soit x,</w:t>
      </w:r>
      <w:r>
        <w:rPr>
          <w:vertAlign w:val="subscript"/>
        </w:rPr>
        <w:t xml:space="preserve"> </w:t>
      </w:r>
      <w:r>
        <w:t>les agences.</w:t>
      </w:r>
      <w:r w:rsidR="00766A15">
        <w:br/>
        <w:t>Soit n, le nombre d’agences.</w:t>
      </w:r>
      <w:r>
        <w:br/>
        <w:t xml:space="preserve">Soit </w:t>
      </w:r>
      <w:r w:rsidR="00766A15">
        <w:t>p</w:t>
      </w:r>
      <w:r w:rsidRPr="000E2104">
        <w:rPr>
          <w:vertAlign w:val="subscript"/>
        </w:rPr>
        <w:t>i</w:t>
      </w:r>
      <w:r>
        <w:t xml:space="preserve"> le nombre de personne pour l’agence i.</w:t>
      </w:r>
      <w:r>
        <w:br/>
      </w:r>
      <w:r>
        <w:t xml:space="preserve">Soit </w:t>
      </w:r>
      <w:r>
        <w:t>y</w:t>
      </w:r>
      <w:r>
        <w:t>, les salles de formation choisies.</w:t>
      </w:r>
      <w:r w:rsidR="00766A15">
        <w:br/>
        <w:t xml:space="preserve">Soit </w:t>
      </w:r>
      <w:proofErr w:type="spellStart"/>
      <w:r w:rsidR="00766A15">
        <w:t>y</w:t>
      </w:r>
      <w:r w:rsidR="00766A15" w:rsidRPr="00766A15">
        <w:rPr>
          <w:vertAlign w:val="subscript"/>
        </w:rPr>
        <w:t>xi</w:t>
      </w:r>
      <w:proofErr w:type="spellEnd"/>
      <w:r w:rsidR="00766A15">
        <w:t>, la salle de formation associée à l’agence i.</w:t>
      </w:r>
      <w:r>
        <w:br/>
        <w:t xml:space="preserve">Soit </w:t>
      </w:r>
      <w:r>
        <w:t>m</w:t>
      </w:r>
      <w:r>
        <w:t>, le nombre de salles de formation choisies.</w:t>
      </w:r>
      <w:r>
        <w:br/>
        <w:t xml:space="preserve">Soit </w:t>
      </w:r>
      <w:proofErr w:type="gramStart"/>
      <w:r>
        <w:t>d(</w:t>
      </w:r>
      <w:proofErr w:type="spellStart"/>
      <w:proofErr w:type="gramEnd"/>
      <w:r>
        <w:t>x</w:t>
      </w:r>
      <w:r w:rsidRPr="000E2104">
        <w:rPr>
          <w:vertAlign w:val="subscript"/>
        </w:rPr>
        <w:t>i</w:t>
      </w:r>
      <w:r>
        <w:t>,y</w:t>
      </w:r>
      <w:r w:rsidRPr="000E2104">
        <w:rPr>
          <w:vertAlign w:val="subscript"/>
        </w:rPr>
        <w:t>j</w:t>
      </w:r>
      <w:proofErr w:type="spellEnd"/>
      <w:r>
        <w:t>), la distance en kilomètres entre une agence i et une salle de formation j.</w:t>
      </w:r>
    </w:p>
    <w:p w:rsidR="000E2104" w:rsidRPr="00766A15" w:rsidRDefault="00766A15" w:rsidP="00690E45">
      <w:pPr>
        <w:jc w:val="left"/>
      </w:pPr>
      <w:r w:rsidRPr="00766A15">
        <w:rPr>
          <w:rFonts w:eastAsiaTheme="minorEastAsia"/>
        </w:rPr>
        <w:t>Co</w:t>
      </w:r>
      <w:r>
        <w:rPr>
          <w:rFonts w:eastAsiaTheme="minorEastAsia"/>
        </w:rPr>
        <w:t xml:space="preserve">ût d’une solution : </w:t>
      </w:r>
      <m:oMath>
        <m:d>
          <m:dPr>
            <m:ctrlPr>
              <w:rPr>
                <w:rFonts w:ascii="Cambria Math" w:hAnsi="Cambria Math"/>
                <w:i/>
              </w:rPr>
            </m:ctrlPr>
          </m:dPr>
          <m:e>
            <m:r>
              <w:rPr>
                <w:rFonts w:ascii="Cambria Math" w:hAnsi="Cambria Math"/>
              </w:rPr>
              <m:t>2000+1000</m:t>
            </m:r>
          </m:e>
        </m:d>
        <m:r>
          <w:rPr>
            <w:rFonts w:ascii="Cambria Math" w:hAnsi="Cambria Math"/>
          </w:rPr>
          <m:t>*</m:t>
        </m:r>
        <m:r>
          <w:rPr>
            <w:rFonts w:ascii="Cambria Math" w:hAnsi="Cambria Math"/>
          </w:rPr>
          <m:t>m</m:t>
        </m:r>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0.4*</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xi</m:t>
                    </m:r>
                  </m:sub>
                </m:sSub>
              </m:e>
            </m:d>
            <m:r>
              <w:rPr>
                <w:rFonts w:ascii="Cambria Math" w:hAnsi="Cambria Math"/>
              </w:rPr>
              <m:t>*2</m:t>
            </m:r>
          </m:e>
        </m:nary>
      </m:oMath>
      <w:r w:rsidR="000E2104" w:rsidRPr="00766A15">
        <w:br/>
      </w:r>
    </w:p>
    <w:p w:rsidR="00193C67" w:rsidRPr="00766A15" w:rsidRDefault="00193C67"/>
    <w:p w:rsidR="00073D5D" w:rsidRPr="00766A15" w:rsidRDefault="00073D5D">
      <w:r w:rsidRPr="00766A15">
        <w:br w:type="page"/>
      </w:r>
    </w:p>
    <w:p w:rsidR="00073D5D" w:rsidRDefault="00073D5D" w:rsidP="00073D5D">
      <w:pPr>
        <w:pStyle w:val="Titre1"/>
      </w:pPr>
      <w:bookmarkStart w:id="1" w:name="_Toc453254802"/>
      <w:r>
        <w:lastRenderedPageBreak/>
        <w:t>Choix d’une méthode</w:t>
      </w:r>
      <w:bookmarkEnd w:id="1"/>
    </w:p>
    <w:p w:rsidR="00073D5D" w:rsidRDefault="00073D5D" w:rsidP="00073D5D"/>
    <w:p w:rsidR="00872A9C" w:rsidRDefault="00872A9C" w:rsidP="00D8210D">
      <w:pPr>
        <w:ind w:firstLine="357"/>
      </w:pPr>
      <w:r>
        <w:t xml:space="preserve">Le problème posé est de réaliser une optimisation. Différentes approches ont été abordée en cours concernant la résolution de ce type de problème. </w:t>
      </w:r>
      <w:r w:rsidR="00556B9D">
        <w:t>On retrouve alors deux types de méthodes que l’on pourrait implémenter.</w:t>
      </w:r>
    </w:p>
    <w:p w:rsidR="00872A9C" w:rsidRPr="00872A9C" w:rsidRDefault="00872A9C" w:rsidP="005B6CEC">
      <w:pPr>
        <w:pStyle w:val="Titre2"/>
        <w:rPr>
          <w:sz w:val="44"/>
          <w:szCs w:val="32"/>
        </w:rPr>
      </w:pPr>
      <w:bookmarkStart w:id="2" w:name="_Toc453254803"/>
      <w:r>
        <w:t>Méthodes de trajectoire</w:t>
      </w:r>
      <w:bookmarkEnd w:id="2"/>
    </w:p>
    <w:p w:rsidR="00556B9D" w:rsidRDefault="00872A9C" w:rsidP="00D8210D">
      <w:pPr>
        <w:ind w:firstLine="357"/>
      </w:pPr>
      <w:r>
        <w:t xml:space="preserve">Les méthodes de trajectoire regroupent les méthodes qui </w:t>
      </w:r>
      <w:r w:rsidR="009054F9">
        <w:t>partent d’une solution provisoire et qui essaient de l’améliorer par itération en modifiant une petite partie de la solution à chaque f</w:t>
      </w:r>
      <w:r w:rsidR="00556B9D">
        <w:t>ois. Parmi ces méthodes, on trouve</w:t>
      </w:r>
      <w:r w:rsidR="009054F9">
        <w:t xml:space="preserve"> le recuit simulé et la recherche tabou.</w:t>
      </w:r>
    </w:p>
    <w:p w:rsidR="00556B9D" w:rsidRDefault="00556B9D" w:rsidP="00556B9D">
      <w:pPr>
        <w:pStyle w:val="Paragraphedeliste"/>
        <w:numPr>
          <w:ilvl w:val="0"/>
          <w:numId w:val="4"/>
        </w:numPr>
      </w:pPr>
      <w:r>
        <w:t xml:space="preserve">Le recuit simulé est issu de la thermodynamique. Le principe est </w:t>
      </w:r>
      <w:r w:rsidR="0033388A">
        <w:t xml:space="preserve">alors </w:t>
      </w:r>
      <w:r>
        <w:t>d’accepter des solutions moins performantes quand on ne peut plus améliorer (minimal local) afin de chercher une solution un peu plus différente</w:t>
      </w:r>
      <w:r w:rsidR="00B94B32">
        <w:t xml:space="preserve"> qui pourrait être meilleure</w:t>
      </w:r>
      <w:r w:rsidR="005B6CEC">
        <w:t>. Nous avons besoin d’une température.</w:t>
      </w:r>
    </w:p>
    <w:p w:rsidR="00556B9D" w:rsidRDefault="005B6CEC" w:rsidP="00872A9C">
      <w:pPr>
        <w:pStyle w:val="Paragraphedeliste"/>
        <w:numPr>
          <w:ilvl w:val="0"/>
          <w:numId w:val="4"/>
        </w:numPr>
      </w:pPr>
      <w:r>
        <w:t>La recherche tabou crée un voisinage qui correspond à des nouvelles solutions proches de la solution initiale. Elle garde ensuite la meilleure de solution. On peut utiliser une liste tabou dans laquelle on place les précédentes transformations afin de ne pas reboucler dessus.</w:t>
      </w:r>
    </w:p>
    <w:p w:rsidR="00556B9D" w:rsidRDefault="00556B9D" w:rsidP="00556B9D">
      <w:pPr>
        <w:pStyle w:val="Titre2"/>
      </w:pPr>
      <w:bookmarkStart w:id="3" w:name="_Toc453254804"/>
      <w:r>
        <w:t>Méthodes  de population</w:t>
      </w:r>
      <w:bookmarkEnd w:id="3"/>
    </w:p>
    <w:p w:rsidR="005B6CEC" w:rsidRDefault="005B6CEC" w:rsidP="00D8210D">
      <w:pPr>
        <w:ind w:firstLine="357"/>
      </w:pPr>
      <w:r>
        <w:t xml:space="preserve">Les méthodes de population regroupent les méthodes </w:t>
      </w:r>
      <w:r w:rsidR="00B02629">
        <w:t>qui, à chaque itération, crée un ensemble de solutions en parallèle. Elles sont souvent empruntées à un comportement naturel. Parmi ces méthodes, on trouve les algorithmes génétiques, les algorithmes de colonies de fourmis et l’optimisation par essaims particulaires.</w:t>
      </w:r>
    </w:p>
    <w:p w:rsidR="00B02629" w:rsidRDefault="00B02629" w:rsidP="00B02629">
      <w:pPr>
        <w:pStyle w:val="Paragraphedeliste"/>
        <w:numPr>
          <w:ilvl w:val="0"/>
          <w:numId w:val="4"/>
        </w:numPr>
      </w:pPr>
      <w:r>
        <w:t>Les algorithmes génétiques sont empruntés à la théorie de l’évolution. Celle-ci sélectionne des mutations d’individus parmi ceux qui vivent</w:t>
      </w:r>
      <w:r w:rsidR="0033388A">
        <w:t xml:space="preserve"> et qui</w:t>
      </w:r>
      <w:r>
        <w:t xml:space="preserve"> se perpétuent le mieux. Dans ces algorithmes, on sélectionne ceux qui répondent le mieux à la demande initiale. Dans notre cas, on sélectionnerait les couples a</w:t>
      </w:r>
      <w:r w:rsidR="0033388A">
        <w:t>gence/ville qui auraient les coû</w:t>
      </w:r>
      <w:r>
        <w:t>ts les plus bas.</w:t>
      </w:r>
    </w:p>
    <w:p w:rsidR="00B02629" w:rsidRDefault="00B02629" w:rsidP="00B02629">
      <w:pPr>
        <w:pStyle w:val="Paragraphedeliste"/>
        <w:numPr>
          <w:ilvl w:val="0"/>
          <w:numId w:val="4"/>
        </w:numPr>
      </w:pPr>
      <w:r>
        <w:t xml:space="preserve">Les algorithmes de colonies de fourmis </w:t>
      </w:r>
      <w:r w:rsidR="0033388A">
        <w:t>sont issus</w:t>
      </w:r>
      <w:r>
        <w:t xml:space="preserve"> du comportement de celles-ci lorsqu’elles trouvent de la nourriture : elles laissent une trace qui attire les autres afin qu’elles suivent le même chemin</w:t>
      </w:r>
      <w:r w:rsidR="0033388A">
        <w:t>.</w:t>
      </w:r>
    </w:p>
    <w:p w:rsidR="00B02629" w:rsidRDefault="00B02629" w:rsidP="00B02629">
      <w:pPr>
        <w:pStyle w:val="Paragraphedeliste"/>
        <w:numPr>
          <w:ilvl w:val="0"/>
          <w:numId w:val="4"/>
        </w:numPr>
      </w:pPr>
      <w:r>
        <w:t>L’optimisation par essaims particulaires s’inspire</w:t>
      </w:r>
      <w:r w:rsidR="0033388A">
        <w:t xml:space="preserve"> quant à elle</w:t>
      </w:r>
      <w:r>
        <w:t xml:space="preserve"> du déplacement des groupes d’oiseaux.</w:t>
      </w:r>
      <w:r w:rsidR="00B55339">
        <w:t xml:space="preserve"> Elle revient à faire évoluer la solution en la faisant converger vers un minimum local</w:t>
      </w:r>
      <w:r w:rsidR="0041475D">
        <w:t xml:space="preserve"> grâce à des règles de déplacement simple.</w:t>
      </w:r>
    </w:p>
    <w:p w:rsidR="0041475D" w:rsidRDefault="0041475D" w:rsidP="0041475D"/>
    <w:p w:rsidR="0041475D" w:rsidRDefault="0041475D" w:rsidP="00D8210D">
      <w:pPr>
        <w:ind w:firstLine="360"/>
      </w:pPr>
      <w:r>
        <w:lastRenderedPageBreak/>
        <w:t xml:space="preserve">Nous avons d’abord opté pour des méthodes de trajectoire car, les méthodes de population étant basées sur des comportements naturels, il nous semblait plus pertinent d’opter pour une méthode de trajectoire. </w:t>
      </w:r>
    </w:p>
    <w:p w:rsidR="0041475D" w:rsidRDefault="0041475D" w:rsidP="00D8210D">
      <w:pPr>
        <w:ind w:firstLine="360"/>
      </w:pPr>
      <w:r>
        <w:t>Nous avons ensuite choisi de sélectionner la méthode de recherche tabou car elle nous semblait plus cohérente avec notre problème : on part d’une solution initiale et petit à petit, agence par agence, on essaie d’améliorer la solution.</w:t>
      </w:r>
    </w:p>
    <w:p w:rsidR="00073D5D" w:rsidRPr="00872A9C" w:rsidRDefault="00073D5D" w:rsidP="00872A9C">
      <w:pPr>
        <w:rPr>
          <w:sz w:val="44"/>
          <w:szCs w:val="32"/>
        </w:rPr>
      </w:pPr>
      <w:r>
        <w:br w:type="page"/>
      </w:r>
    </w:p>
    <w:p w:rsidR="00073D5D" w:rsidRDefault="00712D16" w:rsidP="00073D5D">
      <w:pPr>
        <w:pStyle w:val="Titre1"/>
      </w:pPr>
      <w:bookmarkStart w:id="4" w:name="_Toc453254805"/>
      <w:r>
        <w:lastRenderedPageBreak/>
        <w:t>Mise en place de l’algorithme</w:t>
      </w:r>
      <w:bookmarkEnd w:id="4"/>
    </w:p>
    <w:p w:rsidR="00073D5D" w:rsidRDefault="00073D5D" w:rsidP="00073D5D"/>
    <w:p w:rsidR="00B34559" w:rsidRDefault="00690E45" w:rsidP="00D8210D">
      <w:pPr>
        <w:ind w:firstLine="360"/>
      </w:pPr>
      <w:r>
        <w:t>Tout d’abord, il a fallu</w:t>
      </w:r>
      <w:r w:rsidR="00712D16">
        <w:t xml:space="preserve"> bien définir le terme de solution. Après une longue réflexion, nous nous sommes entendus sur le fait qu’une solution serait l’ensemble des agences où ch</w:t>
      </w:r>
      <w:r w:rsidR="0033388A">
        <w:t>aque agence serait associée à un lieu de formation.</w:t>
      </w:r>
      <w:r w:rsidR="00CE76AF">
        <w:t xml:space="preserve"> </w:t>
      </w:r>
      <w:r w:rsidR="0033388A">
        <w:t xml:space="preserve">La première étape </w:t>
      </w:r>
      <w:r w:rsidR="00B129A9">
        <w:t xml:space="preserve">de l’algorithme </w:t>
      </w:r>
      <w:r w:rsidR="00B34559">
        <w:t>est</w:t>
      </w:r>
      <w:r w:rsidR="0033388A">
        <w:t xml:space="preserve"> de créer une solution initiale. Celle-ci </w:t>
      </w:r>
      <w:r w:rsidR="00B34559">
        <w:t>est</w:t>
      </w:r>
      <w:r w:rsidR="0033388A">
        <w:t xml:space="preserve"> créée </w:t>
      </w:r>
      <w:r w:rsidR="00B34559">
        <w:t xml:space="preserve">en cherchant pour chaque agence la salle de formation disponible la plus proche. Cette méthode permet d’obtenir une solution initiale dont le coût est peu éloigné de celui de la solution finale. </w:t>
      </w:r>
    </w:p>
    <w:p w:rsidR="001C1CA8" w:rsidRDefault="001C1CA8"/>
    <w:p w:rsidR="008E750F" w:rsidRDefault="008E750F" w:rsidP="00D8210D">
      <w:pPr>
        <w:ind w:firstLine="360"/>
      </w:pPr>
      <w:r>
        <w:t>Nous avons ensuite eu quelques difficultés à mettre en place l’algorithme de la méthode tabou. Notre première idée a été d’utiliser la liste tabou dans le cas où</w:t>
      </w:r>
      <w:r w:rsidR="00D003A6">
        <w:t xml:space="preserve"> on ne trouv</w:t>
      </w:r>
      <w:r>
        <w:t xml:space="preserve">ait pas de meilleure solution et où on dégraderait la solution. L’idée était </w:t>
      </w:r>
      <w:r w:rsidR="00D003A6">
        <w:t xml:space="preserve">alors </w:t>
      </w:r>
      <w:r>
        <w:t xml:space="preserve">de parcourir les agences à chaque itération et de parcourir les salles parmi un échantillon au hasard </w:t>
      </w:r>
      <w:r w:rsidR="000E786A">
        <w:t xml:space="preserve">afin de </w:t>
      </w:r>
      <w:r>
        <w:t>réduire le temps d’exécution.</w:t>
      </w:r>
    </w:p>
    <w:p w:rsidR="00B34559" w:rsidRDefault="000E786A" w:rsidP="00D8210D">
      <w:pPr>
        <w:ind w:firstLine="360"/>
      </w:pPr>
      <w:r>
        <w:t>On cherch</w:t>
      </w:r>
      <w:r w:rsidR="008E750F">
        <w:t>ait une salle qui réduirait les coûts en tenant compte des contraintes de place dans les salles et de distance.</w:t>
      </w:r>
      <w:r>
        <w:t xml:space="preserve"> Si la recherche trouvait</w:t>
      </w:r>
      <w:r w:rsidR="008E750F">
        <w:t xml:space="preserve"> une meilleure salle, on l’</w:t>
      </w:r>
      <w:r>
        <w:t>assign</w:t>
      </w:r>
      <w:r w:rsidR="008E750F">
        <w:t>ait à l’agence. Sinon, on chercherait une salle un peu moins optimale que celle qui était assignée</w:t>
      </w:r>
      <w:r w:rsidR="001C1CA8">
        <w:t xml:space="preserve"> à l’agence et on</w:t>
      </w:r>
      <w:r>
        <w:t xml:space="preserve"> plaçait</w:t>
      </w:r>
      <w:r w:rsidR="001C1CA8">
        <w:t xml:space="preserve"> cette dernière dans la liste tabou pour ne pas reboucler </w:t>
      </w:r>
      <w:r>
        <w:t>sur</w:t>
      </w:r>
      <w:r w:rsidR="001C1CA8">
        <w:t xml:space="preserve"> cette solution.</w:t>
      </w:r>
    </w:p>
    <w:p w:rsidR="001C1CA8" w:rsidRDefault="001C1CA8" w:rsidP="00D8210D">
      <w:pPr>
        <w:ind w:firstLine="360"/>
      </w:pPr>
      <w:r>
        <w:t>Après avoir implémenté cette méthode, nous nous sommes aperçus que malgré un grand nombre d’itérations, les meilleures solutions ne descendaient pas en dessous de 340 000€</w:t>
      </w:r>
      <w:r w:rsidR="002B5895">
        <w:t xml:space="preserve"> pour la liste de 100 agences.</w:t>
      </w:r>
    </w:p>
    <w:p w:rsidR="001C1CA8" w:rsidRDefault="001C1CA8"/>
    <w:p w:rsidR="00D8210D" w:rsidRDefault="002B5895" w:rsidP="00D8210D">
      <w:r>
        <w:rPr>
          <w:noProof/>
          <w:lang w:eastAsia="fr-FR"/>
        </w:rPr>
        <w:drawing>
          <wp:anchor distT="0" distB="0" distL="114300" distR="114300" simplePos="0" relativeHeight="251661312" behindDoc="1" locked="0" layoutInCell="1" allowOverlap="1" wp14:anchorId="1A318CF8" wp14:editId="79F9BD9D">
            <wp:simplePos x="0" y="0"/>
            <wp:positionH relativeFrom="column">
              <wp:posOffset>967105</wp:posOffset>
            </wp:positionH>
            <wp:positionV relativeFrom="paragraph">
              <wp:posOffset>351790</wp:posOffset>
            </wp:positionV>
            <wp:extent cx="3315163" cy="2162477"/>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49AA.tmp"/>
                    <pic:cNvPicPr/>
                  </pic:nvPicPr>
                  <pic:blipFill>
                    <a:blip r:embed="rId7">
                      <a:extLst>
                        <a:ext uri="{28A0092B-C50C-407E-A947-70E740481C1C}">
                          <a14:useLocalDpi xmlns:a14="http://schemas.microsoft.com/office/drawing/2010/main" val="0"/>
                        </a:ext>
                      </a:extLst>
                    </a:blip>
                    <a:stretch>
                      <a:fillRect/>
                    </a:stretch>
                  </pic:blipFill>
                  <pic:spPr>
                    <a:xfrm>
                      <a:off x="0" y="0"/>
                      <a:ext cx="3315163" cy="2162477"/>
                    </a:xfrm>
                    <a:prstGeom prst="rect">
                      <a:avLst/>
                    </a:prstGeom>
                  </pic:spPr>
                </pic:pic>
              </a:graphicData>
            </a:graphic>
            <wp14:sizeRelH relativeFrom="page">
              <wp14:pctWidth>0</wp14:pctWidth>
            </wp14:sizeRelH>
            <wp14:sizeRelV relativeFrom="page">
              <wp14:pctHeight>0</wp14:pctHeight>
            </wp14:sizeRelV>
          </wp:anchor>
        </w:drawing>
      </w:r>
      <w:r w:rsidR="00073D5D">
        <w:br w:type="page"/>
      </w:r>
    </w:p>
    <w:p w:rsidR="001C1CA8" w:rsidRDefault="001C1CA8" w:rsidP="00D8210D">
      <w:pPr>
        <w:ind w:firstLine="360"/>
      </w:pPr>
      <w:r>
        <w:lastRenderedPageBreak/>
        <w:t>Nous avons alors décidé de repenser la mise en place de notre algorithme afin de trouver des résultats un peu plus optimisés. Nous nous sommes rendu compte que, de cette manière, nous changions trop d’élément de la solution : à chaque itération, chaque agence voyait la ville qui lui était assignée changer.</w:t>
      </w:r>
    </w:p>
    <w:p w:rsidR="002B5895" w:rsidRDefault="001C1CA8" w:rsidP="00D8210D">
      <w:pPr>
        <w:ind w:firstLine="360"/>
      </w:pPr>
      <w:r>
        <w:t xml:space="preserve">La mise en place de la solution initiale nous semblait cohérente donc nous l’avons conservé. A chaque itération, </w:t>
      </w:r>
      <w:r w:rsidR="000E786A" w:rsidRPr="000E786A">
        <w:t xml:space="preserve">on parcourt les agences et les lieux de formation de l’échantillon afin d’en trouver un qui réduit le coût total. Lors de ce parcours, on gère l’ensemble des cas, c’est-à-dire, par exemple, l’augmentation du coût du transport entre une agence et un lieu de formation lorsque cette dernière n’augmente pas le coût total. A la fin du parcours des agences, on conserve cette solution qui va être la base d’une nouvelle itération </w:t>
      </w:r>
      <w:r w:rsidR="000E786A">
        <w:t>a</w:t>
      </w:r>
      <w:r w:rsidR="000E786A" w:rsidRPr="000E786A">
        <w:t>méliorative</w:t>
      </w:r>
      <w:r w:rsidR="000E786A" w:rsidRPr="000E786A">
        <w:t>.</w:t>
      </w:r>
    </w:p>
    <w:p w:rsidR="002B5895" w:rsidRDefault="002B5895" w:rsidP="00D8210D">
      <w:pPr>
        <w:ind w:firstLine="360"/>
      </w:pPr>
      <w:bookmarkStart w:id="5" w:name="_GoBack"/>
      <w:bookmarkEnd w:id="5"/>
      <w:r>
        <w:t>Nous nous sommes aperçu que, vu le nombre de possibilités, il y a peu de chance de reboucler sur les même solutions. Avec cette implémentation, nous arrivons à trouver des résultats entre 110 000 et 120 000€ pour la liste de 100 agences et avec 1 000 itérations. Nous avons donc considérablement amélioré notre méthode.</w:t>
      </w:r>
    </w:p>
    <w:p w:rsidR="002B5895" w:rsidRDefault="002B5895"/>
    <w:p w:rsidR="001C1CA8" w:rsidRPr="00B129A9" w:rsidRDefault="00B129A9" w:rsidP="002B5895">
      <w:pPr>
        <w:jc w:val="center"/>
        <w:rPr>
          <w:i/>
        </w:rPr>
      </w:pPr>
      <w:r>
        <w:rPr>
          <w:noProof/>
          <w:lang w:eastAsia="fr-FR"/>
        </w:rPr>
        <w:drawing>
          <wp:anchor distT="0" distB="0" distL="114300" distR="114300" simplePos="0" relativeHeight="251662336" behindDoc="1" locked="0" layoutInCell="1" allowOverlap="1" wp14:anchorId="09359AEA" wp14:editId="6884BBCD">
            <wp:simplePos x="0" y="0"/>
            <wp:positionH relativeFrom="column">
              <wp:posOffset>1662430</wp:posOffset>
            </wp:positionH>
            <wp:positionV relativeFrom="paragraph">
              <wp:posOffset>264160</wp:posOffset>
            </wp:positionV>
            <wp:extent cx="2524125" cy="154305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45413.tmp"/>
                    <pic:cNvPicPr/>
                  </pic:nvPicPr>
                  <pic:blipFill>
                    <a:blip r:embed="rId8">
                      <a:extLst>
                        <a:ext uri="{28A0092B-C50C-407E-A947-70E740481C1C}">
                          <a14:useLocalDpi xmlns:a14="http://schemas.microsoft.com/office/drawing/2010/main" val="0"/>
                        </a:ext>
                      </a:extLst>
                    </a:blip>
                    <a:stretch>
                      <a:fillRect/>
                    </a:stretch>
                  </pic:blipFill>
                  <pic:spPr>
                    <a:xfrm>
                      <a:off x="0" y="0"/>
                      <a:ext cx="2524125" cy="1543050"/>
                    </a:xfrm>
                    <a:prstGeom prst="rect">
                      <a:avLst/>
                    </a:prstGeom>
                  </pic:spPr>
                </pic:pic>
              </a:graphicData>
            </a:graphic>
            <wp14:sizeRelH relativeFrom="page">
              <wp14:pctWidth>0</wp14:pctWidth>
            </wp14:sizeRelH>
            <wp14:sizeRelV relativeFrom="page">
              <wp14:pctHeight>0</wp14:pctHeight>
            </wp14:sizeRelV>
          </wp:anchor>
        </w:drawing>
      </w:r>
      <w:r w:rsidRPr="00B129A9">
        <w:rPr>
          <w:i/>
          <w:sz w:val="22"/>
        </w:rPr>
        <w:t>Après 1 000 itérations en 4 minutes de traitement</w:t>
      </w:r>
      <w:r w:rsidR="001C1CA8" w:rsidRPr="00B129A9">
        <w:rPr>
          <w:i/>
        </w:rPr>
        <w:br w:type="page"/>
      </w:r>
    </w:p>
    <w:p w:rsidR="00073D5D" w:rsidRDefault="00073D5D" w:rsidP="00073D5D">
      <w:pPr>
        <w:pStyle w:val="Titre1"/>
      </w:pPr>
      <w:bookmarkStart w:id="6" w:name="_Toc453254806"/>
      <w:r>
        <w:lastRenderedPageBreak/>
        <w:t>Etude des résultat</w:t>
      </w:r>
      <w:r w:rsidR="00712D16">
        <w:t>s</w:t>
      </w:r>
      <w:bookmarkEnd w:id="6"/>
    </w:p>
    <w:p w:rsidR="00B129A9" w:rsidRDefault="00B129A9" w:rsidP="00B129A9"/>
    <w:p w:rsidR="00B129A9" w:rsidRDefault="00B129A9" w:rsidP="00B129A9">
      <w:pPr>
        <w:pStyle w:val="Titre2"/>
        <w:numPr>
          <w:ilvl w:val="0"/>
          <w:numId w:val="5"/>
        </w:numPr>
      </w:pPr>
      <w:bookmarkStart w:id="7" w:name="_Toc453254807"/>
      <w:r>
        <w:t>Evolution de la durée de traitement selon la taille des données</w:t>
      </w:r>
      <w:bookmarkEnd w:id="7"/>
    </w:p>
    <w:p w:rsidR="00B129A9" w:rsidRDefault="00B129A9" w:rsidP="00B129A9"/>
    <w:p w:rsidR="00B129A9" w:rsidRDefault="00B129A9" w:rsidP="00B129A9">
      <w:pPr>
        <w:rPr>
          <w:i/>
        </w:rPr>
      </w:pPr>
      <w:r>
        <w:rPr>
          <w:i/>
        </w:rPr>
        <w:t>Graphe 100 agences</w:t>
      </w:r>
    </w:p>
    <w:p w:rsidR="00B129A9" w:rsidRDefault="00B129A9" w:rsidP="00B129A9">
      <w:pPr>
        <w:rPr>
          <w:i/>
        </w:rPr>
      </w:pPr>
    </w:p>
    <w:p w:rsidR="00B129A9" w:rsidRDefault="00B129A9" w:rsidP="00B129A9">
      <w:pPr>
        <w:rPr>
          <w:i/>
        </w:rPr>
      </w:pPr>
      <w:r>
        <w:rPr>
          <w:i/>
        </w:rPr>
        <w:t>Graphe 300 agences</w:t>
      </w:r>
    </w:p>
    <w:p w:rsidR="00B129A9" w:rsidRDefault="00B129A9" w:rsidP="00B129A9">
      <w:pPr>
        <w:rPr>
          <w:i/>
        </w:rPr>
      </w:pPr>
    </w:p>
    <w:p w:rsidR="00B129A9" w:rsidRPr="00B129A9" w:rsidRDefault="00B129A9" w:rsidP="00B129A9">
      <w:pPr>
        <w:rPr>
          <w:i/>
        </w:rPr>
      </w:pPr>
      <w:r>
        <w:rPr>
          <w:i/>
        </w:rPr>
        <w:t>Graphe 500 agences</w:t>
      </w:r>
    </w:p>
    <w:p w:rsidR="00B129A9" w:rsidRDefault="00B129A9" w:rsidP="00B129A9"/>
    <w:p w:rsidR="00B129A9" w:rsidRDefault="00B129A9" w:rsidP="00B129A9">
      <w:pPr>
        <w:pStyle w:val="Titre2"/>
      </w:pPr>
      <w:bookmarkStart w:id="8" w:name="_Toc453254808"/>
      <w:r>
        <w:t>Evolution de la qualité de la solution selon le nombre d’itérations</w:t>
      </w:r>
      <w:bookmarkEnd w:id="8"/>
    </w:p>
    <w:p w:rsidR="00B129A9" w:rsidRDefault="00B129A9" w:rsidP="00B129A9"/>
    <w:p w:rsidR="00B129A9" w:rsidRDefault="00B129A9" w:rsidP="00B129A9">
      <w:pPr>
        <w:rPr>
          <w:i/>
        </w:rPr>
      </w:pPr>
      <w:r>
        <w:rPr>
          <w:i/>
        </w:rPr>
        <w:t>Graphe 100 agences</w:t>
      </w:r>
    </w:p>
    <w:p w:rsidR="00B129A9" w:rsidRDefault="00B129A9" w:rsidP="00B129A9">
      <w:pPr>
        <w:rPr>
          <w:i/>
        </w:rPr>
      </w:pPr>
    </w:p>
    <w:p w:rsidR="00B129A9" w:rsidRDefault="00B129A9" w:rsidP="00B129A9">
      <w:pPr>
        <w:rPr>
          <w:i/>
        </w:rPr>
      </w:pPr>
      <w:r>
        <w:rPr>
          <w:i/>
        </w:rPr>
        <w:t>Graphe 300 agences</w:t>
      </w:r>
    </w:p>
    <w:p w:rsidR="00B129A9" w:rsidRDefault="00B129A9" w:rsidP="00B129A9">
      <w:pPr>
        <w:rPr>
          <w:i/>
        </w:rPr>
      </w:pPr>
    </w:p>
    <w:p w:rsidR="00B129A9" w:rsidRDefault="00B129A9" w:rsidP="00B129A9">
      <w:pPr>
        <w:rPr>
          <w:i/>
        </w:rPr>
      </w:pPr>
      <w:r>
        <w:rPr>
          <w:i/>
        </w:rPr>
        <w:t>Graphes 500 agences</w:t>
      </w:r>
    </w:p>
    <w:p w:rsidR="00B129A9" w:rsidRDefault="00B129A9" w:rsidP="00B129A9">
      <w:pPr>
        <w:rPr>
          <w:i/>
        </w:rPr>
      </w:pPr>
    </w:p>
    <w:p w:rsidR="00B129A9" w:rsidRPr="00B129A9" w:rsidRDefault="00B129A9" w:rsidP="00B129A9">
      <w:pPr>
        <w:rPr>
          <w:i/>
        </w:rPr>
      </w:pPr>
    </w:p>
    <w:p w:rsidR="00B129A9" w:rsidRPr="00B129A9" w:rsidRDefault="00B129A9" w:rsidP="00B129A9"/>
    <w:sectPr w:rsidR="00B129A9" w:rsidRPr="00B129A9" w:rsidSect="00283F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017F"/>
    <w:multiLevelType w:val="hybridMultilevel"/>
    <w:tmpl w:val="C0307168"/>
    <w:lvl w:ilvl="0" w:tplc="58D444B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41574B"/>
    <w:multiLevelType w:val="hybridMultilevel"/>
    <w:tmpl w:val="7812E55C"/>
    <w:lvl w:ilvl="0" w:tplc="BF56021A">
      <w:start w:val="1"/>
      <w:numFmt w:val="decimal"/>
      <w:pStyle w:val="Titre2"/>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31676CE3"/>
    <w:multiLevelType w:val="hybridMultilevel"/>
    <w:tmpl w:val="79A2BE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4802FE"/>
    <w:multiLevelType w:val="hybridMultilevel"/>
    <w:tmpl w:val="D7B85D30"/>
    <w:lvl w:ilvl="0" w:tplc="E836DD4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79"/>
    <w:rsid w:val="00073D5D"/>
    <w:rsid w:val="000E2104"/>
    <w:rsid w:val="000E786A"/>
    <w:rsid w:val="00193C67"/>
    <w:rsid w:val="001C1CA8"/>
    <w:rsid w:val="00283F79"/>
    <w:rsid w:val="002B5895"/>
    <w:rsid w:val="0033388A"/>
    <w:rsid w:val="00352264"/>
    <w:rsid w:val="0041475D"/>
    <w:rsid w:val="00556B9D"/>
    <w:rsid w:val="005B4A66"/>
    <w:rsid w:val="005B6CEC"/>
    <w:rsid w:val="00690E45"/>
    <w:rsid w:val="006D33BC"/>
    <w:rsid w:val="00712D16"/>
    <w:rsid w:val="00766A15"/>
    <w:rsid w:val="00872A9C"/>
    <w:rsid w:val="008E750F"/>
    <w:rsid w:val="009054F9"/>
    <w:rsid w:val="00987B19"/>
    <w:rsid w:val="009E7C46"/>
    <w:rsid w:val="009F2EFF"/>
    <w:rsid w:val="00A57632"/>
    <w:rsid w:val="00B02629"/>
    <w:rsid w:val="00B129A9"/>
    <w:rsid w:val="00B34559"/>
    <w:rsid w:val="00B55339"/>
    <w:rsid w:val="00B94B32"/>
    <w:rsid w:val="00CE76AF"/>
    <w:rsid w:val="00D003A6"/>
    <w:rsid w:val="00D82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0C1AC-3D43-4999-8B10-D9B2E6F1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E45"/>
    <w:pPr>
      <w:jc w:val="both"/>
    </w:pPr>
    <w:rPr>
      <w:sz w:val="24"/>
    </w:rPr>
  </w:style>
  <w:style w:type="paragraph" w:styleId="Titre1">
    <w:name w:val="heading 1"/>
    <w:basedOn w:val="Normal"/>
    <w:next w:val="Normal"/>
    <w:link w:val="Titre1Car"/>
    <w:uiPriority w:val="9"/>
    <w:qFormat/>
    <w:rsid w:val="00073D5D"/>
    <w:pPr>
      <w:keepNext/>
      <w:keepLines/>
      <w:numPr>
        <w:numId w:val="2"/>
      </w:numPr>
      <w:spacing w:before="240" w:after="0"/>
      <w:outlineLvl w:val="0"/>
    </w:pPr>
    <w:rPr>
      <w:rFonts w:asciiTheme="majorHAnsi" w:eastAsiaTheme="majorEastAsia" w:hAnsiTheme="majorHAnsi" w:cstheme="majorBidi"/>
      <w:color w:val="2E74B5" w:themeColor="accent1" w:themeShade="BF"/>
      <w:sz w:val="44"/>
      <w:szCs w:val="32"/>
    </w:rPr>
  </w:style>
  <w:style w:type="paragraph" w:styleId="Titre2">
    <w:name w:val="heading 2"/>
    <w:basedOn w:val="Normal"/>
    <w:next w:val="Normal"/>
    <w:link w:val="Titre2Car"/>
    <w:uiPriority w:val="9"/>
    <w:unhideWhenUsed/>
    <w:qFormat/>
    <w:rsid w:val="005B6CEC"/>
    <w:pPr>
      <w:keepNext/>
      <w:keepLines/>
      <w:numPr>
        <w:numId w:val="3"/>
      </w:numPr>
      <w:spacing w:before="480" w:after="360"/>
      <w:ind w:left="714" w:hanging="357"/>
      <w:outlineLvl w:val="1"/>
    </w:pPr>
    <w:rPr>
      <w:rFonts w:asciiTheme="majorHAnsi" w:eastAsiaTheme="majorEastAsia" w:hAnsiTheme="majorHAnsi" w:cstheme="majorBidi"/>
      <w:color w:val="2E74B5"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83F7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83F79"/>
    <w:rPr>
      <w:rFonts w:eastAsiaTheme="minorEastAsia"/>
      <w:lang w:eastAsia="fr-FR"/>
    </w:rPr>
  </w:style>
  <w:style w:type="character" w:customStyle="1" w:styleId="Titre1Car">
    <w:name w:val="Titre 1 Car"/>
    <w:basedOn w:val="Policepardfaut"/>
    <w:link w:val="Titre1"/>
    <w:uiPriority w:val="9"/>
    <w:rsid w:val="00073D5D"/>
    <w:rPr>
      <w:rFonts w:asciiTheme="majorHAnsi" w:eastAsiaTheme="majorEastAsia" w:hAnsiTheme="majorHAnsi" w:cstheme="majorBidi"/>
      <w:color w:val="2E74B5" w:themeColor="accent1" w:themeShade="BF"/>
      <w:sz w:val="44"/>
      <w:szCs w:val="32"/>
    </w:rPr>
  </w:style>
  <w:style w:type="character" w:customStyle="1" w:styleId="Titre2Car">
    <w:name w:val="Titre 2 Car"/>
    <w:basedOn w:val="Policepardfaut"/>
    <w:link w:val="Titre2"/>
    <w:uiPriority w:val="9"/>
    <w:rsid w:val="005B6CEC"/>
    <w:rPr>
      <w:rFonts w:asciiTheme="majorHAnsi" w:eastAsiaTheme="majorEastAsia" w:hAnsiTheme="majorHAnsi" w:cstheme="majorBidi"/>
      <w:color w:val="2E74B5" w:themeColor="accent1" w:themeShade="BF"/>
      <w:sz w:val="32"/>
      <w:szCs w:val="26"/>
    </w:rPr>
  </w:style>
  <w:style w:type="paragraph" w:styleId="En-ttedetabledesmatires">
    <w:name w:val="TOC Heading"/>
    <w:basedOn w:val="Titre1"/>
    <w:next w:val="Normal"/>
    <w:uiPriority w:val="39"/>
    <w:unhideWhenUsed/>
    <w:qFormat/>
    <w:rsid w:val="009F2EFF"/>
    <w:pPr>
      <w:numPr>
        <w:numId w:val="0"/>
      </w:numPr>
      <w:outlineLvl w:val="9"/>
    </w:pPr>
    <w:rPr>
      <w:sz w:val="32"/>
      <w:lang w:eastAsia="fr-FR"/>
    </w:rPr>
  </w:style>
  <w:style w:type="paragraph" w:styleId="TM1">
    <w:name w:val="toc 1"/>
    <w:basedOn w:val="Normal"/>
    <w:next w:val="Normal"/>
    <w:autoRedefine/>
    <w:uiPriority w:val="39"/>
    <w:unhideWhenUsed/>
    <w:rsid w:val="009F2EFF"/>
    <w:pPr>
      <w:spacing w:after="100"/>
    </w:pPr>
  </w:style>
  <w:style w:type="character" w:styleId="Lienhypertexte">
    <w:name w:val="Hyperlink"/>
    <w:basedOn w:val="Policepardfaut"/>
    <w:uiPriority w:val="99"/>
    <w:unhideWhenUsed/>
    <w:rsid w:val="009F2EFF"/>
    <w:rPr>
      <w:color w:val="0563C1" w:themeColor="hyperlink"/>
      <w:u w:val="single"/>
    </w:rPr>
  </w:style>
  <w:style w:type="character" w:styleId="Textedelespacerserv">
    <w:name w:val="Placeholder Text"/>
    <w:basedOn w:val="Policepardfaut"/>
    <w:uiPriority w:val="99"/>
    <w:semiHidden/>
    <w:rsid w:val="00766A15"/>
    <w:rPr>
      <w:color w:val="808080"/>
    </w:rPr>
  </w:style>
  <w:style w:type="paragraph" w:styleId="Paragraphedeliste">
    <w:name w:val="List Paragraph"/>
    <w:basedOn w:val="Normal"/>
    <w:uiPriority w:val="34"/>
    <w:qFormat/>
    <w:rsid w:val="00556B9D"/>
    <w:pPr>
      <w:ind w:left="720"/>
      <w:contextualSpacing/>
    </w:pPr>
  </w:style>
  <w:style w:type="paragraph" w:styleId="TM2">
    <w:name w:val="toc 2"/>
    <w:basedOn w:val="Normal"/>
    <w:next w:val="Normal"/>
    <w:autoRedefine/>
    <w:uiPriority w:val="39"/>
    <w:unhideWhenUsed/>
    <w:rsid w:val="00B129A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56"/>
    <w:rsid w:val="002F3889"/>
    <w:rsid w:val="00A667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67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9A116-B197-4381-9022-0023D570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1281</Words>
  <Characters>7046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Optimisation Discrète</vt:lpstr>
    </vt:vector>
  </TitlesOfParts>
  <Company>UCBL</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Discrète</dc:title>
  <dc:subject>Projet – lieux de formation</dc:subject>
  <dc:creator>thomas perissier – justine groleau – gwendoline gomez</dc:creator>
  <cp:keywords/>
  <dc:description/>
  <cp:lastModifiedBy>Epulapp</cp:lastModifiedBy>
  <cp:revision>6</cp:revision>
  <dcterms:created xsi:type="dcterms:W3CDTF">2016-06-09T07:40:00Z</dcterms:created>
  <dcterms:modified xsi:type="dcterms:W3CDTF">2016-06-09T15:20:00Z</dcterms:modified>
</cp:coreProperties>
</file>