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F8D63" w14:textId="77777777" w:rsidR="00207FF6" w:rsidRDefault="00207FF6" w:rsidP="00207FF6">
      <w:pPr>
        <w:rPr>
          <w:rStyle w:val="datawidget2016"/>
          <w:rFonts w:ascii="&amp;quot" w:hAnsi="&amp;quot"/>
          <w:color w:val="999999"/>
          <w:sz w:val="45"/>
          <w:szCs w:val="45"/>
        </w:rPr>
      </w:pPr>
      <w:proofErr w:type="spellStart"/>
      <w:r>
        <w:rPr>
          <w:rStyle w:val="Zwaar"/>
          <w:rFonts w:ascii="&amp;quot" w:hAnsi="&amp;quot"/>
          <w:b w:val="0"/>
          <w:bCs w:val="0"/>
          <w:color w:val="20789E"/>
          <w:sz w:val="45"/>
          <w:szCs w:val="45"/>
        </w:rPr>
        <w:t>Task</w:t>
      </w:r>
      <w:proofErr w:type="spellEnd"/>
      <w:r>
        <w:rPr>
          <w:rStyle w:val="Zwaar"/>
          <w:rFonts w:ascii="&amp;quot" w:hAnsi="&amp;quot"/>
          <w:b w:val="0"/>
          <w:bCs w:val="0"/>
          <w:color w:val="20789E"/>
          <w:sz w:val="45"/>
          <w:szCs w:val="45"/>
        </w:rPr>
        <w:t xml:space="preserve"> 4:</w:t>
      </w:r>
      <w:r>
        <w:rPr>
          <w:rFonts w:ascii="Arial" w:hAnsi="Arial"/>
          <w:color w:val="999999"/>
          <w:sz w:val="45"/>
          <w:szCs w:val="45"/>
          <w:shd w:val="clear" w:color="auto" w:fill="EFF0F0"/>
        </w:rPr>
        <w:t xml:space="preserve"> </w:t>
      </w:r>
      <w:r>
        <w:rPr>
          <w:rStyle w:val="datawidget2016"/>
          <w:rFonts w:ascii="&amp;quot" w:hAnsi="&amp;quot"/>
          <w:color w:val="999999"/>
          <w:sz w:val="45"/>
          <w:szCs w:val="45"/>
        </w:rPr>
        <w:t xml:space="preserve">Discover </w:t>
      </w:r>
      <w:proofErr w:type="spellStart"/>
      <w:r>
        <w:rPr>
          <w:rStyle w:val="datawidget2016"/>
          <w:rFonts w:ascii="&amp;quot" w:hAnsi="&amp;quot"/>
          <w:color w:val="999999"/>
          <w:sz w:val="45"/>
          <w:szCs w:val="45"/>
        </w:rPr>
        <w:t>Associations</w:t>
      </w:r>
      <w:proofErr w:type="spellEnd"/>
      <w:r>
        <w:rPr>
          <w:rStyle w:val="datawidget2016"/>
          <w:rFonts w:ascii="&amp;quot" w:hAnsi="&amp;quot"/>
          <w:color w:val="999999"/>
          <w:sz w:val="45"/>
          <w:szCs w:val="45"/>
        </w:rPr>
        <w:t xml:space="preserve"> </w:t>
      </w:r>
      <w:proofErr w:type="spellStart"/>
      <w:r>
        <w:rPr>
          <w:rStyle w:val="datawidget2016"/>
          <w:rFonts w:ascii="&amp;quot" w:hAnsi="&amp;quot"/>
          <w:color w:val="999999"/>
          <w:sz w:val="45"/>
          <w:szCs w:val="45"/>
        </w:rPr>
        <w:t>Between</w:t>
      </w:r>
      <w:proofErr w:type="spellEnd"/>
      <w:r>
        <w:rPr>
          <w:rStyle w:val="datawidget2016"/>
          <w:rFonts w:ascii="&amp;quot" w:hAnsi="&amp;quot"/>
          <w:color w:val="999999"/>
          <w:sz w:val="45"/>
          <w:szCs w:val="45"/>
        </w:rPr>
        <w:t xml:space="preserve"> </w:t>
      </w:r>
      <w:proofErr w:type="spellStart"/>
      <w:r>
        <w:rPr>
          <w:rStyle w:val="datawidget2016"/>
          <w:rFonts w:ascii="&amp;quot" w:hAnsi="&amp;quot"/>
          <w:color w:val="999999"/>
          <w:sz w:val="45"/>
          <w:szCs w:val="45"/>
        </w:rPr>
        <w:t>Products</w:t>
      </w:r>
      <w:proofErr w:type="spellEnd"/>
    </w:p>
    <w:p w14:paraId="464FBCAC" w14:textId="77777777" w:rsidR="00207FF6" w:rsidRDefault="00207FF6" w:rsidP="00207FF6">
      <w:pPr>
        <w:rPr>
          <w:rStyle w:val="datawidget2016"/>
          <w:rFonts w:ascii="&amp;quot" w:hAnsi="&amp;quot"/>
          <w:color w:val="999999"/>
          <w:sz w:val="45"/>
          <w:szCs w:val="45"/>
        </w:rPr>
      </w:pPr>
    </w:p>
    <w:p w14:paraId="7C05E4AD" w14:textId="77777777" w:rsidR="00207FF6" w:rsidRPr="00207FF6" w:rsidRDefault="00207FF6" w:rsidP="00207F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31F20"/>
          <w:sz w:val="24"/>
          <w:szCs w:val="24"/>
          <w:lang w:val="en-GB" w:eastAsia="nl-NL"/>
        </w:rPr>
      </w:pPr>
      <w:r w:rsidRPr="00207FF6">
        <w:rPr>
          <w:rFonts w:ascii="&amp;quot" w:eastAsia="Times New Roman" w:hAnsi="&amp;quot" w:cs="Times New Roman"/>
          <w:color w:val="231F20"/>
          <w:sz w:val="24"/>
          <w:szCs w:val="24"/>
          <w:lang w:val="en-GB" w:eastAsia="nl-NL"/>
        </w:rPr>
        <w:t xml:space="preserve">Are there any interesting patterns or item relationships within </w:t>
      </w:r>
      <w:proofErr w:type="spellStart"/>
      <w:r w:rsidRPr="00207FF6">
        <w:rPr>
          <w:rFonts w:ascii="&amp;quot" w:eastAsia="Times New Roman" w:hAnsi="&amp;quot" w:cs="Times New Roman"/>
          <w:color w:val="231F20"/>
          <w:sz w:val="24"/>
          <w:szCs w:val="24"/>
          <w:lang w:val="en-GB" w:eastAsia="nl-NL"/>
        </w:rPr>
        <w:t>Electronidex's</w:t>
      </w:r>
      <w:proofErr w:type="spellEnd"/>
      <w:r w:rsidRPr="00207FF6">
        <w:rPr>
          <w:rFonts w:ascii="&amp;quot" w:eastAsia="Times New Roman" w:hAnsi="&amp;quot" w:cs="Times New Roman"/>
          <w:color w:val="231F20"/>
          <w:sz w:val="24"/>
          <w:szCs w:val="24"/>
          <w:lang w:val="en-GB" w:eastAsia="nl-NL"/>
        </w:rPr>
        <w:t xml:space="preserve"> transactions?</w:t>
      </w:r>
    </w:p>
    <w:p w14:paraId="0922CB05" w14:textId="77777777" w:rsidR="00207FF6" w:rsidRPr="00207FF6" w:rsidRDefault="00207FF6" w:rsidP="00207F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31F20"/>
          <w:sz w:val="24"/>
          <w:szCs w:val="24"/>
          <w:lang w:val="en-GB" w:eastAsia="nl-NL"/>
        </w:rPr>
      </w:pPr>
      <w:r w:rsidRPr="00207FF6">
        <w:rPr>
          <w:rFonts w:ascii="&amp;quot" w:eastAsia="Times New Roman" w:hAnsi="&amp;quot" w:cs="Times New Roman"/>
          <w:color w:val="231F20"/>
          <w:sz w:val="24"/>
          <w:szCs w:val="24"/>
          <w:lang w:val="en-GB" w:eastAsia="nl-NL"/>
        </w:rPr>
        <w:t xml:space="preserve">Would Blackwell benefit from selling any of </w:t>
      </w:r>
      <w:proofErr w:type="spellStart"/>
      <w:r w:rsidRPr="00207FF6">
        <w:rPr>
          <w:rFonts w:ascii="&amp;quot" w:eastAsia="Times New Roman" w:hAnsi="&amp;quot" w:cs="Times New Roman"/>
          <w:color w:val="231F20"/>
          <w:sz w:val="24"/>
          <w:szCs w:val="24"/>
          <w:lang w:val="en-GB" w:eastAsia="nl-NL"/>
        </w:rPr>
        <w:t>Electronidex's</w:t>
      </w:r>
      <w:proofErr w:type="spellEnd"/>
      <w:r w:rsidRPr="00207FF6">
        <w:rPr>
          <w:rFonts w:ascii="&amp;quot" w:eastAsia="Times New Roman" w:hAnsi="&amp;quot" w:cs="Times New Roman"/>
          <w:color w:val="231F20"/>
          <w:sz w:val="24"/>
          <w:szCs w:val="24"/>
          <w:lang w:val="en-GB" w:eastAsia="nl-NL"/>
        </w:rPr>
        <w:t xml:space="preserve"> items?</w:t>
      </w:r>
    </w:p>
    <w:p w14:paraId="16D33032" w14:textId="77777777" w:rsidR="00207FF6" w:rsidRPr="00207FF6" w:rsidRDefault="00207FF6" w:rsidP="00207F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31F20"/>
          <w:sz w:val="24"/>
          <w:szCs w:val="24"/>
          <w:lang w:val="en-GB" w:eastAsia="nl-NL"/>
        </w:rPr>
      </w:pPr>
      <w:r w:rsidRPr="00207FF6">
        <w:rPr>
          <w:rFonts w:ascii="&amp;quot" w:eastAsia="Times New Roman" w:hAnsi="&amp;quot" w:cs="Times New Roman"/>
          <w:color w:val="231F20"/>
          <w:sz w:val="24"/>
          <w:szCs w:val="24"/>
          <w:lang w:val="en-GB" w:eastAsia="nl-NL"/>
        </w:rPr>
        <w:t xml:space="preserve">In your opinion, should Blackwell acquire </w:t>
      </w:r>
      <w:proofErr w:type="spellStart"/>
      <w:r w:rsidRPr="00207FF6">
        <w:rPr>
          <w:rFonts w:ascii="&amp;quot" w:eastAsia="Times New Roman" w:hAnsi="&amp;quot" w:cs="Times New Roman"/>
          <w:color w:val="231F20"/>
          <w:sz w:val="24"/>
          <w:szCs w:val="24"/>
          <w:lang w:val="en-GB" w:eastAsia="nl-NL"/>
        </w:rPr>
        <w:t>Electronidex</w:t>
      </w:r>
      <w:proofErr w:type="spellEnd"/>
      <w:r w:rsidRPr="00207FF6">
        <w:rPr>
          <w:rFonts w:ascii="&amp;quot" w:eastAsia="Times New Roman" w:hAnsi="&amp;quot" w:cs="Times New Roman"/>
          <w:color w:val="231F20"/>
          <w:sz w:val="24"/>
          <w:szCs w:val="24"/>
          <w:lang w:val="en-GB" w:eastAsia="nl-NL"/>
        </w:rPr>
        <w:t>?</w:t>
      </w:r>
    </w:p>
    <w:p w14:paraId="3EECBC8A" w14:textId="77777777" w:rsidR="00207FF6" w:rsidRPr="00207FF6" w:rsidRDefault="00207FF6" w:rsidP="00207F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31F20"/>
          <w:sz w:val="24"/>
          <w:szCs w:val="24"/>
          <w:lang w:val="en-GB" w:eastAsia="nl-NL"/>
        </w:rPr>
      </w:pPr>
      <w:r w:rsidRPr="00207FF6">
        <w:rPr>
          <w:rFonts w:ascii="&amp;quot" w:eastAsia="Times New Roman" w:hAnsi="&amp;quot" w:cs="Times New Roman"/>
          <w:color w:val="231F20"/>
          <w:sz w:val="24"/>
          <w:szCs w:val="24"/>
          <w:lang w:val="en-GB" w:eastAsia="nl-NL"/>
        </w:rPr>
        <w:t xml:space="preserve">If Blackwell does acquire </w:t>
      </w:r>
      <w:proofErr w:type="spellStart"/>
      <w:r w:rsidRPr="00207FF6">
        <w:rPr>
          <w:rFonts w:ascii="&amp;quot" w:eastAsia="Times New Roman" w:hAnsi="&amp;quot" w:cs="Times New Roman"/>
          <w:color w:val="231F20"/>
          <w:sz w:val="24"/>
          <w:szCs w:val="24"/>
          <w:lang w:val="en-GB" w:eastAsia="nl-NL"/>
        </w:rPr>
        <w:t>Electronidex</w:t>
      </w:r>
      <w:proofErr w:type="spellEnd"/>
      <w:r w:rsidRPr="00207FF6">
        <w:rPr>
          <w:rFonts w:ascii="&amp;quot" w:eastAsia="Times New Roman" w:hAnsi="&amp;quot" w:cs="Times New Roman"/>
          <w:color w:val="231F20"/>
          <w:sz w:val="24"/>
          <w:szCs w:val="24"/>
          <w:lang w:val="en-GB" w:eastAsia="nl-NL"/>
        </w:rPr>
        <w:t>, do you have any recommendations for Blackwell? (Ex: cross-selling items, sale promotions, should they remove items, etc.)</w:t>
      </w:r>
    </w:p>
    <w:p w14:paraId="1B09D3D3" w14:textId="77777777" w:rsidR="00207FF6" w:rsidRDefault="00207FF6" w:rsidP="00207FF6">
      <w:pPr>
        <w:rPr>
          <w:lang w:val="en-GB"/>
        </w:rPr>
      </w:pPr>
    </w:p>
    <w:p w14:paraId="63100963" w14:textId="77777777" w:rsidR="00567454" w:rsidRPr="00567454" w:rsidRDefault="00567454" w:rsidP="005674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  <w:lang w:val="en-GB" w:eastAsia="nl-NL"/>
        </w:rPr>
      </w:pPr>
      <w:r w:rsidRPr="00567454">
        <w:rPr>
          <w:rFonts w:ascii="&amp;quot" w:eastAsia="Times New Roman" w:hAnsi="&amp;quot" w:cs="Times New Roman"/>
          <w:color w:val="333333"/>
          <w:sz w:val="21"/>
          <w:szCs w:val="21"/>
          <w:lang w:val="en-GB" w:eastAsia="nl-NL"/>
        </w:rPr>
        <w:t>there were ’835 transactions altogether</w:t>
      </w:r>
    </w:p>
    <w:p w14:paraId="7944FC98" w14:textId="77777777" w:rsidR="00567454" w:rsidRPr="00567454" w:rsidRDefault="00567454" w:rsidP="005674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  <w:lang w:val="en-GB" w:eastAsia="nl-NL"/>
        </w:rPr>
      </w:pPr>
      <w:r>
        <w:rPr>
          <w:rFonts w:ascii="&amp;quot" w:eastAsia="Times New Roman" w:hAnsi="&amp;quot" w:cs="Times New Roman"/>
          <w:color w:val="333333"/>
          <w:sz w:val="21"/>
          <w:szCs w:val="21"/>
          <w:lang w:val="en-GB" w:eastAsia="nl-NL"/>
        </w:rPr>
        <w:t>135</w:t>
      </w:r>
      <w:r w:rsidRPr="00567454">
        <w:rPr>
          <w:rFonts w:ascii="&amp;quot" w:eastAsia="Times New Roman" w:hAnsi="&amp;quot" w:cs="Times New Roman"/>
          <w:color w:val="333333"/>
          <w:sz w:val="21"/>
          <w:szCs w:val="21"/>
          <w:lang w:val="en-GB" w:eastAsia="nl-NL"/>
        </w:rPr>
        <w:t xml:space="preserve"> different items were bought during the month</w:t>
      </w:r>
    </w:p>
    <w:p w14:paraId="669B470E" w14:textId="77777777" w:rsidR="00567454" w:rsidRPr="00567454" w:rsidRDefault="00567454" w:rsidP="005674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  <w:lang w:val="en-GB" w:eastAsia="nl-NL"/>
        </w:rPr>
      </w:pPr>
      <w:r w:rsidRPr="00567454">
        <w:rPr>
          <w:rFonts w:ascii="&amp;quot" w:eastAsia="Times New Roman" w:hAnsi="&amp;quot" w:cs="Times New Roman"/>
          <w:color w:val="333333"/>
          <w:sz w:val="21"/>
          <w:szCs w:val="21"/>
          <w:lang w:val="en-GB" w:eastAsia="nl-NL"/>
        </w:rPr>
        <w:t>the most frequently bought item was “</w:t>
      </w:r>
      <w:r>
        <w:rPr>
          <w:rFonts w:ascii="&amp;quot" w:eastAsia="Times New Roman" w:hAnsi="&amp;quot" w:cs="Times New Roman"/>
          <w:color w:val="333333"/>
          <w:sz w:val="21"/>
          <w:szCs w:val="21"/>
          <w:lang w:val="en-GB" w:eastAsia="nl-NL"/>
        </w:rPr>
        <w:t>iMac</w:t>
      </w:r>
      <w:r w:rsidRPr="00567454">
        <w:rPr>
          <w:rFonts w:ascii="&amp;quot" w:eastAsia="Times New Roman" w:hAnsi="&amp;quot" w:cs="Times New Roman"/>
          <w:color w:val="333333"/>
          <w:sz w:val="21"/>
          <w:szCs w:val="21"/>
          <w:lang w:val="en-GB" w:eastAsia="nl-NL"/>
        </w:rPr>
        <w:t>”: 2’5</w:t>
      </w:r>
      <w:r>
        <w:rPr>
          <w:rFonts w:ascii="&amp;quot" w:eastAsia="Times New Roman" w:hAnsi="&amp;quot" w:cs="Times New Roman"/>
          <w:color w:val="333333"/>
          <w:sz w:val="21"/>
          <w:szCs w:val="21"/>
          <w:lang w:val="en-GB" w:eastAsia="nl-NL"/>
        </w:rPr>
        <w:t>19</w:t>
      </w:r>
      <w:r w:rsidRPr="00567454">
        <w:rPr>
          <w:rFonts w:ascii="&amp;quot" w:eastAsia="Times New Roman" w:hAnsi="&amp;quot" w:cs="Times New Roman"/>
          <w:color w:val="333333"/>
          <w:sz w:val="21"/>
          <w:szCs w:val="21"/>
          <w:lang w:val="en-GB" w:eastAsia="nl-NL"/>
        </w:rPr>
        <w:t xml:space="preserve"> purchases</w:t>
      </w:r>
    </w:p>
    <w:p w14:paraId="6E01DD64" w14:textId="77777777" w:rsidR="00567454" w:rsidRPr="00567454" w:rsidRDefault="00567454" w:rsidP="005674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  <w:lang w:val="en-GB" w:eastAsia="nl-NL"/>
        </w:rPr>
      </w:pPr>
      <w:r w:rsidRPr="00567454">
        <w:rPr>
          <w:rFonts w:ascii="&amp;quot" w:eastAsia="Times New Roman" w:hAnsi="&amp;quot" w:cs="Times New Roman"/>
          <w:color w:val="333333"/>
          <w:sz w:val="21"/>
          <w:szCs w:val="21"/>
          <w:lang w:val="en-GB" w:eastAsia="nl-NL"/>
        </w:rPr>
        <w:t>there were 2’1</w:t>
      </w:r>
      <w:r>
        <w:rPr>
          <w:rFonts w:ascii="&amp;quot" w:eastAsia="Times New Roman" w:hAnsi="&amp;quot" w:cs="Times New Roman"/>
          <w:color w:val="333333"/>
          <w:sz w:val="21"/>
          <w:szCs w:val="21"/>
          <w:lang w:val="en-GB" w:eastAsia="nl-NL"/>
        </w:rPr>
        <w:t>63</w:t>
      </w:r>
      <w:r w:rsidRPr="00567454">
        <w:rPr>
          <w:rFonts w:ascii="&amp;quot" w:eastAsia="Times New Roman" w:hAnsi="&amp;quot" w:cs="Times New Roman"/>
          <w:color w:val="333333"/>
          <w:sz w:val="21"/>
          <w:szCs w:val="21"/>
          <w:lang w:val="en-GB" w:eastAsia="nl-NL"/>
        </w:rPr>
        <w:t xml:space="preserve"> single item baskets, the biggest basket included 3</w:t>
      </w:r>
      <w:r>
        <w:rPr>
          <w:rFonts w:ascii="&amp;quot" w:eastAsia="Times New Roman" w:hAnsi="&amp;quot" w:cs="Times New Roman"/>
          <w:color w:val="333333"/>
          <w:sz w:val="21"/>
          <w:szCs w:val="21"/>
          <w:lang w:val="en-GB" w:eastAsia="nl-NL"/>
        </w:rPr>
        <w:t>0</w:t>
      </w:r>
      <w:r w:rsidRPr="00567454">
        <w:rPr>
          <w:rFonts w:ascii="&amp;quot" w:eastAsia="Times New Roman" w:hAnsi="&amp;quot" w:cs="Times New Roman"/>
          <w:color w:val="333333"/>
          <w:sz w:val="21"/>
          <w:szCs w:val="21"/>
          <w:lang w:val="en-GB" w:eastAsia="nl-NL"/>
        </w:rPr>
        <w:t xml:space="preserve"> items </w:t>
      </w:r>
    </w:p>
    <w:p w14:paraId="58974874" w14:textId="77777777" w:rsidR="00567454" w:rsidRPr="00567454" w:rsidRDefault="00567454" w:rsidP="005674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  <w:lang w:val="en-GB" w:eastAsia="nl-NL"/>
        </w:rPr>
      </w:pPr>
      <w:r w:rsidRPr="00567454">
        <w:rPr>
          <w:rFonts w:ascii="&amp;quot" w:eastAsia="Times New Roman" w:hAnsi="&amp;quot" w:cs="Times New Roman"/>
          <w:color w:val="333333"/>
          <w:sz w:val="21"/>
          <w:szCs w:val="21"/>
          <w:lang w:val="en-GB" w:eastAsia="nl-NL"/>
        </w:rPr>
        <w:t>median basket included 3 items; mean had 4.4 items.</w:t>
      </w:r>
    </w:p>
    <w:p w14:paraId="5D99D113" w14:textId="77777777" w:rsidR="00DB0451" w:rsidRPr="00DB0451" w:rsidRDefault="00DB0451" w:rsidP="00DB0451">
      <w:pPr>
        <w:pStyle w:val="Lijstaline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     </w:t>
      </w:r>
      <w:proofErr w:type="spellStart"/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lhs</w:t>
      </w:r>
      <w:proofErr w:type="spellEnd"/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                                                   </w:t>
      </w:r>
      <w:proofErr w:type="spellStart"/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rhs</w:t>
      </w:r>
      <w:proofErr w:type="spellEnd"/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         support    </w:t>
      </w:r>
      <w:proofErr w:type="spellStart"/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confidence</w:t>
      </w:r>
      <w:proofErr w:type="spellEnd"/>
    </w:p>
    <w:p w14:paraId="70F6B58B" w14:textId="77777777" w:rsidR="00DB0451" w:rsidRPr="00DB0451" w:rsidRDefault="00DB0451" w:rsidP="00DB0451">
      <w:pPr>
        <w:pStyle w:val="Lijstaline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</w:pPr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  <w:t xml:space="preserve">[1]  {Acer </w:t>
      </w:r>
      <w:proofErr w:type="spellStart"/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  <w:t>Aspire,ViewSonic</w:t>
      </w:r>
      <w:proofErr w:type="spellEnd"/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  <w:t xml:space="preserve"> Monitor}                    =&gt; {HP Laptop} 0.01077783 0.6022727 </w:t>
      </w:r>
    </w:p>
    <w:p w14:paraId="439F8810" w14:textId="77777777" w:rsidR="00DB0451" w:rsidRPr="00DB0451" w:rsidRDefault="00DB0451" w:rsidP="00DB0451">
      <w:pPr>
        <w:pStyle w:val="Lijstaline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</w:pPr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  <w:t xml:space="preserve">[2]  {Dell </w:t>
      </w:r>
      <w:proofErr w:type="spellStart"/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  <w:t>Desktop,ViewSonic</w:t>
      </w:r>
      <w:proofErr w:type="spellEnd"/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  <w:t xml:space="preserve"> Monitor}                   =&gt; {HP Laptop} 0.01525165 0.5747126 </w:t>
      </w:r>
    </w:p>
    <w:p w14:paraId="5A339D4F" w14:textId="77777777" w:rsidR="00DB0451" w:rsidRPr="00DB0451" w:rsidRDefault="00DB0451" w:rsidP="00DB0451">
      <w:pPr>
        <w:pStyle w:val="Lijstaline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</w:pPr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  <w:t xml:space="preserve">[3]  {CYBERPOWER Gamer </w:t>
      </w:r>
      <w:proofErr w:type="spellStart"/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  <w:t>Desktop,ViewSonic</w:t>
      </w:r>
      <w:proofErr w:type="spellEnd"/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  <w:t xml:space="preserve"> Monitor}       =&gt; {HP Laptop} 0.01220132 0.5020921 </w:t>
      </w:r>
    </w:p>
    <w:p w14:paraId="0926D531" w14:textId="77777777" w:rsidR="00DB0451" w:rsidRPr="00DB0451" w:rsidRDefault="00DB0451" w:rsidP="00DB0451">
      <w:pPr>
        <w:pStyle w:val="Lijstaline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[4]  {ASUS 2 </w:t>
      </w:r>
      <w:proofErr w:type="spellStart"/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Monitor,Lenovo</w:t>
      </w:r>
      <w:proofErr w:type="spellEnd"/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 Desktop Computer}           =&gt; {iMac}      0.01087951 0.5911602 </w:t>
      </w:r>
    </w:p>
    <w:p w14:paraId="31CD6516" w14:textId="77777777" w:rsidR="00DB0451" w:rsidRPr="00DB0451" w:rsidRDefault="00DB0451" w:rsidP="00DB0451">
      <w:pPr>
        <w:pStyle w:val="Lijstaline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</w:pPr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  <w:t xml:space="preserve">[5]  {Apple Magic </w:t>
      </w:r>
      <w:proofErr w:type="spellStart"/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  <w:t>Keyboard,Dell</w:t>
      </w:r>
      <w:proofErr w:type="spellEnd"/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  <w:t xml:space="preserve"> Desktop}                =&gt; {iMac}      0.01016777 0.5847953 </w:t>
      </w:r>
    </w:p>
    <w:p w14:paraId="2FABBDE2" w14:textId="77777777" w:rsidR="00DB0451" w:rsidRPr="00DB0451" w:rsidRDefault="00DB0451" w:rsidP="00DB0451">
      <w:pPr>
        <w:pStyle w:val="Lijstaline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[6]  {ASUS </w:t>
      </w:r>
      <w:proofErr w:type="spellStart"/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Monitor,HP</w:t>
      </w:r>
      <w:proofErr w:type="spellEnd"/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 Laptop}                           =&gt; {iMac}      0.01179461 0.5829146 </w:t>
      </w:r>
    </w:p>
    <w:p w14:paraId="6AA0461D" w14:textId="77777777" w:rsidR="00DB0451" w:rsidRPr="00DB0451" w:rsidRDefault="00DB0451" w:rsidP="00DB0451">
      <w:pPr>
        <w:pStyle w:val="Lijstaline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[7]  {ASUS 2 </w:t>
      </w:r>
      <w:proofErr w:type="spellStart"/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Monitor,HP</w:t>
      </w:r>
      <w:proofErr w:type="spellEnd"/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 Laptop}                         =&gt; {iMac}      0.01108287 0.5828877 </w:t>
      </w:r>
    </w:p>
    <w:p w14:paraId="21AEBD86" w14:textId="77777777" w:rsidR="00DB0451" w:rsidRPr="00DB0451" w:rsidRDefault="00DB0451" w:rsidP="00DB0451">
      <w:pPr>
        <w:pStyle w:val="Lijstaline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</w:pPr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  <w:t xml:space="preserve">[8]  {Dell </w:t>
      </w:r>
      <w:proofErr w:type="spellStart"/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  <w:t>Desktop,ViewSonic</w:t>
      </w:r>
      <w:proofErr w:type="spellEnd"/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  <w:t xml:space="preserve"> Monitor}                   =&gt; {iMac}      0.01474326 0.5555556 </w:t>
      </w:r>
    </w:p>
    <w:p w14:paraId="47A9823D" w14:textId="77777777" w:rsidR="00DB0451" w:rsidRPr="00DB0451" w:rsidRDefault="00DB0451" w:rsidP="00DB0451">
      <w:pPr>
        <w:pStyle w:val="Lijstaline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[9]  {Lenovo Desktop </w:t>
      </w:r>
      <w:proofErr w:type="spellStart"/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Computer,ViewSonic</w:t>
      </w:r>
      <w:proofErr w:type="spellEnd"/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 Monitor}        =&gt; {iMac}      0.01576004 0.5555556 </w:t>
      </w:r>
    </w:p>
    <w:p w14:paraId="4CF63FB7" w14:textId="77777777" w:rsidR="00DB0451" w:rsidRPr="00DB0451" w:rsidRDefault="00DB0451" w:rsidP="00DB0451">
      <w:pPr>
        <w:pStyle w:val="Lijstaline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</w:pPr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  <w:t xml:space="preserve">[10] {HP </w:t>
      </w:r>
      <w:proofErr w:type="spellStart"/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  <w:t>Laptop,Microsoft</w:t>
      </w:r>
      <w:proofErr w:type="spellEnd"/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  <w:t xml:space="preserve"> Office Home and Student 2016} =&gt; {iMac}      0.01291307 0.5521739 </w:t>
      </w:r>
    </w:p>
    <w:p w14:paraId="1DF73C5B" w14:textId="77777777" w:rsidR="00DB0451" w:rsidRPr="00DB0451" w:rsidRDefault="00DB0451" w:rsidP="00DB0451">
      <w:pPr>
        <w:pStyle w:val="Lijstaline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</w:pPr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  <w:t xml:space="preserve">[11] {Acer </w:t>
      </w:r>
      <w:proofErr w:type="spellStart"/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  <w:t>Desktop,ViewSonic</w:t>
      </w:r>
      <w:proofErr w:type="spellEnd"/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  <w:t xml:space="preserve"> Monitor}                   =&gt; {iMac}      0.01006609 0.5439560 </w:t>
      </w:r>
    </w:p>
    <w:p w14:paraId="30D31F9D" w14:textId="77777777" w:rsidR="00DB0451" w:rsidRPr="00DB0451" w:rsidRDefault="00DB0451" w:rsidP="00DB0451">
      <w:pPr>
        <w:pStyle w:val="Lijstaline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[12] {Acer </w:t>
      </w:r>
      <w:proofErr w:type="spellStart"/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Desktop,Lenovo</w:t>
      </w:r>
      <w:proofErr w:type="spellEnd"/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 Desktop Computer}             =&gt; {iMac}      0.01230300 0.5307018 </w:t>
      </w:r>
    </w:p>
    <w:p w14:paraId="2E70987D" w14:textId="77777777" w:rsidR="00DB0451" w:rsidRPr="00DB0451" w:rsidRDefault="00DB0451" w:rsidP="00DB0451">
      <w:pPr>
        <w:pStyle w:val="Lijstaline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</w:pPr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  <w:t xml:space="preserve">[13] {CYBERPOWER Gamer </w:t>
      </w:r>
      <w:proofErr w:type="spellStart"/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  <w:t>Desktop,ViewSonic</w:t>
      </w:r>
      <w:proofErr w:type="spellEnd"/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  <w:t xml:space="preserve"> Monitor}       =&gt; {iMac}      0.01281139 0.5271967 </w:t>
      </w:r>
    </w:p>
    <w:p w14:paraId="3096ADB5" w14:textId="77777777" w:rsidR="00DB0451" w:rsidRPr="00DB0451" w:rsidRDefault="00DB0451" w:rsidP="00DB0451">
      <w:pPr>
        <w:pStyle w:val="Lijstaline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</w:pPr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  <w:t xml:space="preserve">[14] {Apple Magic </w:t>
      </w:r>
      <w:proofErr w:type="spellStart"/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  <w:t>Keyboard,Lenovo</w:t>
      </w:r>
      <w:proofErr w:type="spellEnd"/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  <w:t xml:space="preserve"> Desktop Computer}     =&gt; {iMac}      0.01138790 0.5161290 </w:t>
      </w:r>
    </w:p>
    <w:p w14:paraId="1F92B85F" w14:textId="77777777" w:rsidR="00DB0451" w:rsidRPr="00DB0451" w:rsidRDefault="00DB0451" w:rsidP="00DB0451">
      <w:pPr>
        <w:pStyle w:val="Lijstaline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</w:pPr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  <w:t xml:space="preserve">[15] {Acer </w:t>
      </w:r>
      <w:proofErr w:type="spellStart"/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  <w:t>Desktop,HP</w:t>
      </w:r>
      <w:proofErr w:type="spellEnd"/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  <w:t xml:space="preserve"> Laptop}                           =&gt; {iMac}      0.01596340 0.5114007 </w:t>
      </w:r>
    </w:p>
    <w:p w14:paraId="5AB7D027" w14:textId="77777777" w:rsidR="00DB0451" w:rsidRPr="00DB0451" w:rsidRDefault="00DB0451" w:rsidP="00DB0451">
      <w:pPr>
        <w:pStyle w:val="Lijstaline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</w:pPr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  <w:t xml:space="preserve">[16] {Apple Magic </w:t>
      </w:r>
      <w:proofErr w:type="spellStart"/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  <w:t>Keyboard,HP</w:t>
      </w:r>
      <w:proofErr w:type="spellEnd"/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  <w:t xml:space="preserve"> Laptop}                   =&gt; {iMac}      0.01474326 0.5105634 </w:t>
      </w:r>
    </w:p>
    <w:p w14:paraId="58B9587C" w14:textId="77777777" w:rsidR="00DB0451" w:rsidRPr="00DB0451" w:rsidRDefault="00DB0451" w:rsidP="00DB0451">
      <w:pPr>
        <w:pStyle w:val="Lijstaline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lastRenderedPageBreak/>
        <w:t xml:space="preserve">[17] {Dell </w:t>
      </w:r>
      <w:proofErr w:type="spellStart"/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Desktop,Lenovo</w:t>
      </w:r>
      <w:proofErr w:type="spellEnd"/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 Desktop Computer}             =&gt; {iMac}      0.01860702 0.5069252 </w:t>
      </w:r>
    </w:p>
    <w:p w14:paraId="59847199" w14:textId="77777777" w:rsidR="00DB0451" w:rsidRPr="00DB0451" w:rsidRDefault="00DB0451" w:rsidP="00DB0451">
      <w:pPr>
        <w:pStyle w:val="Lijstaline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[18] {HP </w:t>
      </w:r>
      <w:proofErr w:type="spellStart"/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Laptop,HP</w:t>
      </w:r>
      <w:proofErr w:type="spellEnd"/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 Monitor}                             =&gt; {iMac}      0.01057448 0.5024155 </w:t>
      </w:r>
    </w:p>
    <w:p w14:paraId="4906F1A5" w14:textId="77777777" w:rsidR="00DB0451" w:rsidRPr="00DB0451" w:rsidRDefault="00DB0451" w:rsidP="00DB0451">
      <w:pPr>
        <w:pStyle w:val="Lijstaline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[19] {HP </w:t>
      </w:r>
      <w:proofErr w:type="spellStart"/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Laptop,Lenovo</w:t>
      </w:r>
      <w:proofErr w:type="spellEnd"/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 Desktop Computer}                =&gt; {iMac}      0.02308083 0.5000000 </w:t>
      </w:r>
    </w:p>
    <w:p w14:paraId="2A711279" w14:textId="77777777" w:rsidR="00DB0451" w:rsidRPr="00DB0451" w:rsidRDefault="00DB0451" w:rsidP="00DB0451">
      <w:pPr>
        <w:pStyle w:val="Lijstaline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     lift     </w:t>
      </w:r>
      <w:proofErr w:type="spellStart"/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count</w:t>
      </w:r>
      <w:proofErr w:type="spellEnd"/>
    </w:p>
    <w:p w14:paraId="4EDE6307" w14:textId="77777777" w:rsidR="00DB0451" w:rsidRPr="00DB0451" w:rsidRDefault="00DB0451" w:rsidP="00DB0451">
      <w:pPr>
        <w:pStyle w:val="Lijstaline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[1]  3.102856 106  </w:t>
      </w:r>
    </w:p>
    <w:p w14:paraId="4489F0CA" w14:textId="77777777" w:rsidR="00DB0451" w:rsidRPr="00DB0451" w:rsidRDefault="00DB0451" w:rsidP="00DB0451">
      <w:pPr>
        <w:pStyle w:val="Lijstaline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[2]  2.960869 150  </w:t>
      </w:r>
    </w:p>
    <w:p w14:paraId="7AE748C6" w14:textId="77777777" w:rsidR="00DB0451" w:rsidRPr="00DB0451" w:rsidRDefault="00DB0451" w:rsidP="00DB0451">
      <w:pPr>
        <w:pStyle w:val="Lijstaline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[3]  2.586734 120  </w:t>
      </w:r>
    </w:p>
    <w:p w14:paraId="15DFDA81" w14:textId="77777777" w:rsidR="00DB0451" w:rsidRPr="00DB0451" w:rsidRDefault="00DB0451" w:rsidP="00DB0451">
      <w:pPr>
        <w:pStyle w:val="Lijstaline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[4]  2.308083 107  </w:t>
      </w:r>
    </w:p>
    <w:p w14:paraId="47CE4308" w14:textId="77777777" w:rsidR="00DB0451" w:rsidRPr="00DB0451" w:rsidRDefault="00DB0451" w:rsidP="00DB0451">
      <w:pPr>
        <w:pStyle w:val="Lijstaline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[5]  2.283232 100  </w:t>
      </w:r>
    </w:p>
    <w:p w14:paraId="4EEE5E46" w14:textId="77777777" w:rsidR="00DB0451" w:rsidRPr="00DB0451" w:rsidRDefault="00DB0451" w:rsidP="00DB0451">
      <w:pPr>
        <w:pStyle w:val="Lijstaline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[6]  2.275889 116  </w:t>
      </w:r>
    </w:p>
    <w:p w14:paraId="29A39180" w14:textId="77777777" w:rsidR="00DB0451" w:rsidRPr="00DB0451" w:rsidRDefault="00DB0451" w:rsidP="00DB0451">
      <w:pPr>
        <w:pStyle w:val="Lijstaline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[7]  2.275784 109  </w:t>
      </w:r>
    </w:p>
    <w:p w14:paraId="0311AED3" w14:textId="77777777" w:rsidR="00DB0451" w:rsidRPr="00DB0451" w:rsidRDefault="00DB0451" w:rsidP="00DB0451">
      <w:pPr>
        <w:pStyle w:val="Lijstaline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[8]  2.169071 145  </w:t>
      </w:r>
    </w:p>
    <w:p w14:paraId="586C8787" w14:textId="77777777" w:rsidR="00DB0451" w:rsidRPr="00DB0451" w:rsidRDefault="00DB0451" w:rsidP="00DB0451">
      <w:pPr>
        <w:pStyle w:val="Lijstaline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[9]  2.169071 155  </w:t>
      </w:r>
    </w:p>
    <w:p w14:paraId="56982CB2" w14:textId="77777777" w:rsidR="00DB0451" w:rsidRPr="00DB0451" w:rsidRDefault="00DB0451" w:rsidP="00DB0451">
      <w:pPr>
        <w:pStyle w:val="Lijstaline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[10] 2.155868 127  </w:t>
      </w:r>
    </w:p>
    <w:p w14:paraId="26F793AA" w14:textId="77777777" w:rsidR="00DB0451" w:rsidRPr="00DB0451" w:rsidRDefault="00DB0451" w:rsidP="00DB0451">
      <w:pPr>
        <w:pStyle w:val="Lijstaline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[11] 2.123782  99  </w:t>
      </w:r>
    </w:p>
    <w:p w14:paraId="02E8A2EC" w14:textId="77777777" w:rsidR="00DB0451" w:rsidRPr="00DB0451" w:rsidRDefault="00DB0451" w:rsidP="00DB0451">
      <w:pPr>
        <w:pStyle w:val="Lijstaline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[12] 2.072033 121  </w:t>
      </w:r>
    </w:p>
    <w:p w14:paraId="31BEFA1F" w14:textId="77777777" w:rsidR="00DB0451" w:rsidRPr="00DB0451" w:rsidRDefault="00DB0451" w:rsidP="00DB0451">
      <w:pPr>
        <w:pStyle w:val="Lijstaline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[13] 2.058348 126  </w:t>
      </w:r>
    </w:p>
    <w:p w14:paraId="068E4E8F" w14:textId="77777777" w:rsidR="00DB0451" w:rsidRPr="00DB0451" w:rsidRDefault="00DB0451" w:rsidP="00DB0451">
      <w:pPr>
        <w:pStyle w:val="Lijstaline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[14] 2.015137 112  </w:t>
      </w:r>
    </w:p>
    <w:p w14:paraId="1C687F85" w14:textId="77777777" w:rsidR="00DB0451" w:rsidRPr="00DB0451" w:rsidRDefault="00DB0451" w:rsidP="00DB0451">
      <w:pPr>
        <w:pStyle w:val="Lijstaline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[15] 1.996675 157  </w:t>
      </w:r>
    </w:p>
    <w:p w14:paraId="6FF0D44D" w14:textId="77777777" w:rsidR="00DB0451" w:rsidRPr="00DB0451" w:rsidRDefault="00DB0451" w:rsidP="00DB0451">
      <w:pPr>
        <w:pStyle w:val="Lijstaline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[16] 1.993406 145  </w:t>
      </w:r>
    </w:p>
    <w:p w14:paraId="050D76A7" w14:textId="77777777" w:rsidR="00DB0451" w:rsidRPr="00DB0451" w:rsidRDefault="00DB0451" w:rsidP="00DB0451">
      <w:pPr>
        <w:pStyle w:val="Lijstaline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[17] 1.979202 183  </w:t>
      </w:r>
    </w:p>
    <w:p w14:paraId="708D8EB3" w14:textId="77777777" w:rsidR="00DB0451" w:rsidRPr="00DB0451" w:rsidRDefault="00DB0451" w:rsidP="00DB0451">
      <w:pPr>
        <w:pStyle w:val="Lijstaline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[18] 1.961594 104  </w:t>
      </w:r>
    </w:p>
    <w:p w14:paraId="01A8656A" w14:textId="77777777" w:rsidR="00DB0451" w:rsidRPr="00DB0451" w:rsidRDefault="00DB0451" w:rsidP="00DB0451">
      <w:pPr>
        <w:pStyle w:val="Lijstaline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nl-NL"/>
        </w:rPr>
      </w:pPr>
      <w:r w:rsidRPr="00DB04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[19] 1.952164 227  </w:t>
      </w:r>
    </w:p>
    <w:p w14:paraId="3EC35F2F" w14:textId="77777777" w:rsidR="00567454" w:rsidRPr="00207FF6" w:rsidRDefault="00567454" w:rsidP="00207FF6">
      <w:pPr>
        <w:rPr>
          <w:lang w:val="en-GB"/>
        </w:rPr>
      </w:pPr>
      <w:bookmarkStart w:id="0" w:name="_GoBack"/>
      <w:bookmarkEnd w:id="0"/>
    </w:p>
    <w:sectPr w:rsidR="00567454" w:rsidRPr="00207F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3095D"/>
    <w:multiLevelType w:val="multilevel"/>
    <w:tmpl w:val="EAF8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1C0340"/>
    <w:multiLevelType w:val="multilevel"/>
    <w:tmpl w:val="A750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FF6"/>
    <w:rsid w:val="00207FF6"/>
    <w:rsid w:val="00567454"/>
    <w:rsid w:val="00D91014"/>
    <w:rsid w:val="00DB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525FB"/>
  <w15:chartTrackingRefBased/>
  <w15:docId w15:val="{BB57EC2D-630D-47AF-AD89-436513A17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Zwaar">
    <w:name w:val="Strong"/>
    <w:basedOn w:val="Standaardalinea-lettertype"/>
    <w:uiPriority w:val="22"/>
    <w:qFormat/>
    <w:rsid w:val="00207FF6"/>
    <w:rPr>
      <w:b/>
      <w:bCs/>
    </w:rPr>
  </w:style>
  <w:style w:type="character" w:customStyle="1" w:styleId="datawidget2016">
    <w:name w:val="datawidget2016"/>
    <w:basedOn w:val="Standaardalinea-lettertype"/>
    <w:rsid w:val="00207FF6"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DB0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DB0451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gd15mcfceub">
    <w:name w:val="gd15mcfceub"/>
    <w:basedOn w:val="Standaardalinea-lettertype"/>
    <w:rsid w:val="00DB0451"/>
  </w:style>
  <w:style w:type="paragraph" w:styleId="Lijstalinea">
    <w:name w:val="List Paragraph"/>
    <w:basedOn w:val="Standaard"/>
    <w:uiPriority w:val="34"/>
    <w:qFormat/>
    <w:rsid w:val="00DB0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456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 Westerbeek</dc:creator>
  <cp:keywords/>
  <dc:description/>
  <cp:lastModifiedBy>Gerhard Westerbeek</cp:lastModifiedBy>
  <cp:revision>2</cp:revision>
  <dcterms:created xsi:type="dcterms:W3CDTF">2019-11-25T08:16:00Z</dcterms:created>
  <dcterms:modified xsi:type="dcterms:W3CDTF">2019-11-25T15:30:00Z</dcterms:modified>
</cp:coreProperties>
</file>