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555231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FD38FB6" w14:textId="488297F5" w:rsidR="00D020D6" w:rsidRDefault="00D020D6">
          <w:pPr>
            <w:pStyle w:val="TOCHeading"/>
          </w:pPr>
          <w:r>
            <w:t>Contents</w:t>
          </w:r>
        </w:p>
        <w:p w14:paraId="7287A8C2" w14:textId="43AAA24E" w:rsidR="00B07910" w:rsidRDefault="00D020D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8979441" w:history="1">
            <w:r w:rsidR="00B07910" w:rsidRPr="00F5545F">
              <w:rPr>
                <w:rStyle w:val="Hyperlink"/>
                <w:rFonts w:eastAsia="Times New Roman"/>
                <w:noProof/>
                <w:lang w:val="en-US"/>
              </w:rPr>
              <w:t>Overview</w:t>
            </w:r>
            <w:r w:rsidR="00B07910">
              <w:rPr>
                <w:noProof/>
                <w:webHidden/>
              </w:rPr>
              <w:tab/>
            </w:r>
            <w:r w:rsidR="00B07910">
              <w:rPr>
                <w:noProof/>
                <w:webHidden/>
              </w:rPr>
              <w:fldChar w:fldCharType="begin"/>
            </w:r>
            <w:r w:rsidR="00B07910">
              <w:rPr>
                <w:noProof/>
                <w:webHidden/>
              </w:rPr>
              <w:instrText xml:space="preserve"> PAGEREF _Toc8979441 \h </w:instrText>
            </w:r>
            <w:r w:rsidR="00B07910">
              <w:rPr>
                <w:noProof/>
                <w:webHidden/>
              </w:rPr>
            </w:r>
            <w:r w:rsidR="00B07910">
              <w:rPr>
                <w:noProof/>
                <w:webHidden/>
              </w:rPr>
              <w:fldChar w:fldCharType="separate"/>
            </w:r>
            <w:r w:rsidR="00B07910">
              <w:rPr>
                <w:noProof/>
                <w:webHidden/>
              </w:rPr>
              <w:t>3</w:t>
            </w:r>
            <w:r w:rsidR="00B07910">
              <w:rPr>
                <w:noProof/>
                <w:webHidden/>
              </w:rPr>
              <w:fldChar w:fldCharType="end"/>
            </w:r>
          </w:hyperlink>
        </w:p>
        <w:p w14:paraId="596218BB" w14:textId="7DEF22F8" w:rsidR="00B07910" w:rsidRDefault="008B4D6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8979442" w:history="1">
            <w:r w:rsidR="00B07910" w:rsidRPr="00F5545F">
              <w:rPr>
                <w:rStyle w:val="Hyperlink"/>
                <w:noProof/>
              </w:rPr>
              <w:t>Document History</w:t>
            </w:r>
            <w:r w:rsidR="00B07910">
              <w:rPr>
                <w:noProof/>
                <w:webHidden/>
              </w:rPr>
              <w:tab/>
            </w:r>
            <w:r w:rsidR="00B07910">
              <w:rPr>
                <w:noProof/>
                <w:webHidden/>
              </w:rPr>
              <w:fldChar w:fldCharType="begin"/>
            </w:r>
            <w:r w:rsidR="00B07910">
              <w:rPr>
                <w:noProof/>
                <w:webHidden/>
              </w:rPr>
              <w:instrText xml:space="preserve"> PAGEREF _Toc8979442 \h </w:instrText>
            </w:r>
            <w:r w:rsidR="00B07910">
              <w:rPr>
                <w:noProof/>
                <w:webHidden/>
              </w:rPr>
            </w:r>
            <w:r w:rsidR="00B07910">
              <w:rPr>
                <w:noProof/>
                <w:webHidden/>
              </w:rPr>
              <w:fldChar w:fldCharType="separate"/>
            </w:r>
            <w:r w:rsidR="00B07910">
              <w:rPr>
                <w:noProof/>
                <w:webHidden/>
              </w:rPr>
              <w:t>3</w:t>
            </w:r>
            <w:r w:rsidR="00B07910">
              <w:rPr>
                <w:noProof/>
                <w:webHidden/>
              </w:rPr>
              <w:fldChar w:fldCharType="end"/>
            </w:r>
          </w:hyperlink>
        </w:p>
        <w:p w14:paraId="235B9A52" w14:textId="46054EAE" w:rsidR="00B07910" w:rsidRDefault="008B4D6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8979443" w:history="1">
            <w:r w:rsidR="00B07910" w:rsidRPr="00F5545F">
              <w:rPr>
                <w:rStyle w:val="Hyperlink"/>
                <w:rFonts w:eastAsia="Times New Roman"/>
                <w:noProof/>
                <w:lang w:val="en-US"/>
              </w:rPr>
              <w:t>Use Case / Timing</w:t>
            </w:r>
            <w:r w:rsidR="00B07910">
              <w:rPr>
                <w:noProof/>
                <w:webHidden/>
              </w:rPr>
              <w:tab/>
            </w:r>
            <w:r w:rsidR="00B07910">
              <w:rPr>
                <w:noProof/>
                <w:webHidden/>
              </w:rPr>
              <w:fldChar w:fldCharType="begin"/>
            </w:r>
            <w:r w:rsidR="00B07910">
              <w:rPr>
                <w:noProof/>
                <w:webHidden/>
              </w:rPr>
              <w:instrText xml:space="preserve"> PAGEREF _Toc8979443 \h </w:instrText>
            </w:r>
            <w:r w:rsidR="00B07910">
              <w:rPr>
                <w:noProof/>
                <w:webHidden/>
              </w:rPr>
            </w:r>
            <w:r w:rsidR="00B07910">
              <w:rPr>
                <w:noProof/>
                <w:webHidden/>
              </w:rPr>
              <w:fldChar w:fldCharType="separate"/>
            </w:r>
            <w:r w:rsidR="00B07910">
              <w:rPr>
                <w:noProof/>
                <w:webHidden/>
              </w:rPr>
              <w:t>4</w:t>
            </w:r>
            <w:r w:rsidR="00B07910">
              <w:rPr>
                <w:noProof/>
                <w:webHidden/>
              </w:rPr>
              <w:fldChar w:fldCharType="end"/>
            </w:r>
          </w:hyperlink>
        </w:p>
        <w:p w14:paraId="0C3C1435" w14:textId="43065C7E" w:rsidR="00B07910" w:rsidRDefault="008B4D6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8979444" w:history="1">
            <w:r w:rsidR="00B07910" w:rsidRPr="00F5545F">
              <w:rPr>
                <w:rStyle w:val="Hyperlink"/>
                <w:rFonts w:eastAsia="Times New Roman"/>
                <w:noProof/>
                <w:lang w:val="en-US"/>
              </w:rPr>
              <w:t>Audience</w:t>
            </w:r>
            <w:r w:rsidR="00B07910">
              <w:rPr>
                <w:noProof/>
                <w:webHidden/>
              </w:rPr>
              <w:tab/>
            </w:r>
            <w:r w:rsidR="00B07910">
              <w:rPr>
                <w:noProof/>
                <w:webHidden/>
              </w:rPr>
              <w:fldChar w:fldCharType="begin"/>
            </w:r>
            <w:r w:rsidR="00B07910">
              <w:rPr>
                <w:noProof/>
                <w:webHidden/>
              </w:rPr>
              <w:instrText xml:space="preserve"> PAGEREF _Toc8979444 \h </w:instrText>
            </w:r>
            <w:r w:rsidR="00B07910">
              <w:rPr>
                <w:noProof/>
                <w:webHidden/>
              </w:rPr>
            </w:r>
            <w:r w:rsidR="00B07910">
              <w:rPr>
                <w:noProof/>
                <w:webHidden/>
              </w:rPr>
              <w:fldChar w:fldCharType="separate"/>
            </w:r>
            <w:r w:rsidR="00B07910">
              <w:rPr>
                <w:noProof/>
                <w:webHidden/>
              </w:rPr>
              <w:t>4</w:t>
            </w:r>
            <w:r w:rsidR="00B07910">
              <w:rPr>
                <w:noProof/>
                <w:webHidden/>
              </w:rPr>
              <w:fldChar w:fldCharType="end"/>
            </w:r>
          </w:hyperlink>
        </w:p>
        <w:p w14:paraId="77DFF59D" w14:textId="4D49829D" w:rsidR="00B07910" w:rsidRDefault="008B4D6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8979445" w:history="1">
            <w:r w:rsidR="00B07910" w:rsidRPr="00F5545F">
              <w:rPr>
                <w:rStyle w:val="Hyperlink"/>
                <w:rFonts w:eastAsia="Times New Roman"/>
                <w:noProof/>
                <w:lang w:val="en-US"/>
              </w:rPr>
              <w:t>Security</w:t>
            </w:r>
            <w:r w:rsidR="00B07910">
              <w:rPr>
                <w:noProof/>
                <w:webHidden/>
              </w:rPr>
              <w:tab/>
            </w:r>
            <w:r w:rsidR="00B07910">
              <w:rPr>
                <w:noProof/>
                <w:webHidden/>
              </w:rPr>
              <w:fldChar w:fldCharType="begin"/>
            </w:r>
            <w:r w:rsidR="00B07910">
              <w:rPr>
                <w:noProof/>
                <w:webHidden/>
              </w:rPr>
              <w:instrText xml:space="preserve"> PAGEREF _Toc8979445 \h </w:instrText>
            </w:r>
            <w:r w:rsidR="00B07910">
              <w:rPr>
                <w:noProof/>
                <w:webHidden/>
              </w:rPr>
            </w:r>
            <w:r w:rsidR="00B07910">
              <w:rPr>
                <w:noProof/>
                <w:webHidden/>
              </w:rPr>
              <w:fldChar w:fldCharType="separate"/>
            </w:r>
            <w:r w:rsidR="00B07910">
              <w:rPr>
                <w:noProof/>
                <w:webHidden/>
              </w:rPr>
              <w:t>4</w:t>
            </w:r>
            <w:r w:rsidR="00B07910">
              <w:rPr>
                <w:noProof/>
                <w:webHidden/>
              </w:rPr>
              <w:fldChar w:fldCharType="end"/>
            </w:r>
          </w:hyperlink>
        </w:p>
        <w:p w14:paraId="65DE895C" w14:textId="04BCB731" w:rsidR="00B07910" w:rsidRDefault="008B4D6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8979446" w:history="1">
            <w:r w:rsidR="00B07910" w:rsidRPr="00F5545F">
              <w:rPr>
                <w:rStyle w:val="Hyperlink"/>
                <w:rFonts w:eastAsia="Times New Roman"/>
                <w:noProof/>
                <w:lang w:val="en-US"/>
              </w:rPr>
              <w:t>Publishing Location</w:t>
            </w:r>
            <w:r w:rsidR="00B07910">
              <w:rPr>
                <w:noProof/>
                <w:webHidden/>
              </w:rPr>
              <w:tab/>
            </w:r>
            <w:r w:rsidR="00B07910">
              <w:rPr>
                <w:noProof/>
                <w:webHidden/>
              </w:rPr>
              <w:fldChar w:fldCharType="begin"/>
            </w:r>
            <w:r w:rsidR="00B07910">
              <w:rPr>
                <w:noProof/>
                <w:webHidden/>
              </w:rPr>
              <w:instrText xml:space="preserve"> PAGEREF _Toc8979446 \h </w:instrText>
            </w:r>
            <w:r w:rsidR="00B07910">
              <w:rPr>
                <w:noProof/>
                <w:webHidden/>
              </w:rPr>
            </w:r>
            <w:r w:rsidR="00B07910">
              <w:rPr>
                <w:noProof/>
                <w:webHidden/>
              </w:rPr>
              <w:fldChar w:fldCharType="separate"/>
            </w:r>
            <w:r w:rsidR="00B07910">
              <w:rPr>
                <w:noProof/>
                <w:webHidden/>
              </w:rPr>
              <w:t>4</w:t>
            </w:r>
            <w:r w:rsidR="00B07910">
              <w:rPr>
                <w:noProof/>
                <w:webHidden/>
              </w:rPr>
              <w:fldChar w:fldCharType="end"/>
            </w:r>
          </w:hyperlink>
        </w:p>
        <w:p w14:paraId="25487C0B" w14:textId="5A861DFA" w:rsidR="00B07910" w:rsidRDefault="008B4D6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8979447" w:history="1">
            <w:r w:rsidR="00B07910" w:rsidRPr="00F5545F">
              <w:rPr>
                <w:rStyle w:val="Hyperlink"/>
                <w:rFonts w:eastAsia="Times New Roman"/>
                <w:noProof/>
                <w:lang w:val="en-US"/>
              </w:rPr>
              <w:t>Reports to be Replaced or Consolidated</w:t>
            </w:r>
            <w:r w:rsidR="00B07910">
              <w:rPr>
                <w:noProof/>
                <w:webHidden/>
              </w:rPr>
              <w:tab/>
            </w:r>
            <w:r w:rsidR="00B07910">
              <w:rPr>
                <w:noProof/>
                <w:webHidden/>
              </w:rPr>
              <w:fldChar w:fldCharType="begin"/>
            </w:r>
            <w:r w:rsidR="00B07910">
              <w:rPr>
                <w:noProof/>
                <w:webHidden/>
              </w:rPr>
              <w:instrText xml:space="preserve"> PAGEREF _Toc8979447 \h </w:instrText>
            </w:r>
            <w:r w:rsidR="00B07910">
              <w:rPr>
                <w:noProof/>
                <w:webHidden/>
              </w:rPr>
            </w:r>
            <w:r w:rsidR="00B07910">
              <w:rPr>
                <w:noProof/>
                <w:webHidden/>
              </w:rPr>
              <w:fldChar w:fldCharType="separate"/>
            </w:r>
            <w:r w:rsidR="00B07910">
              <w:rPr>
                <w:noProof/>
                <w:webHidden/>
              </w:rPr>
              <w:t>5</w:t>
            </w:r>
            <w:r w:rsidR="00B07910">
              <w:rPr>
                <w:noProof/>
                <w:webHidden/>
              </w:rPr>
              <w:fldChar w:fldCharType="end"/>
            </w:r>
          </w:hyperlink>
        </w:p>
        <w:p w14:paraId="68CB81DE" w14:textId="5CE327C3" w:rsidR="00B07910" w:rsidRDefault="008B4D6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8979448" w:history="1">
            <w:r w:rsidR="00B07910" w:rsidRPr="00F5545F">
              <w:rPr>
                <w:rStyle w:val="Hyperlink"/>
                <w:rFonts w:eastAsia="Times New Roman"/>
                <w:noProof/>
                <w:lang w:val="en-US"/>
              </w:rPr>
              <w:t>Data Requirements</w:t>
            </w:r>
            <w:r w:rsidR="00B07910">
              <w:rPr>
                <w:noProof/>
                <w:webHidden/>
              </w:rPr>
              <w:tab/>
            </w:r>
            <w:r w:rsidR="00B07910">
              <w:rPr>
                <w:noProof/>
                <w:webHidden/>
              </w:rPr>
              <w:fldChar w:fldCharType="begin"/>
            </w:r>
            <w:r w:rsidR="00B07910">
              <w:rPr>
                <w:noProof/>
                <w:webHidden/>
              </w:rPr>
              <w:instrText xml:space="preserve"> PAGEREF _Toc8979448 \h </w:instrText>
            </w:r>
            <w:r w:rsidR="00B07910">
              <w:rPr>
                <w:noProof/>
                <w:webHidden/>
              </w:rPr>
            </w:r>
            <w:r w:rsidR="00B07910">
              <w:rPr>
                <w:noProof/>
                <w:webHidden/>
              </w:rPr>
              <w:fldChar w:fldCharType="separate"/>
            </w:r>
            <w:r w:rsidR="00B07910">
              <w:rPr>
                <w:noProof/>
                <w:webHidden/>
              </w:rPr>
              <w:t>5</w:t>
            </w:r>
            <w:r w:rsidR="00B07910">
              <w:rPr>
                <w:noProof/>
                <w:webHidden/>
              </w:rPr>
              <w:fldChar w:fldCharType="end"/>
            </w:r>
          </w:hyperlink>
        </w:p>
        <w:p w14:paraId="6242139D" w14:textId="0053C56B" w:rsidR="00B07910" w:rsidRDefault="008B4D6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8979449" w:history="1">
            <w:r w:rsidR="00B07910" w:rsidRPr="00F5545F">
              <w:rPr>
                <w:rStyle w:val="Hyperlink"/>
                <w:noProof/>
              </w:rPr>
              <w:t>Subject Areas, Facts and Dimensions / ODS tables and views</w:t>
            </w:r>
            <w:r w:rsidR="00B07910">
              <w:rPr>
                <w:noProof/>
                <w:webHidden/>
              </w:rPr>
              <w:tab/>
            </w:r>
            <w:r w:rsidR="00B07910">
              <w:rPr>
                <w:noProof/>
                <w:webHidden/>
              </w:rPr>
              <w:fldChar w:fldCharType="begin"/>
            </w:r>
            <w:r w:rsidR="00B07910">
              <w:rPr>
                <w:noProof/>
                <w:webHidden/>
              </w:rPr>
              <w:instrText xml:space="preserve"> PAGEREF _Toc8979449 \h </w:instrText>
            </w:r>
            <w:r w:rsidR="00B07910">
              <w:rPr>
                <w:noProof/>
                <w:webHidden/>
              </w:rPr>
            </w:r>
            <w:r w:rsidR="00B07910">
              <w:rPr>
                <w:noProof/>
                <w:webHidden/>
              </w:rPr>
              <w:fldChar w:fldCharType="separate"/>
            </w:r>
            <w:r w:rsidR="00B07910">
              <w:rPr>
                <w:noProof/>
                <w:webHidden/>
              </w:rPr>
              <w:t>5</w:t>
            </w:r>
            <w:r w:rsidR="00B07910">
              <w:rPr>
                <w:noProof/>
                <w:webHidden/>
              </w:rPr>
              <w:fldChar w:fldCharType="end"/>
            </w:r>
          </w:hyperlink>
        </w:p>
        <w:p w14:paraId="1BF75271" w14:textId="5C7C5D1A" w:rsidR="00B07910" w:rsidRDefault="008B4D6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8979450" w:history="1">
            <w:r w:rsidR="00B07910" w:rsidRPr="00F5545F">
              <w:rPr>
                <w:rStyle w:val="Hyperlink"/>
                <w:noProof/>
              </w:rPr>
              <w:t>Static Report Filters:</w:t>
            </w:r>
            <w:r w:rsidR="00B07910">
              <w:rPr>
                <w:noProof/>
                <w:webHidden/>
              </w:rPr>
              <w:tab/>
            </w:r>
            <w:r w:rsidR="00B07910">
              <w:rPr>
                <w:noProof/>
                <w:webHidden/>
              </w:rPr>
              <w:fldChar w:fldCharType="begin"/>
            </w:r>
            <w:r w:rsidR="00B07910">
              <w:rPr>
                <w:noProof/>
                <w:webHidden/>
              </w:rPr>
              <w:instrText xml:space="preserve"> PAGEREF _Toc8979450 \h </w:instrText>
            </w:r>
            <w:r w:rsidR="00B07910">
              <w:rPr>
                <w:noProof/>
                <w:webHidden/>
              </w:rPr>
            </w:r>
            <w:r w:rsidR="00B07910">
              <w:rPr>
                <w:noProof/>
                <w:webHidden/>
              </w:rPr>
              <w:fldChar w:fldCharType="separate"/>
            </w:r>
            <w:r w:rsidR="00B07910">
              <w:rPr>
                <w:noProof/>
                <w:webHidden/>
              </w:rPr>
              <w:t>5</w:t>
            </w:r>
            <w:r w:rsidR="00B07910">
              <w:rPr>
                <w:noProof/>
                <w:webHidden/>
              </w:rPr>
              <w:fldChar w:fldCharType="end"/>
            </w:r>
          </w:hyperlink>
        </w:p>
        <w:p w14:paraId="7A227BCF" w14:textId="58623B51" w:rsidR="00B07910" w:rsidRDefault="008B4D6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8979451" w:history="1">
            <w:r w:rsidR="00B07910" w:rsidRPr="00F5545F">
              <w:rPr>
                <w:rStyle w:val="Hyperlink"/>
                <w:noProof/>
              </w:rPr>
              <w:t>User selected Prompts/Parameters:</w:t>
            </w:r>
            <w:r w:rsidR="00B07910">
              <w:rPr>
                <w:noProof/>
                <w:webHidden/>
              </w:rPr>
              <w:tab/>
            </w:r>
            <w:r w:rsidR="00B07910">
              <w:rPr>
                <w:noProof/>
                <w:webHidden/>
              </w:rPr>
              <w:fldChar w:fldCharType="begin"/>
            </w:r>
            <w:r w:rsidR="00B07910">
              <w:rPr>
                <w:noProof/>
                <w:webHidden/>
              </w:rPr>
              <w:instrText xml:space="preserve"> PAGEREF _Toc8979451 \h </w:instrText>
            </w:r>
            <w:r w:rsidR="00B07910">
              <w:rPr>
                <w:noProof/>
                <w:webHidden/>
              </w:rPr>
            </w:r>
            <w:r w:rsidR="00B07910">
              <w:rPr>
                <w:noProof/>
                <w:webHidden/>
              </w:rPr>
              <w:fldChar w:fldCharType="separate"/>
            </w:r>
            <w:r w:rsidR="00B07910">
              <w:rPr>
                <w:noProof/>
                <w:webHidden/>
              </w:rPr>
              <w:t>5</w:t>
            </w:r>
            <w:r w:rsidR="00B07910">
              <w:rPr>
                <w:noProof/>
                <w:webHidden/>
              </w:rPr>
              <w:fldChar w:fldCharType="end"/>
            </w:r>
          </w:hyperlink>
        </w:p>
        <w:p w14:paraId="17F4AE56" w14:textId="7E39EF49" w:rsidR="00B07910" w:rsidRDefault="008B4D6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8979452" w:history="1">
            <w:r w:rsidR="00B07910" w:rsidRPr="00F5545F">
              <w:rPr>
                <w:rStyle w:val="Hyperlink"/>
                <w:rFonts w:eastAsia="Times New Roman"/>
                <w:noProof/>
                <w:lang w:val="en-US"/>
              </w:rPr>
              <w:t>On Screen Prompts/Parameters</w:t>
            </w:r>
            <w:r w:rsidR="00B07910">
              <w:rPr>
                <w:noProof/>
                <w:webHidden/>
              </w:rPr>
              <w:tab/>
            </w:r>
            <w:r w:rsidR="00B07910">
              <w:rPr>
                <w:noProof/>
                <w:webHidden/>
              </w:rPr>
              <w:fldChar w:fldCharType="begin"/>
            </w:r>
            <w:r w:rsidR="00B07910">
              <w:rPr>
                <w:noProof/>
                <w:webHidden/>
              </w:rPr>
              <w:instrText xml:space="preserve"> PAGEREF _Toc8979452 \h </w:instrText>
            </w:r>
            <w:r w:rsidR="00B07910">
              <w:rPr>
                <w:noProof/>
                <w:webHidden/>
              </w:rPr>
            </w:r>
            <w:r w:rsidR="00B07910">
              <w:rPr>
                <w:noProof/>
                <w:webHidden/>
              </w:rPr>
              <w:fldChar w:fldCharType="separate"/>
            </w:r>
            <w:r w:rsidR="00B07910">
              <w:rPr>
                <w:noProof/>
                <w:webHidden/>
              </w:rPr>
              <w:t>5</w:t>
            </w:r>
            <w:r w:rsidR="00B07910">
              <w:rPr>
                <w:noProof/>
                <w:webHidden/>
              </w:rPr>
              <w:fldChar w:fldCharType="end"/>
            </w:r>
          </w:hyperlink>
        </w:p>
        <w:p w14:paraId="20D0CFB8" w14:textId="5C60E259" w:rsidR="00B07910" w:rsidRDefault="008B4D6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8979453" w:history="1">
            <w:r w:rsidR="00B07910" w:rsidRPr="00F5545F">
              <w:rPr>
                <w:rStyle w:val="Hyperlink"/>
                <w:rFonts w:eastAsia="Times New Roman"/>
                <w:noProof/>
                <w:lang w:val="en-US"/>
              </w:rPr>
              <w:t>Batch Schedule Prompts/Parameters</w:t>
            </w:r>
            <w:r w:rsidR="00B07910">
              <w:rPr>
                <w:noProof/>
                <w:webHidden/>
              </w:rPr>
              <w:tab/>
            </w:r>
            <w:r w:rsidR="00B07910">
              <w:rPr>
                <w:noProof/>
                <w:webHidden/>
              </w:rPr>
              <w:fldChar w:fldCharType="begin"/>
            </w:r>
            <w:r w:rsidR="00B07910">
              <w:rPr>
                <w:noProof/>
                <w:webHidden/>
              </w:rPr>
              <w:instrText xml:space="preserve"> PAGEREF _Toc8979453 \h </w:instrText>
            </w:r>
            <w:r w:rsidR="00B07910">
              <w:rPr>
                <w:noProof/>
                <w:webHidden/>
              </w:rPr>
            </w:r>
            <w:r w:rsidR="00B07910">
              <w:rPr>
                <w:noProof/>
                <w:webHidden/>
              </w:rPr>
              <w:fldChar w:fldCharType="separate"/>
            </w:r>
            <w:r w:rsidR="00B07910">
              <w:rPr>
                <w:noProof/>
                <w:webHidden/>
              </w:rPr>
              <w:t>6</w:t>
            </w:r>
            <w:r w:rsidR="00B07910">
              <w:rPr>
                <w:noProof/>
                <w:webHidden/>
              </w:rPr>
              <w:fldChar w:fldCharType="end"/>
            </w:r>
          </w:hyperlink>
        </w:p>
        <w:p w14:paraId="05BD7B59" w14:textId="3561F78E" w:rsidR="00B07910" w:rsidRDefault="008B4D6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8979454" w:history="1">
            <w:r w:rsidR="00B07910" w:rsidRPr="00F5545F">
              <w:rPr>
                <w:rStyle w:val="Hyperlink"/>
                <w:noProof/>
              </w:rPr>
              <w:t>Report Layout / Mockup</w:t>
            </w:r>
            <w:r w:rsidR="00B07910">
              <w:rPr>
                <w:noProof/>
                <w:webHidden/>
              </w:rPr>
              <w:tab/>
            </w:r>
            <w:r w:rsidR="00B07910">
              <w:rPr>
                <w:noProof/>
                <w:webHidden/>
              </w:rPr>
              <w:fldChar w:fldCharType="begin"/>
            </w:r>
            <w:r w:rsidR="00B07910">
              <w:rPr>
                <w:noProof/>
                <w:webHidden/>
              </w:rPr>
              <w:instrText xml:space="preserve"> PAGEREF _Toc8979454 \h </w:instrText>
            </w:r>
            <w:r w:rsidR="00B07910">
              <w:rPr>
                <w:noProof/>
                <w:webHidden/>
              </w:rPr>
            </w:r>
            <w:r w:rsidR="00B07910">
              <w:rPr>
                <w:noProof/>
                <w:webHidden/>
              </w:rPr>
              <w:fldChar w:fldCharType="separate"/>
            </w:r>
            <w:r w:rsidR="00B07910">
              <w:rPr>
                <w:noProof/>
                <w:webHidden/>
              </w:rPr>
              <w:t>6</w:t>
            </w:r>
            <w:r w:rsidR="00B07910">
              <w:rPr>
                <w:noProof/>
                <w:webHidden/>
              </w:rPr>
              <w:fldChar w:fldCharType="end"/>
            </w:r>
          </w:hyperlink>
        </w:p>
        <w:p w14:paraId="5131ACF8" w14:textId="2379D2E9" w:rsidR="00B07910" w:rsidRDefault="008B4D6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8979455" w:history="1">
            <w:r w:rsidR="00B07910">
              <w:rPr>
                <w:noProof/>
                <w:webHidden/>
              </w:rPr>
              <w:tab/>
            </w:r>
            <w:r w:rsidR="00B07910">
              <w:rPr>
                <w:noProof/>
                <w:webHidden/>
              </w:rPr>
              <w:fldChar w:fldCharType="begin"/>
            </w:r>
            <w:r w:rsidR="00B07910">
              <w:rPr>
                <w:noProof/>
                <w:webHidden/>
              </w:rPr>
              <w:instrText xml:space="preserve"> PAGEREF _Toc8979455 \h </w:instrText>
            </w:r>
            <w:r w:rsidR="00B07910">
              <w:rPr>
                <w:noProof/>
                <w:webHidden/>
              </w:rPr>
            </w:r>
            <w:r w:rsidR="00B07910">
              <w:rPr>
                <w:noProof/>
                <w:webHidden/>
              </w:rPr>
              <w:fldChar w:fldCharType="separate"/>
            </w:r>
            <w:r w:rsidR="00B07910">
              <w:rPr>
                <w:noProof/>
                <w:webHidden/>
              </w:rPr>
              <w:t>7</w:t>
            </w:r>
            <w:r w:rsidR="00B07910">
              <w:rPr>
                <w:noProof/>
                <w:webHidden/>
              </w:rPr>
              <w:fldChar w:fldCharType="end"/>
            </w:r>
          </w:hyperlink>
        </w:p>
        <w:p w14:paraId="79C5834D" w14:textId="67E4C2FF" w:rsidR="00B07910" w:rsidRDefault="008B4D6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8979456" w:history="1">
            <w:r w:rsidR="00B07910" w:rsidRPr="00F5545F">
              <w:rPr>
                <w:rStyle w:val="Hyperlink"/>
                <w:noProof/>
              </w:rPr>
              <w:t>Report Layout Data Columns</w:t>
            </w:r>
            <w:r w:rsidR="00B07910">
              <w:rPr>
                <w:noProof/>
                <w:webHidden/>
              </w:rPr>
              <w:tab/>
            </w:r>
            <w:r w:rsidR="00B07910">
              <w:rPr>
                <w:noProof/>
                <w:webHidden/>
              </w:rPr>
              <w:fldChar w:fldCharType="begin"/>
            </w:r>
            <w:r w:rsidR="00B07910">
              <w:rPr>
                <w:noProof/>
                <w:webHidden/>
              </w:rPr>
              <w:instrText xml:space="preserve"> PAGEREF _Toc8979456 \h </w:instrText>
            </w:r>
            <w:r w:rsidR="00B07910">
              <w:rPr>
                <w:noProof/>
                <w:webHidden/>
              </w:rPr>
            </w:r>
            <w:r w:rsidR="00B07910">
              <w:rPr>
                <w:noProof/>
                <w:webHidden/>
              </w:rPr>
              <w:fldChar w:fldCharType="separate"/>
            </w:r>
            <w:r w:rsidR="00B07910">
              <w:rPr>
                <w:noProof/>
                <w:webHidden/>
              </w:rPr>
              <w:t>8</w:t>
            </w:r>
            <w:r w:rsidR="00B07910">
              <w:rPr>
                <w:noProof/>
                <w:webHidden/>
              </w:rPr>
              <w:fldChar w:fldCharType="end"/>
            </w:r>
          </w:hyperlink>
        </w:p>
        <w:p w14:paraId="294B1FAE" w14:textId="74105223" w:rsidR="00B07910" w:rsidRDefault="008B4D6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8979457" w:history="1">
            <w:r w:rsidR="00B07910" w:rsidRPr="00F5545F">
              <w:rPr>
                <w:rStyle w:val="Hyperlink"/>
                <w:noProof/>
              </w:rPr>
              <w:t>Measures</w:t>
            </w:r>
            <w:r w:rsidR="00B07910">
              <w:rPr>
                <w:noProof/>
                <w:webHidden/>
              </w:rPr>
              <w:tab/>
            </w:r>
            <w:r w:rsidR="00B07910">
              <w:rPr>
                <w:noProof/>
                <w:webHidden/>
              </w:rPr>
              <w:fldChar w:fldCharType="begin"/>
            </w:r>
            <w:r w:rsidR="00B07910">
              <w:rPr>
                <w:noProof/>
                <w:webHidden/>
              </w:rPr>
              <w:instrText xml:space="preserve"> PAGEREF _Toc8979457 \h </w:instrText>
            </w:r>
            <w:r w:rsidR="00B07910">
              <w:rPr>
                <w:noProof/>
                <w:webHidden/>
              </w:rPr>
            </w:r>
            <w:r w:rsidR="00B07910">
              <w:rPr>
                <w:noProof/>
                <w:webHidden/>
              </w:rPr>
              <w:fldChar w:fldCharType="separate"/>
            </w:r>
            <w:r w:rsidR="00B07910">
              <w:rPr>
                <w:noProof/>
                <w:webHidden/>
              </w:rPr>
              <w:t>11</w:t>
            </w:r>
            <w:r w:rsidR="00B07910">
              <w:rPr>
                <w:noProof/>
                <w:webHidden/>
              </w:rPr>
              <w:fldChar w:fldCharType="end"/>
            </w:r>
          </w:hyperlink>
        </w:p>
        <w:p w14:paraId="420B0FAE" w14:textId="6E43D442" w:rsidR="00B07910" w:rsidRDefault="008B4D6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8979458" w:history="1">
            <w:r w:rsidR="00B07910" w:rsidRPr="00F5545F">
              <w:rPr>
                <w:rStyle w:val="Hyperlink"/>
                <w:rFonts w:eastAsia="Times New Roman"/>
                <w:noProof/>
                <w:lang w:val="en-US"/>
              </w:rPr>
              <w:t>Assumptions/Dependencies</w:t>
            </w:r>
            <w:r w:rsidR="00B07910">
              <w:rPr>
                <w:noProof/>
                <w:webHidden/>
              </w:rPr>
              <w:tab/>
            </w:r>
            <w:r w:rsidR="00B07910">
              <w:rPr>
                <w:noProof/>
                <w:webHidden/>
              </w:rPr>
              <w:fldChar w:fldCharType="begin"/>
            </w:r>
            <w:r w:rsidR="00B07910">
              <w:rPr>
                <w:noProof/>
                <w:webHidden/>
              </w:rPr>
              <w:instrText xml:space="preserve"> PAGEREF _Toc8979458 \h </w:instrText>
            </w:r>
            <w:r w:rsidR="00B07910">
              <w:rPr>
                <w:noProof/>
                <w:webHidden/>
              </w:rPr>
            </w:r>
            <w:r w:rsidR="00B07910">
              <w:rPr>
                <w:noProof/>
                <w:webHidden/>
              </w:rPr>
              <w:fldChar w:fldCharType="separate"/>
            </w:r>
            <w:r w:rsidR="00B07910">
              <w:rPr>
                <w:noProof/>
                <w:webHidden/>
              </w:rPr>
              <w:t>11</w:t>
            </w:r>
            <w:r w:rsidR="00B07910">
              <w:rPr>
                <w:noProof/>
                <w:webHidden/>
              </w:rPr>
              <w:fldChar w:fldCharType="end"/>
            </w:r>
          </w:hyperlink>
        </w:p>
        <w:p w14:paraId="3D656C44" w14:textId="094048D5" w:rsidR="00B07910" w:rsidRDefault="008B4D6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8979459" w:history="1">
            <w:r w:rsidR="00B07910" w:rsidRPr="00F5545F">
              <w:rPr>
                <w:rStyle w:val="Hyperlink"/>
                <w:rFonts w:eastAsia="Times New Roman"/>
                <w:noProof/>
                <w:lang w:val="en-US"/>
              </w:rPr>
              <w:t>Developer Estimates:</w:t>
            </w:r>
            <w:r w:rsidR="00B07910">
              <w:rPr>
                <w:noProof/>
                <w:webHidden/>
              </w:rPr>
              <w:tab/>
            </w:r>
            <w:r w:rsidR="00B07910">
              <w:rPr>
                <w:noProof/>
                <w:webHidden/>
              </w:rPr>
              <w:fldChar w:fldCharType="begin"/>
            </w:r>
            <w:r w:rsidR="00B07910">
              <w:rPr>
                <w:noProof/>
                <w:webHidden/>
              </w:rPr>
              <w:instrText xml:space="preserve"> PAGEREF _Toc8979459 \h </w:instrText>
            </w:r>
            <w:r w:rsidR="00B07910">
              <w:rPr>
                <w:noProof/>
                <w:webHidden/>
              </w:rPr>
            </w:r>
            <w:r w:rsidR="00B07910">
              <w:rPr>
                <w:noProof/>
                <w:webHidden/>
              </w:rPr>
              <w:fldChar w:fldCharType="separate"/>
            </w:r>
            <w:r w:rsidR="00B07910">
              <w:rPr>
                <w:noProof/>
                <w:webHidden/>
              </w:rPr>
              <w:t>11</w:t>
            </w:r>
            <w:r w:rsidR="00B07910">
              <w:rPr>
                <w:noProof/>
                <w:webHidden/>
              </w:rPr>
              <w:fldChar w:fldCharType="end"/>
            </w:r>
          </w:hyperlink>
        </w:p>
        <w:p w14:paraId="76F72F50" w14:textId="09C614E2" w:rsidR="00B07910" w:rsidRDefault="008B4D6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8979460" w:history="1">
            <w:r w:rsidR="00B07910" w:rsidRPr="00F5545F">
              <w:rPr>
                <w:rStyle w:val="Hyperlink"/>
                <w:noProof/>
              </w:rPr>
              <w:t>Status:</w:t>
            </w:r>
            <w:r w:rsidR="00B07910">
              <w:rPr>
                <w:noProof/>
                <w:webHidden/>
              </w:rPr>
              <w:tab/>
            </w:r>
            <w:r w:rsidR="00B07910">
              <w:rPr>
                <w:noProof/>
                <w:webHidden/>
              </w:rPr>
              <w:fldChar w:fldCharType="begin"/>
            </w:r>
            <w:r w:rsidR="00B07910">
              <w:rPr>
                <w:noProof/>
                <w:webHidden/>
              </w:rPr>
              <w:instrText xml:space="preserve"> PAGEREF _Toc8979460 \h </w:instrText>
            </w:r>
            <w:r w:rsidR="00B07910">
              <w:rPr>
                <w:noProof/>
                <w:webHidden/>
              </w:rPr>
            </w:r>
            <w:r w:rsidR="00B07910">
              <w:rPr>
                <w:noProof/>
                <w:webHidden/>
              </w:rPr>
              <w:fldChar w:fldCharType="separate"/>
            </w:r>
            <w:r w:rsidR="00B07910">
              <w:rPr>
                <w:noProof/>
                <w:webHidden/>
              </w:rPr>
              <w:t>11</w:t>
            </w:r>
            <w:r w:rsidR="00B07910">
              <w:rPr>
                <w:noProof/>
                <w:webHidden/>
              </w:rPr>
              <w:fldChar w:fldCharType="end"/>
            </w:r>
          </w:hyperlink>
        </w:p>
        <w:p w14:paraId="03DEFC43" w14:textId="5238AB2E" w:rsidR="00B07910" w:rsidRDefault="008B4D6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8979461" w:history="1">
            <w:r w:rsidR="00B07910" w:rsidRPr="00F5545F">
              <w:rPr>
                <w:rStyle w:val="Hyperlink"/>
                <w:rFonts w:eastAsia="Times New Roman"/>
                <w:noProof/>
                <w:lang w:val="en-US"/>
              </w:rPr>
              <w:t>Approvals</w:t>
            </w:r>
            <w:r w:rsidR="00B07910">
              <w:rPr>
                <w:noProof/>
                <w:webHidden/>
              </w:rPr>
              <w:tab/>
            </w:r>
            <w:r w:rsidR="00B07910">
              <w:rPr>
                <w:noProof/>
                <w:webHidden/>
              </w:rPr>
              <w:fldChar w:fldCharType="begin"/>
            </w:r>
            <w:r w:rsidR="00B07910">
              <w:rPr>
                <w:noProof/>
                <w:webHidden/>
              </w:rPr>
              <w:instrText xml:space="preserve"> PAGEREF _Toc8979461 \h </w:instrText>
            </w:r>
            <w:r w:rsidR="00B07910">
              <w:rPr>
                <w:noProof/>
                <w:webHidden/>
              </w:rPr>
            </w:r>
            <w:r w:rsidR="00B07910">
              <w:rPr>
                <w:noProof/>
                <w:webHidden/>
              </w:rPr>
              <w:fldChar w:fldCharType="separate"/>
            </w:r>
            <w:r w:rsidR="00B07910">
              <w:rPr>
                <w:noProof/>
                <w:webHidden/>
              </w:rPr>
              <w:t>11</w:t>
            </w:r>
            <w:r w:rsidR="00B07910">
              <w:rPr>
                <w:noProof/>
                <w:webHidden/>
              </w:rPr>
              <w:fldChar w:fldCharType="end"/>
            </w:r>
          </w:hyperlink>
        </w:p>
        <w:p w14:paraId="1C8054E8" w14:textId="4634686F" w:rsidR="00B07910" w:rsidRDefault="008B4D6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8979462" w:history="1">
            <w:r w:rsidR="00B07910" w:rsidRPr="00F5545F">
              <w:rPr>
                <w:rStyle w:val="Hyperlink"/>
                <w:rFonts w:eastAsia="Times New Roman"/>
                <w:noProof/>
                <w:lang w:val="en-US"/>
              </w:rPr>
              <w:t>Appendix A: Drill Through # 1</w:t>
            </w:r>
            <w:r w:rsidR="00B07910">
              <w:rPr>
                <w:noProof/>
                <w:webHidden/>
              </w:rPr>
              <w:tab/>
            </w:r>
            <w:r w:rsidR="00B07910">
              <w:rPr>
                <w:noProof/>
                <w:webHidden/>
              </w:rPr>
              <w:fldChar w:fldCharType="begin"/>
            </w:r>
            <w:r w:rsidR="00B07910">
              <w:rPr>
                <w:noProof/>
                <w:webHidden/>
              </w:rPr>
              <w:instrText xml:space="preserve"> PAGEREF _Toc8979462 \h </w:instrText>
            </w:r>
            <w:r w:rsidR="00B07910">
              <w:rPr>
                <w:noProof/>
                <w:webHidden/>
              </w:rPr>
            </w:r>
            <w:r w:rsidR="00B07910">
              <w:rPr>
                <w:noProof/>
                <w:webHidden/>
              </w:rPr>
              <w:fldChar w:fldCharType="separate"/>
            </w:r>
            <w:r w:rsidR="00B07910">
              <w:rPr>
                <w:noProof/>
                <w:webHidden/>
              </w:rPr>
              <w:t>13</w:t>
            </w:r>
            <w:r w:rsidR="00B07910">
              <w:rPr>
                <w:noProof/>
                <w:webHidden/>
              </w:rPr>
              <w:fldChar w:fldCharType="end"/>
            </w:r>
          </w:hyperlink>
        </w:p>
        <w:p w14:paraId="323D12A8" w14:textId="052EE158" w:rsidR="00D020D6" w:rsidRDefault="00D020D6">
          <w:r>
            <w:rPr>
              <w:b/>
              <w:bCs/>
              <w:noProof/>
            </w:rPr>
            <w:fldChar w:fldCharType="end"/>
          </w:r>
        </w:p>
      </w:sdtContent>
    </w:sdt>
    <w:p w14:paraId="3EED145F" w14:textId="61144666" w:rsidR="0088780D" w:rsidRPr="0088780D" w:rsidRDefault="0088780D" w:rsidP="003551BB">
      <w:pPr>
        <w:pStyle w:val="Heading1"/>
        <w:rPr>
          <w:rFonts w:eastAsia="Times New Roman"/>
          <w:lang w:val="en-US"/>
        </w:rPr>
      </w:pPr>
      <w:bookmarkStart w:id="0" w:name="_Toc8979441"/>
      <w:r w:rsidRPr="0088780D">
        <w:rPr>
          <w:rFonts w:eastAsia="Times New Roman"/>
          <w:lang w:val="en-US"/>
        </w:rPr>
        <w:lastRenderedPageBreak/>
        <w:t>Overview</w:t>
      </w:r>
      <w:bookmarkEnd w:id="0"/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1796"/>
        <w:gridCol w:w="2969"/>
        <w:gridCol w:w="2340"/>
        <w:gridCol w:w="2255"/>
      </w:tblGrid>
      <w:tr w:rsidR="0088780D" w:rsidRPr="0088780D" w14:paraId="43ED4925" w14:textId="77777777" w:rsidTr="00F04450">
        <w:tc>
          <w:tcPr>
            <w:tcW w:w="1796" w:type="dxa"/>
            <w:shd w:val="clear" w:color="auto" w:fill="auto"/>
          </w:tcPr>
          <w:p w14:paraId="283357E1" w14:textId="77777777" w:rsidR="0088780D" w:rsidRPr="0088780D" w:rsidRDefault="0088780D" w:rsidP="0088780D">
            <w:pPr>
              <w:keepNext/>
              <w:spacing w:before="40" w:after="40"/>
              <w:rPr>
                <w:rFonts w:ascii="Arial Bold" w:hAnsi="Arial Bold" w:cs="Arial"/>
                <w:b/>
                <w:bCs/>
                <w:color w:val="44546A" w:themeColor="text2"/>
                <w:szCs w:val="18"/>
                <w:lang w:val="en-US"/>
              </w:rPr>
            </w:pPr>
            <w:r w:rsidRPr="0088780D">
              <w:rPr>
                <w:rFonts w:ascii="Arial Bold" w:hAnsi="Arial Bold" w:cs="Arial"/>
                <w:b/>
                <w:bCs/>
                <w:color w:val="44546A" w:themeColor="text2"/>
                <w:szCs w:val="18"/>
                <w:lang w:val="en-US"/>
              </w:rPr>
              <w:t>Title:</w:t>
            </w:r>
          </w:p>
        </w:tc>
        <w:tc>
          <w:tcPr>
            <w:tcW w:w="7564" w:type="dxa"/>
            <w:gridSpan w:val="3"/>
          </w:tcPr>
          <w:p w14:paraId="54BF24A2" w14:textId="0CB61926" w:rsidR="0088780D" w:rsidRPr="00927F57" w:rsidRDefault="004F044A" w:rsidP="00C07E8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Plant/Facility</w:t>
            </w:r>
            <w:r w:rsidR="001539AD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 Summary</w:t>
            </w:r>
          </w:p>
        </w:tc>
      </w:tr>
      <w:tr w:rsidR="0088780D" w:rsidRPr="0088780D" w14:paraId="393E126A" w14:textId="77777777" w:rsidTr="00F04450">
        <w:tc>
          <w:tcPr>
            <w:tcW w:w="1796" w:type="dxa"/>
            <w:shd w:val="clear" w:color="auto" w:fill="auto"/>
          </w:tcPr>
          <w:p w14:paraId="011BF8AC" w14:textId="77777777" w:rsidR="0088780D" w:rsidRPr="0067293E" w:rsidRDefault="0088780D" w:rsidP="0088780D">
            <w:pPr>
              <w:keepNext/>
              <w:spacing w:before="40" w:after="40"/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</w:pPr>
            <w:r w:rsidRPr="0067293E"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  <w:t>Description:</w:t>
            </w:r>
          </w:p>
        </w:tc>
        <w:tc>
          <w:tcPr>
            <w:tcW w:w="7564" w:type="dxa"/>
            <w:gridSpan w:val="3"/>
          </w:tcPr>
          <w:p w14:paraId="291F8500" w14:textId="3B8A65F7" w:rsidR="000E5669" w:rsidRPr="004470ED" w:rsidRDefault="001539AD" w:rsidP="00381499">
            <w:pP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This report displays </w:t>
            </w:r>
            <w:r w:rsidR="004F044A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the summary cost details </w:t>
            </w:r>
            <w:r w:rsidR="00381499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and values assigned to each folio.</w:t>
            </w:r>
          </w:p>
        </w:tc>
      </w:tr>
      <w:tr w:rsidR="00F04450" w:rsidRPr="0088780D" w14:paraId="3E134996" w14:textId="77777777" w:rsidTr="004F5512">
        <w:tc>
          <w:tcPr>
            <w:tcW w:w="1796" w:type="dxa"/>
            <w:shd w:val="clear" w:color="auto" w:fill="auto"/>
          </w:tcPr>
          <w:p w14:paraId="1D554171" w14:textId="77777777" w:rsidR="00F04450" w:rsidRPr="0067293E" w:rsidRDefault="00F04450" w:rsidP="00F428D3">
            <w:pPr>
              <w:keepNext/>
              <w:spacing w:before="40" w:after="40"/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</w:pPr>
            <w:r w:rsidRPr="0067293E"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  <w:t>Requ</w:t>
            </w:r>
            <w:r w:rsidR="00F428D3"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  <w:t>ested</w:t>
            </w:r>
            <w:r w:rsidRPr="0067293E"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  <w:t xml:space="preserve"> Date:</w:t>
            </w:r>
          </w:p>
        </w:tc>
        <w:tc>
          <w:tcPr>
            <w:tcW w:w="2969" w:type="dxa"/>
          </w:tcPr>
          <w:p w14:paraId="6ABC4E6F" w14:textId="77777777" w:rsidR="00F04450" w:rsidRPr="00927F57" w:rsidRDefault="00F04450" w:rsidP="00F04450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340" w:type="dxa"/>
            <w:shd w:val="clear" w:color="auto" w:fill="auto"/>
          </w:tcPr>
          <w:p w14:paraId="5519F5FA" w14:textId="77777777" w:rsidR="00F04450" w:rsidRPr="0067293E" w:rsidRDefault="004F5512" w:rsidP="004F5512">
            <w:pPr>
              <w:keepNext/>
              <w:spacing w:before="40" w:after="40"/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</w:pPr>
            <w:proofErr w:type="spellStart"/>
            <w:r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  <w:t>ServiceNow</w:t>
            </w:r>
            <w:proofErr w:type="spellEnd"/>
            <w:r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  <w:t xml:space="preserve"> #</w:t>
            </w:r>
          </w:p>
        </w:tc>
        <w:tc>
          <w:tcPr>
            <w:tcW w:w="2255" w:type="dxa"/>
          </w:tcPr>
          <w:p w14:paraId="5FFE691C" w14:textId="77777777" w:rsidR="00F04450" w:rsidRPr="00927F57" w:rsidRDefault="00F04450" w:rsidP="00F04450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</w:tr>
      <w:tr w:rsidR="00F428D3" w:rsidRPr="0088780D" w14:paraId="432E4218" w14:textId="77777777" w:rsidTr="004F5512">
        <w:tc>
          <w:tcPr>
            <w:tcW w:w="1796" w:type="dxa"/>
            <w:shd w:val="clear" w:color="auto" w:fill="auto"/>
          </w:tcPr>
          <w:p w14:paraId="04FAE759" w14:textId="77777777" w:rsidR="00F428D3" w:rsidRPr="0067293E" w:rsidRDefault="00F428D3" w:rsidP="00F428D3">
            <w:pPr>
              <w:keepNext/>
              <w:spacing w:before="40" w:after="40"/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</w:pPr>
            <w:r w:rsidRPr="0067293E"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  <w:t>Required Date:</w:t>
            </w:r>
          </w:p>
        </w:tc>
        <w:tc>
          <w:tcPr>
            <w:tcW w:w="2969" w:type="dxa"/>
          </w:tcPr>
          <w:p w14:paraId="2889EB5E" w14:textId="10D55436" w:rsidR="00F428D3" w:rsidRPr="00927F57" w:rsidRDefault="00865832" w:rsidP="00F428D3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April 1, 2020</w:t>
            </w:r>
          </w:p>
        </w:tc>
        <w:tc>
          <w:tcPr>
            <w:tcW w:w="2340" w:type="dxa"/>
            <w:shd w:val="clear" w:color="auto" w:fill="auto"/>
          </w:tcPr>
          <w:p w14:paraId="4E174B2A" w14:textId="77777777" w:rsidR="00F428D3" w:rsidRPr="0067293E" w:rsidRDefault="00F428D3" w:rsidP="00F428D3">
            <w:pPr>
              <w:keepNext/>
              <w:spacing w:before="40" w:after="40"/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</w:pPr>
            <w:r w:rsidRPr="0067293E"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  <w:t>Toolset:</w:t>
            </w:r>
          </w:p>
        </w:tc>
        <w:tc>
          <w:tcPr>
            <w:tcW w:w="2255" w:type="dxa"/>
          </w:tcPr>
          <w:p w14:paraId="6EAB782D" w14:textId="215F137A" w:rsidR="00F428D3" w:rsidRPr="00927F57" w:rsidRDefault="00F428D3" w:rsidP="00F428D3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</w:tr>
      <w:tr w:rsidR="00F428D3" w:rsidRPr="0088780D" w14:paraId="0FDBF6D3" w14:textId="77777777" w:rsidTr="004F5512">
        <w:tc>
          <w:tcPr>
            <w:tcW w:w="1796" w:type="dxa"/>
            <w:shd w:val="clear" w:color="auto" w:fill="auto"/>
          </w:tcPr>
          <w:p w14:paraId="60AA7459" w14:textId="77777777" w:rsidR="00F428D3" w:rsidRPr="0067293E" w:rsidRDefault="00F428D3" w:rsidP="00F428D3">
            <w:pPr>
              <w:keepNext/>
              <w:spacing w:before="40" w:after="40"/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</w:pPr>
            <w:r w:rsidRPr="0067293E"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  <w:t>Business Owner:</w:t>
            </w:r>
          </w:p>
        </w:tc>
        <w:tc>
          <w:tcPr>
            <w:tcW w:w="2969" w:type="dxa"/>
          </w:tcPr>
          <w:p w14:paraId="063E6E2D" w14:textId="73ADF4E7" w:rsidR="00F428D3" w:rsidRPr="00927F57" w:rsidRDefault="00F428D3" w:rsidP="00927F57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340" w:type="dxa"/>
            <w:shd w:val="clear" w:color="auto" w:fill="auto"/>
          </w:tcPr>
          <w:p w14:paraId="241560C8" w14:textId="77777777" w:rsidR="00F428D3" w:rsidRPr="0067293E" w:rsidRDefault="00F428D3" w:rsidP="00F428D3">
            <w:pPr>
              <w:keepNext/>
              <w:spacing w:before="40" w:after="40"/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</w:pPr>
            <w:r w:rsidRPr="0067293E"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  <w:t>Functional Complexity:</w:t>
            </w:r>
          </w:p>
        </w:tc>
        <w:tc>
          <w:tcPr>
            <w:tcW w:w="2255" w:type="dxa"/>
          </w:tcPr>
          <w:p w14:paraId="632EA77B" w14:textId="577AEB56" w:rsidR="00F428D3" w:rsidRPr="00927F57" w:rsidRDefault="00F428D3" w:rsidP="00A33D28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</w:tr>
      <w:tr w:rsidR="00F428D3" w:rsidRPr="0088780D" w14:paraId="0F7A4FF2" w14:textId="77777777" w:rsidTr="004F5512">
        <w:tc>
          <w:tcPr>
            <w:tcW w:w="1796" w:type="dxa"/>
            <w:shd w:val="clear" w:color="auto" w:fill="auto"/>
          </w:tcPr>
          <w:p w14:paraId="0498A7AA" w14:textId="77777777" w:rsidR="00F428D3" w:rsidRPr="0067293E" w:rsidRDefault="00F428D3" w:rsidP="00F428D3">
            <w:pPr>
              <w:keepNext/>
              <w:spacing w:before="40" w:after="40"/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</w:pPr>
            <w:r w:rsidRPr="0067293E"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  <w:t>Subject Matter Expert:</w:t>
            </w:r>
          </w:p>
        </w:tc>
        <w:tc>
          <w:tcPr>
            <w:tcW w:w="2969" w:type="dxa"/>
          </w:tcPr>
          <w:p w14:paraId="6F64E245" w14:textId="73994185" w:rsidR="00C07E8E" w:rsidRPr="00876A99" w:rsidRDefault="00C07E8E" w:rsidP="00927F57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340" w:type="dxa"/>
            <w:shd w:val="clear" w:color="auto" w:fill="auto"/>
          </w:tcPr>
          <w:p w14:paraId="0C497624" w14:textId="77777777" w:rsidR="00F428D3" w:rsidRPr="0067293E" w:rsidRDefault="00F428D3" w:rsidP="00F428D3">
            <w:pPr>
              <w:keepNext/>
              <w:spacing w:before="40" w:after="40"/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</w:pPr>
            <w:r w:rsidRPr="0067293E"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  <w:t>Technical Complexity:</w:t>
            </w:r>
          </w:p>
        </w:tc>
        <w:tc>
          <w:tcPr>
            <w:tcW w:w="2255" w:type="dxa"/>
          </w:tcPr>
          <w:p w14:paraId="79460D54" w14:textId="21A32F0A" w:rsidR="00F428D3" w:rsidRPr="00927F57" w:rsidRDefault="00F428D3" w:rsidP="00A33D28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</w:tr>
    </w:tbl>
    <w:p w14:paraId="6259B747" w14:textId="77777777" w:rsidR="005054FF" w:rsidRDefault="005054FF" w:rsidP="0088780D">
      <w:pPr>
        <w:keepNext/>
        <w:spacing w:before="240" w:after="40" w:line="240" w:lineRule="auto"/>
        <w:ind w:left="720" w:hanging="720"/>
        <w:rPr>
          <w:rFonts w:ascii="Calibri" w:eastAsia="Times New Roman" w:hAnsi="Calibri" w:cs="Times New Roman"/>
          <w:color w:val="275186"/>
          <w:sz w:val="28"/>
          <w:szCs w:val="20"/>
          <w:lang w:val="en-US"/>
        </w:rPr>
      </w:pPr>
    </w:p>
    <w:p w14:paraId="26D8F9C2" w14:textId="77777777" w:rsidR="0088780D" w:rsidRPr="0088780D" w:rsidRDefault="0088780D" w:rsidP="00102E98">
      <w:pPr>
        <w:pStyle w:val="Heading2"/>
      </w:pPr>
      <w:bookmarkStart w:id="1" w:name="_Toc8979442"/>
      <w:r w:rsidRPr="0088780D">
        <w:t>Document History</w:t>
      </w:r>
      <w:bookmarkEnd w:id="1"/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973"/>
        <w:gridCol w:w="1778"/>
        <w:gridCol w:w="1647"/>
        <w:gridCol w:w="4962"/>
      </w:tblGrid>
      <w:tr w:rsidR="0088780D" w:rsidRPr="0088780D" w14:paraId="08EB0695" w14:textId="77777777" w:rsidTr="008A2A61">
        <w:tc>
          <w:tcPr>
            <w:tcW w:w="973" w:type="dxa"/>
            <w:shd w:val="clear" w:color="auto" w:fill="auto"/>
          </w:tcPr>
          <w:p w14:paraId="6CF24E95" w14:textId="77777777" w:rsidR="0088780D" w:rsidRPr="0067293E" w:rsidRDefault="0088780D" w:rsidP="0088780D">
            <w:pPr>
              <w:keepNext/>
              <w:spacing w:before="40" w:after="40"/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</w:pPr>
            <w:r w:rsidRPr="0067293E"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  <w:t>Version</w:t>
            </w:r>
          </w:p>
        </w:tc>
        <w:tc>
          <w:tcPr>
            <w:tcW w:w="1778" w:type="dxa"/>
            <w:shd w:val="clear" w:color="auto" w:fill="auto"/>
          </w:tcPr>
          <w:p w14:paraId="26BD926E" w14:textId="77777777" w:rsidR="0088780D" w:rsidRPr="0067293E" w:rsidRDefault="0088780D" w:rsidP="0088780D">
            <w:pPr>
              <w:keepNext/>
              <w:spacing w:before="40" w:after="40"/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</w:pPr>
            <w:r w:rsidRPr="0067293E"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  <w:t>Date</w:t>
            </w:r>
          </w:p>
        </w:tc>
        <w:tc>
          <w:tcPr>
            <w:tcW w:w="1647" w:type="dxa"/>
            <w:shd w:val="clear" w:color="auto" w:fill="auto"/>
          </w:tcPr>
          <w:p w14:paraId="51A759CE" w14:textId="77777777" w:rsidR="0088780D" w:rsidRPr="0067293E" w:rsidRDefault="0088780D" w:rsidP="0088780D">
            <w:pPr>
              <w:keepNext/>
              <w:spacing w:before="40" w:after="40"/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</w:pPr>
            <w:r w:rsidRPr="0067293E"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  <w:t>Author</w:t>
            </w:r>
          </w:p>
        </w:tc>
        <w:tc>
          <w:tcPr>
            <w:tcW w:w="4962" w:type="dxa"/>
            <w:shd w:val="clear" w:color="auto" w:fill="auto"/>
          </w:tcPr>
          <w:p w14:paraId="1C2D177E" w14:textId="77777777" w:rsidR="0088780D" w:rsidRPr="0067293E" w:rsidRDefault="0088780D" w:rsidP="0088780D">
            <w:pPr>
              <w:keepNext/>
              <w:spacing w:before="40" w:after="40"/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</w:pPr>
            <w:r w:rsidRPr="0067293E"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  <w:t>Description</w:t>
            </w:r>
          </w:p>
        </w:tc>
      </w:tr>
      <w:tr w:rsidR="00927F57" w:rsidRPr="0088780D" w14:paraId="79D5425F" w14:textId="77777777" w:rsidTr="008A2A61">
        <w:tc>
          <w:tcPr>
            <w:tcW w:w="973" w:type="dxa"/>
          </w:tcPr>
          <w:p w14:paraId="3B683262" w14:textId="77777777" w:rsidR="00927F57" w:rsidRPr="00876A99" w:rsidRDefault="00927F57" w:rsidP="00927F57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76A9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01</w:t>
            </w:r>
          </w:p>
        </w:tc>
        <w:tc>
          <w:tcPr>
            <w:tcW w:w="1778" w:type="dxa"/>
          </w:tcPr>
          <w:p w14:paraId="2761B28B" w14:textId="2A3ADB2D" w:rsidR="00927F57" w:rsidRPr="00876A99" w:rsidRDefault="00927F57" w:rsidP="00927F57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647" w:type="dxa"/>
          </w:tcPr>
          <w:p w14:paraId="6A0B4946" w14:textId="665A1DEC" w:rsidR="00927F57" w:rsidRPr="00876A99" w:rsidRDefault="00927F57" w:rsidP="00927F57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4962" w:type="dxa"/>
          </w:tcPr>
          <w:p w14:paraId="4E06E6E8" w14:textId="2631FA40" w:rsidR="00927F57" w:rsidRPr="00876A99" w:rsidRDefault="00927F57" w:rsidP="00927F57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927F57" w:rsidRPr="0088780D" w14:paraId="121E811F" w14:textId="77777777" w:rsidTr="008A2A61">
        <w:tc>
          <w:tcPr>
            <w:tcW w:w="973" w:type="dxa"/>
          </w:tcPr>
          <w:p w14:paraId="05602C87" w14:textId="11BBBD0D" w:rsidR="00927F57" w:rsidRPr="00876A99" w:rsidRDefault="00927F57" w:rsidP="00927F57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778" w:type="dxa"/>
          </w:tcPr>
          <w:p w14:paraId="5598EDD1" w14:textId="3FC20E74" w:rsidR="00927F57" w:rsidRPr="00876A99" w:rsidRDefault="00927F57" w:rsidP="00927F57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647" w:type="dxa"/>
          </w:tcPr>
          <w:p w14:paraId="66E83C4C" w14:textId="56741E7A" w:rsidR="00927F57" w:rsidRPr="00876A99" w:rsidRDefault="00927F57" w:rsidP="00927F57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4962" w:type="dxa"/>
          </w:tcPr>
          <w:p w14:paraId="765E137C" w14:textId="2EF70B2A" w:rsidR="00927F57" w:rsidRPr="00876A99" w:rsidRDefault="00927F57" w:rsidP="00927F57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927F57" w:rsidRPr="0088780D" w14:paraId="1C4AF92D" w14:textId="77777777" w:rsidTr="008A2A61">
        <w:tc>
          <w:tcPr>
            <w:tcW w:w="973" w:type="dxa"/>
          </w:tcPr>
          <w:p w14:paraId="374C4C84" w14:textId="6A5053FE" w:rsidR="00927F57" w:rsidRPr="00876A99" w:rsidRDefault="00927F57" w:rsidP="00927F57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778" w:type="dxa"/>
          </w:tcPr>
          <w:p w14:paraId="05203E05" w14:textId="662CBD6E" w:rsidR="00927F57" w:rsidRPr="00876A99" w:rsidRDefault="00927F57" w:rsidP="00927F57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647" w:type="dxa"/>
          </w:tcPr>
          <w:p w14:paraId="40F80608" w14:textId="37E4F8E2" w:rsidR="00927F57" w:rsidRPr="00876A99" w:rsidRDefault="00927F57" w:rsidP="00927F57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4962" w:type="dxa"/>
          </w:tcPr>
          <w:p w14:paraId="060C2DF0" w14:textId="12B153B5" w:rsidR="00927F57" w:rsidRPr="00876A99" w:rsidRDefault="00927F57" w:rsidP="00927F57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927F57" w:rsidRPr="0088780D" w14:paraId="389112C9" w14:textId="77777777" w:rsidTr="008A2A61">
        <w:tc>
          <w:tcPr>
            <w:tcW w:w="973" w:type="dxa"/>
          </w:tcPr>
          <w:p w14:paraId="0345F48A" w14:textId="26B320ED" w:rsidR="00927F57" w:rsidRPr="004622CA" w:rsidRDefault="00927F57" w:rsidP="00927F57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778" w:type="dxa"/>
          </w:tcPr>
          <w:p w14:paraId="2DC306A9" w14:textId="58833139" w:rsidR="00927F57" w:rsidRPr="004622CA" w:rsidRDefault="00927F57" w:rsidP="00927F57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647" w:type="dxa"/>
          </w:tcPr>
          <w:p w14:paraId="2DE34189" w14:textId="1867931B" w:rsidR="00927F57" w:rsidRPr="004622CA" w:rsidRDefault="00927F57" w:rsidP="00927F57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4962" w:type="dxa"/>
          </w:tcPr>
          <w:p w14:paraId="025601D6" w14:textId="5D6C222A" w:rsidR="00927F57" w:rsidRPr="004622CA" w:rsidRDefault="00927F57" w:rsidP="00927F57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6A18A3" w:rsidRPr="0088780D" w14:paraId="129F353A" w14:textId="77777777" w:rsidTr="008A2A61">
        <w:tc>
          <w:tcPr>
            <w:tcW w:w="973" w:type="dxa"/>
          </w:tcPr>
          <w:p w14:paraId="69FDA3C9" w14:textId="4102DBEB" w:rsidR="006A18A3" w:rsidRPr="006A18A3" w:rsidRDefault="006A18A3" w:rsidP="00927F57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778" w:type="dxa"/>
          </w:tcPr>
          <w:p w14:paraId="4281571F" w14:textId="6256C0A1" w:rsidR="006A18A3" w:rsidRPr="006A18A3" w:rsidRDefault="006A18A3" w:rsidP="00927F57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647" w:type="dxa"/>
          </w:tcPr>
          <w:p w14:paraId="76F818D3" w14:textId="09B0E53B" w:rsidR="006A18A3" w:rsidRPr="006A18A3" w:rsidRDefault="006A18A3" w:rsidP="00927F57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4962" w:type="dxa"/>
          </w:tcPr>
          <w:p w14:paraId="26DD4B51" w14:textId="3C043D4F" w:rsidR="006A18A3" w:rsidRPr="006A18A3" w:rsidRDefault="006A18A3" w:rsidP="00DB7D0A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</w:tbl>
    <w:p w14:paraId="308A6AA9" w14:textId="77777777" w:rsidR="0088780D" w:rsidRPr="0088780D" w:rsidRDefault="0088780D" w:rsidP="0088780D">
      <w:pPr>
        <w:keepNext/>
        <w:spacing w:before="240" w:after="40" w:line="240" w:lineRule="auto"/>
        <w:ind w:left="720" w:hanging="720"/>
        <w:rPr>
          <w:rFonts w:ascii="Calibri" w:eastAsia="Times New Roman" w:hAnsi="Calibri" w:cs="Times New Roman"/>
          <w:color w:val="275186"/>
          <w:sz w:val="28"/>
          <w:szCs w:val="20"/>
          <w:lang w:val="en-US"/>
        </w:rPr>
      </w:pPr>
    </w:p>
    <w:p w14:paraId="492AA45E" w14:textId="77777777" w:rsidR="0088780D" w:rsidRPr="0088780D" w:rsidRDefault="0088780D" w:rsidP="0088780D">
      <w:pPr>
        <w:spacing w:before="160" w:line="240" w:lineRule="auto"/>
        <w:rPr>
          <w:rFonts w:ascii="Calibri" w:eastAsia="Times New Roman" w:hAnsi="Calibri" w:cs="Times New Roman"/>
          <w:color w:val="275186"/>
          <w:sz w:val="28"/>
          <w:szCs w:val="20"/>
          <w:lang w:val="en-US"/>
        </w:rPr>
      </w:pPr>
      <w:r w:rsidRPr="0088780D">
        <w:rPr>
          <w:rFonts w:ascii="Calibri" w:eastAsia="Times New Roman" w:hAnsi="Calibri" w:cs="Times New Roman"/>
          <w:szCs w:val="20"/>
          <w:lang w:val="en-US"/>
        </w:rPr>
        <w:br w:type="page"/>
      </w:r>
    </w:p>
    <w:p w14:paraId="03F0953A" w14:textId="77777777" w:rsidR="0088780D" w:rsidRPr="0088780D" w:rsidRDefault="0088780D" w:rsidP="003551BB">
      <w:pPr>
        <w:pStyle w:val="Heading1"/>
        <w:rPr>
          <w:rFonts w:eastAsia="Times New Roman"/>
          <w:lang w:val="en-US"/>
        </w:rPr>
      </w:pPr>
      <w:bookmarkStart w:id="2" w:name="_Toc8979443"/>
      <w:r w:rsidRPr="0088780D">
        <w:rPr>
          <w:rFonts w:eastAsia="Times New Roman"/>
          <w:lang w:val="en-US"/>
        </w:rPr>
        <w:lastRenderedPageBreak/>
        <w:t>Use Case / Timing</w:t>
      </w:r>
      <w:bookmarkEnd w:id="2"/>
    </w:p>
    <w:p w14:paraId="3F9974D6" w14:textId="77777777" w:rsidR="0088780D" w:rsidRDefault="0088780D" w:rsidP="008B20A5">
      <w:pPr>
        <w:spacing w:before="40" w:after="40" w:line="240" w:lineRule="auto"/>
        <w:rPr>
          <w:rFonts w:ascii="Calibri" w:eastAsia="Times New Roman" w:hAnsi="Calibri" w:cs="Times New Roman"/>
          <w:i/>
          <w:color w:val="808080" w:themeColor="background1" w:themeShade="80"/>
          <w:szCs w:val="20"/>
          <w:lang w:val="en-US"/>
        </w:rPr>
      </w:pPr>
      <w:r w:rsidRPr="0088780D">
        <w:rPr>
          <w:rFonts w:ascii="Calibri" w:eastAsia="Times New Roman" w:hAnsi="Calibri" w:cs="Times New Roman"/>
          <w:i/>
          <w:color w:val="808080" w:themeColor="background1" w:themeShade="80"/>
          <w:szCs w:val="20"/>
          <w:lang w:val="en-US"/>
        </w:rPr>
        <w:t>Describe the typical use case for this report including where it fits in the business process, when is the data available, and is there a specific time of year when it is used.</w:t>
      </w:r>
    </w:p>
    <w:tbl>
      <w:tblPr>
        <w:tblStyle w:val="TableGrid"/>
        <w:tblW w:w="9360" w:type="dxa"/>
        <w:tblInd w:w="-113" w:type="dxa"/>
        <w:tblLook w:val="04A0" w:firstRow="1" w:lastRow="0" w:firstColumn="1" w:lastColumn="0" w:noHBand="0" w:noVBand="1"/>
      </w:tblPr>
      <w:tblGrid>
        <w:gridCol w:w="1278"/>
        <w:gridCol w:w="5310"/>
        <w:gridCol w:w="2772"/>
      </w:tblGrid>
      <w:tr w:rsidR="00AE33F5" w:rsidRPr="0088780D" w14:paraId="22CFCE87" w14:textId="77777777" w:rsidTr="00197AB5">
        <w:tc>
          <w:tcPr>
            <w:tcW w:w="1278" w:type="dxa"/>
          </w:tcPr>
          <w:p w14:paraId="7D241A5E" w14:textId="77777777" w:rsidR="00AE33F5" w:rsidRPr="00AE33F5" w:rsidRDefault="00AE33F5" w:rsidP="00AE33F5">
            <w:pPr>
              <w:spacing w:before="40" w:after="40"/>
              <w:rPr>
                <w:rFonts w:ascii="Arial Bold" w:hAnsi="Arial Bold" w:cstheme="minorHAnsi"/>
                <w:color w:val="44546A" w:themeColor="text2"/>
                <w:szCs w:val="18"/>
                <w:lang w:val="en-US"/>
              </w:rPr>
            </w:pPr>
          </w:p>
        </w:tc>
        <w:tc>
          <w:tcPr>
            <w:tcW w:w="5310" w:type="dxa"/>
          </w:tcPr>
          <w:p w14:paraId="6D14862D" w14:textId="77777777" w:rsidR="00AE33F5" w:rsidRPr="00FA0AD1" w:rsidRDefault="00AE33F5" w:rsidP="00AE33F5">
            <w:pPr>
              <w:spacing w:before="40" w:after="40"/>
              <w:rPr>
                <w:rFonts w:ascii="Arial Bold" w:eastAsia="Times New Roman" w:hAnsi="Arial Bold" w:cstheme="minorHAnsi"/>
                <w:color w:val="44546A" w:themeColor="text2"/>
                <w:lang w:val="en-US"/>
              </w:rPr>
            </w:pPr>
            <w:r w:rsidRPr="00FA0AD1">
              <w:rPr>
                <w:rFonts w:ascii="Arial Bold" w:eastAsia="Times New Roman" w:hAnsi="Arial Bold" w:cstheme="minorHAnsi"/>
                <w:color w:val="44546A" w:themeColor="text2"/>
                <w:lang w:val="en-US"/>
              </w:rPr>
              <w:t>Value</w:t>
            </w:r>
          </w:p>
        </w:tc>
        <w:tc>
          <w:tcPr>
            <w:tcW w:w="2772" w:type="dxa"/>
          </w:tcPr>
          <w:p w14:paraId="476C5A44" w14:textId="77777777" w:rsidR="00AE33F5" w:rsidRPr="00FA0AD1" w:rsidRDefault="00F04450" w:rsidP="00AE33F5">
            <w:pPr>
              <w:spacing w:before="40" w:after="40"/>
              <w:rPr>
                <w:rFonts w:ascii="Arial Bold" w:eastAsia="Times New Roman" w:hAnsi="Arial Bold" w:cstheme="minorHAnsi"/>
                <w:color w:val="44546A" w:themeColor="text2"/>
                <w:lang w:val="en-US"/>
              </w:rPr>
            </w:pPr>
            <w:r>
              <w:rPr>
                <w:rFonts w:ascii="Arial Bold" w:eastAsia="Times New Roman" w:hAnsi="Arial Bold" w:cstheme="minorHAnsi"/>
                <w:color w:val="44546A" w:themeColor="text2"/>
                <w:lang w:val="en-US"/>
              </w:rPr>
              <w:t>Restrictions</w:t>
            </w:r>
          </w:p>
        </w:tc>
      </w:tr>
      <w:tr w:rsidR="00AE33F5" w:rsidRPr="0088780D" w14:paraId="367311BD" w14:textId="77777777" w:rsidTr="00197AB5">
        <w:tc>
          <w:tcPr>
            <w:tcW w:w="1278" w:type="dxa"/>
          </w:tcPr>
          <w:p w14:paraId="1932D322" w14:textId="77777777" w:rsidR="00AE33F5" w:rsidRPr="00AE33F5" w:rsidRDefault="00AE33F5" w:rsidP="00AE33F5">
            <w:pPr>
              <w:spacing w:before="40" w:after="40"/>
              <w:rPr>
                <w:rFonts w:ascii="Arial Bold" w:hAnsi="Arial Bold" w:cstheme="minorHAnsi"/>
                <w:color w:val="44546A" w:themeColor="text2"/>
                <w:szCs w:val="18"/>
                <w:lang w:val="en-US"/>
              </w:rPr>
            </w:pPr>
            <w:r w:rsidRPr="00AE33F5">
              <w:rPr>
                <w:rFonts w:ascii="Arial Bold" w:hAnsi="Arial Bold" w:cstheme="minorHAnsi"/>
                <w:color w:val="44546A" w:themeColor="text2"/>
                <w:szCs w:val="18"/>
                <w:lang w:val="en-US"/>
              </w:rPr>
              <w:t>Produced</w:t>
            </w:r>
          </w:p>
        </w:tc>
        <w:tc>
          <w:tcPr>
            <w:tcW w:w="5310" w:type="dxa"/>
          </w:tcPr>
          <w:p w14:paraId="4DDA7AC5" w14:textId="76431DC2" w:rsidR="001D0A4E" w:rsidRPr="00381499" w:rsidRDefault="00381499" w:rsidP="00381499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Throughout the year</w:t>
            </w:r>
          </w:p>
        </w:tc>
        <w:tc>
          <w:tcPr>
            <w:tcW w:w="2772" w:type="dxa"/>
          </w:tcPr>
          <w:p w14:paraId="51A4B2FA" w14:textId="2326B25A" w:rsidR="00363BA7" w:rsidRPr="00C63193" w:rsidRDefault="00363BA7" w:rsidP="00363BA7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</w:tr>
      <w:tr w:rsidR="000C47FB" w:rsidRPr="0088780D" w14:paraId="156ECDCA" w14:textId="77777777" w:rsidTr="00197AB5">
        <w:tc>
          <w:tcPr>
            <w:tcW w:w="1278" w:type="dxa"/>
          </w:tcPr>
          <w:p w14:paraId="71DB41C2" w14:textId="0DE2FC65" w:rsidR="000C47FB" w:rsidRPr="00AE33F5" w:rsidRDefault="000C47FB" w:rsidP="00AE33F5">
            <w:pPr>
              <w:spacing w:before="40" w:after="40"/>
              <w:rPr>
                <w:rFonts w:ascii="Arial Bold" w:hAnsi="Arial Bold" w:cstheme="minorHAnsi"/>
                <w:color w:val="44546A" w:themeColor="text2"/>
                <w:szCs w:val="18"/>
                <w:lang w:val="en-US"/>
              </w:rPr>
            </w:pPr>
            <w:r>
              <w:rPr>
                <w:rFonts w:ascii="Arial Bold" w:hAnsi="Arial Bold" w:cstheme="minorHAnsi"/>
                <w:color w:val="44546A" w:themeColor="text2"/>
                <w:szCs w:val="18"/>
                <w:lang w:val="en-US"/>
              </w:rPr>
              <w:t>Report Availability</w:t>
            </w:r>
          </w:p>
        </w:tc>
        <w:tc>
          <w:tcPr>
            <w:tcW w:w="5310" w:type="dxa"/>
          </w:tcPr>
          <w:p w14:paraId="03769768" w14:textId="012A0F1A" w:rsidR="000C47FB" w:rsidRPr="00C63193" w:rsidRDefault="00381499" w:rsidP="008621F3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Always available</w:t>
            </w:r>
          </w:p>
        </w:tc>
        <w:tc>
          <w:tcPr>
            <w:tcW w:w="2772" w:type="dxa"/>
          </w:tcPr>
          <w:p w14:paraId="779B21DB" w14:textId="77777777" w:rsidR="000C47FB" w:rsidRPr="00C63193" w:rsidRDefault="000C47FB" w:rsidP="008621F3">
            <w:pPr>
              <w:pStyle w:val="ListParagraph"/>
              <w:spacing w:before="40" w:after="40"/>
              <w:ind w:left="36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</w:tr>
      <w:tr w:rsidR="000C47FB" w:rsidRPr="0088780D" w14:paraId="762A744C" w14:textId="77777777" w:rsidTr="00197AB5">
        <w:tc>
          <w:tcPr>
            <w:tcW w:w="1278" w:type="dxa"/>
          </w:tcPr>
          <w:p w14:paraId="379E8ED9" w14:textId="50AAA083" w:rsidR="000C47FB" w:rsidRDefault="000C47FB" w:rsidP="000C47FB">
            <w:pPr>
              <w:spacing w:before="40" w:after="40"/>
              <w:rPr>
                <w:rFonts w:ascii="Arial Bold" w:hAnsi="Arial Bold" w:cstheme="minorHAnsi"/>
                <w:color w:val="44546A" w:themeColor="text2"/>
                <w:szCs w:val="18"/>
                <w:lang w:val="en-US"/>
              </w:rPr>
            </w:pPr>
            <w:r>
              <w:rPr>
                <w:rFonts w:ascii="Arial Bold" w:hAnsi="Arial Bold" w:cstheme="minorHAnsi"/>
                <w:color w:val="44546A" w:themeColor="text2"/>
                <w:szCs w:val="18"/>
                <w:lang w:val="en-US"/>
              </w:rPr>
              <w:t>Usage Frequency</w:t>
            </w:r>
          </w:p>
        </w:tc>
        <w:tc>
          <w:tcPr>
            <w:tcW w:w="5310" w:type="dxa"/>
          </w:tcPr>
          <w:p w14:paraId="58DADA5F" w14:textId="74837DD9" w:rsidR="000C47FB" w:rsidRPr="00C63193" w:rsidRDefault="00381499" w:rsidP="008621F3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On demand/ad hoc</w:t>
            </w:r>
          </w:p>
        </w:tc>
        <w:tc>
          <w:tcPr>
            <w:tcW w:w="2772" w:type="dxa"/>
          </w:tcPr>
          <w:p w14:paraId="5EF8498C" w14:textId="4A89E067" w:rsidR="000C47FB" w:rsidRPr="00C63193" w:rsidRDefault="000C47FB" w:rsidP="000C47FB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</w:tr>
    </w:tbl>
    <w:p w14:paraId="560716AE" w14:textId="77777777" w:rsidR="0088780D" w:rsidRPr="0088780D" w:rsidRDefault="0088780D" w:rsidP="003551BB">
      <w:pPr>
        <w:pStyle w:val="Heading1"/>
        <w:rPr>
          <w:rFonts w:eastAsia="Times New Roman"/>
          <w:lang w:val="en-US"/>
        </w:rPr>
      </w:pPr>
      <w:bookmarkStart w:id="3" w:name="_Toc8979444"/>
      <w:r w:rsidRPr="0088780D">
        <w:rPr>
          <w:rFonts w:eastAsia="Times New Roman"/>
          <w:lang w:val="en-US"/>
        </w:rPr>
        <w:t>Audience</w:t>
      </w:r>
      <w:bookmarkEnd w:id="3"/>
      <w:r w:rsidRPr="0088780D">
        <w:rPr>
          <w:rFonts w:eastAsia="Times New Roman"/>
          <w:lang w:val="en-US"/>
        </w:rPr>
        <w:t xml:space="preserve"> </w:t>
      </w:r>
    </w:p>
    <w:p w14:paraId="68FE081F" w14:textId="77777777" w:rsidR="0088780D" w:rsidRPr="0088780D" w:rsidRDefault="0088780D" w:rsidP="008B20A5">
      <w:pPr>
        <w:spacing w:before="40" w:after="40" w:line="240" w:lineRule="auto"/>
        <w:rPr>
          <w:rFonts w:ascii="Calibri" w:eastAsia="Times New Roman" w:hAnsi="Calibri" w:cs="Times New Roman"/>
          <w:i/>
          <w:color w:val="808080" w:themeColor="background1" w:themeShade="80"/>
          <w:szCs w:val="20"/>
          <w:lang w:val="en-US"/>
        </w:rPr>
      </w:pPr>
      <w:r w:rsidRPr="0088780D">
        <w:rPr>
          <w:rFonts w:ascii="Calibri" w:eastAsia="Times New Roman" w:hAnsi="Calibri" w:cs="Times New Roman"/>
          <w:i/>
          <w:color w:val="808080" w:themeColor="background1" w:themeShade="80"/>
          <w:szCs w:val="20"/>
          <w:lang w:val="en-US"/>
        </w:rPr>
        <w:t>Identify target audience and user level</w:t>
      </w:r>
    </w:p>
    <w:tbl>
      <w:tblPr>
        <w:tblStyle w:val="TableGrid"/>
        <w:tblW w:w="9360" w:type="dxa"/>
        <w:tblInd w:w="-113" w:type="dxa"/>
        <w:tblLook w:val="04A0" w:firstRow="1" w:lastRow="0" w:firstColumn="1" w:lastColumn="0" w:noHBand="0" w:noVBand="1"/>
      </w:tblPr>
      <w:tblGrid>
        <w:gridCol w:w="1368"/>
        <w:gridCol w:w="1998"/>
        <w:gridCol w:w="1998"/>
        <w:gridCol w:w="1998"/>
        <w:gridCol w:w="1998"/>
      </w:tblGrid>
      <w:tr w:rsidR="0088780D" w:rsidRPr="0088780D" w14:paraId="3A66F36F" w14:textId="77777777" w:rsidTr="00243D99">
        <w:trPr>
          <w:tblHeader/>
        </w:trPr>
        <w:tc>
          <w:tcPr>
            <w:tcW w:w="1368" w:type="dxa"/>
            <w:shd w:val="clear" w:color="auto" w:fill="auto"/>
            <w:vAlign w:val="bottom"/>
          </w:tcPr>
          <w:p w14:paraId="748A7137" w14:textId="77777777" w:rsidR="0088780D" w:rsidRPr="0067293E" w:rsidRDefault="0088780D" w:rsidP="0088780D">
            <w:pPr>
              <w:keepNext/>
              <w:spacing w:before="40" w:after="40"/>
              <w:rPr>
                <w:rFonts w:ascii="Arial Bold" w:hAnsi="Arial Bold" w:cs="Arial"/>
                <w:b/>
                <w:bCs/>
                <w:color w:val="44546A" w:themeColor="text2"/>
                <w:szCs w:val="18"/>
                <w:lang w:val="en-US"/>
              </w:rPr>
            </w:pPr>
            <w:r w:rsidRPr="0067293E">
              <w:rPr>
                <w:rFonts w:ascii="Arial Bold" w:hAnsi="Arial Bold" w:cs="Arial"/>
                <w:b/>
                <w:bCs/>
                <w:color w:val="44546A" w:themeColor="text2"/>
                <w:szCs w:val="18"/>
                <w:lang w:val="en-US"/>
              </w:rPr>
              <w:t>Group</w:t>
            </w:r>
          </w:p>
        </w:tc>
        <w:tc>
          <w:tcPr>
            <w:tcW w:w="1998" w:type="dxa"/>
            <w:shd w:val="clear" w:color="auto" w:fill="auto"/>
            <w:vAlign w:val="bottom"/>
          </w:tcPr>
          <w:p w14:paraId="7E2630A8" w14:textId="77777777" w:rsidR="0088780D" w:rsidRPr="0067293E" w:rsidRDefault="0088780D" w:rsidP="0088780D">
            <w:pPr>
              <w:keepNext/>
              <w:spacing w:before="40" w:after="40"/>
              <w:rPr>
                <w:rFonts w:ascii="Arial Bold" w:hAnsi="Arial Bold" w:cs="Arial"/>
                <w:b/>
                <w:bCs/>
                <w:color w:val="44546A" w:themeColor="text2"/>
                <w:szCs w:val="18"/>
                <w:lang w:val="en-US"/>
              </w:rPr>
            </w:pPr>
            <w:r w:rsidRPr="0067293E">
              <w:rPr>
                <w:rFonts w:ascii="Arial Bold" w:hAnsi="Arial Bold" w:cs="Arial"/>
                <w:b/>
                <w:bCs/>
                <w:color w:val="44546A" w:themeColor="text2"/>
                <w:szCs w:val="18"/>
                <w:lang w:val="en-US"/>
              </w:rPr>
              <w:t>Organization</w:t>
            </w:r>
          </w:p>
          <w:p w14:paraId="1A25899B" w14:textId="77777777" w:rsidR="0088780D" w:rsidRPr="0067293E" w:rsidRDefault="0088780D" w:rsidP="0088780D">
            <w:pPr>
              <w:spacing w:before="40" w:after="40"/>
              <w:rPr>
                <w:rFonts w:ascii="Arial Bold" w:hAnsi="Arial Bold"/>
                <w:color w:val="44546A" w:themeColor="text2"/>
                <w:szCs w:val="18"/>
                <w:lang w:val="en-US"/>
              </w:rPr>
            </w:pPr>
            <w:r w:rsidRPr="0067293E">
              <w:rPr>
                <w:rFonts w:ascii="Arial Bold" w:hAnsi="Arial Bold"/>
                <w:color w:val="44546A" w:themeColor="text2"/>
                <w:szCs w:val="18"/>
                <w:lang w:val="en-US"/>
              </w:rPr>
              <w:t>(for External only)</w:t>
            </w:r>
          </w:p>
        </w:tc>
        <w:tc>
          <w:tcPr>
            <w:tcW w:w="1998" w:type="dxa"/>
            <w:vAlign w:val="bottom"/>
          </w:tcPr>
          <w:p w14:paraId="2D1CBA6E" w14:textId="77777777" w:rsidR="0088780D" w:rsidRPr="0067293E" w:rsidRDefault="0088780D" w:rsidP="0088780D">
            <w:pPr>
              <w:keepNext/>
              <w:spacing w:before="40" w:after="40"/>
              <w:rPr>
                <w:rFonts w:ascii="Arial Bold" w:hAnsi="Arial Bold" w:cs="Arial"/>
                <w:b/>
                <w:bCs/>
                <w:color w:val="44546A" w:themeColor="text2"/>
                <w:szCs w:val="18"/>
                <w:lang w:val="en-US"/>
              </w:rPr>
            </w:pPr>
            <w:r w:rsidRPr="0067293E">
              <w:rPr>
                <w:rFonts w:ascii="Arial Bold" w:hAnsi="Arial Bold" w:cs="Arial"/>
                <w:b/>
                <w:bCs/>
                <w:color w:val="44546A" w:themeColor="text2"/>
                <w:szCs w:val="18"/>
                <w:lang w:val="en-US"/>
              </w:rPr>
              <w:t>Department</w:t>
            </w:r>
          </w:p>
          <w:p w14:paraId="4228CD80" w14:textId="77777777" w:rsidR="0088780D" w:rsidRPr="0067293E" w:rsidRDefault="0088780D" w:rsidP="0088780D">
            <w:pPr>
              <w:spacing w:before="40" w:after="40"/>
              <w:rPr>
                <w:rFonts w:ascii="Arial Bold" w:hAnsi="Arial Bold"/>
                <w:color w:val="44546A" w:themeColor="text2"/>
                <w:szCs w:val="18"/>
                <w:lang w:val="en-US"/>
              </w:rPr>
            </w:pPr>
            <w:r w:rsidRPr="0067293E">
              <w:rPr>
                <w:rFonts w:ascii="Arial Bold" w:hAnsi="Arial Bold"/>
                <w:color w:val="44546A" w:themeColor="text2"/>
                <w:szCs w:val="18"/>
                <w:lang w:val="en-US"/>
              </w:rPr>
              <w:t>(Internal or External)</w:t>
            </w:r>
          </w:p>
        </w:tc>
        <w:tc>
          <w:tcPr>
            <w:tcW w:w="1998" w:type="dxa"/>
            <w:vAlign w:val="bottom"/>
          </w:tcPr>
          <w:p w14:paraId="3260828A" w14:textId="77777777" w:rsidR="0088780D" w:rsidRPr="0067293E" w:rsidRDefault="0088780D" w:rsidP="0088780D">
            <w:pPr>
              <w:keepNext/>
              <w:spacing w:before="40" w:after="40"/>
              <w:rPr>
                <w:rFonts w:ascii="Arial Bold" w:hAnsi="Arial Bold" w:cs="Arial"/>
                <w:b/>
                <w:bCs/>
                <w:color w:val="44546A" w:themeColor="text2"/>
                <w:szCs w:val="18"/>
                <w:lang w:val="en-US"/>
              </w:rPr>
            </w:pPr>
            <w:r w:rsidRPr="0067293E">
              <w:rPr>
                <w:rFonts w:ascii="Arial Bold" w:hAnsi="Arial Bold" w:cs="Arial"/>
                <w:b/>
                <w:bCs/>
                <w:color w:val="44546A" w:themeColor="text2"/>
                <w:szCs w:val="18"/>
                <w:lang w:val="en-US"/>
              </w:rPr>
              <w:t>Role</w:t>
            </w:r>
          </w:p>
        </w:tc>
        <w:tc>
          <w:tcPr>
            <w:tcW w:w="1998" w:type="dxa"/>
            <w:vAlign w:val="bottom"/>
          </w:tcPr>
          <w:p w14:paraId="3B7CB635" w14:textId="77777777" w:rsidR="0088780D" w:rsidRPr="0067293E" w:rsidRDefault="0088780D" w:rsidP="0088780D">
            <w:pPr>
              <w:keepNext/>
              <w:spacing w:before="40" w:after="40"/>
              <w:rPr>
                <w:rFonts w:ascii="Arial Bold" w:hAnsi="Arial Bold" w:cs="Arial"/>
                <w:b/>
                <w:bCs/>
                <w:color w:val="44546A" w:themeColor="text2"/>
                <w:szCs w:val="18"/>
                <w:lang w:val="en-US"/>
              </w:rPr>
            </w:pPr>
            <w:r w:rsidRPr="0067293E">
              <w:rPr>
                <w:rFonts w:ascii="Arial Bold" w:hAnsi="Arial Bold" w:cs="Arial"/>
                <w:b/>
                <w:bCs/>
                <w:color w:val="44546A" w:themeColor="text2"/>
                <w:szCs w:val="18"/>
                <w:lang w:val="en-US"/>
              </w:rPr>
              <w:t>User Level</w:t>
            </w:r>
          </w:p>
        </w:tc>
      </w:tr>
      <w:tr w:rsidR="00823BFE" w:rsidRPr="0088780D" w14:paraId="6C77B4AF" w14:textId="77777777" w:rsidTr="00243D99">
        <w:tc>
          <w:tcPr>
            <w:tcW w:w="1368" w:type="dxa"/>
          </w:tcPr>
          <w:p w14:paraId="1A95BD8C" w14:textId="1A6F1508" w:rsidR="00823BFE" w:rsidRPr="00876A99" w:rsidRDefault="00823BFE" w:rsidP="00823BFE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="Arial Bold" w:hAnsi="Arial Bold" w:cstheme="minorHAnsi"/>
                <w:color w:val="44546A" w:themeColor="text2"/>
                <w:szCs w:val="18"/>
                <w:lang w:val="en-US"/>
              </w:rPr>
              <w:t>Internal</w:t>
            </w:r>
          </w:p>
        </w:tc>
        <w:tc>
          <w:tcPr>
            <w:tcW w:w="1998" w:type="dxa"/>
          </w:tcPr>
          <w:p w14:paraId="7D955DA0" w14:textId="77777777" w:rsidR="00823BFE" w:rsidRPr="00876A99" w:rsidRDefault="00823BFE" w:rsidP="00823B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998" w:type="dxa"/>
          </w:tcPr>
          <w:p w14:paraId="6635C50C" w14:textId="13C24F6D" w:rsidR="00823BFE" w:rsidRPr="00876A99" w:rsidRDefault="00823BFE" w:rsidP="00823B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998" w:type="dxa"/>
          </w:tcPr>
          <w:p w14:paraId="37D55C5D" w14:textId="74EB9B79" w:rsidR="00823BFE" w:rsidRPr="00876A99" w:rsidRDefault="00823BFE" w:rsidP="00823B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998" w:type="dxa"/>
          </w:tcPr>
          <w:p w14:paraId="0F45310F" w14:textId="1D4ED91B" w:rsidR="00823BFE" w:rsidRPr="00876A99" w:rsidRDefault="00823BFE" w:rsidP="00823B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</w:tr>
      <w:tr w:rsidR="00823BFE" w:rsidRPr="0088780D" w14:paraId="036DBF3A" w14:textId="77777777" w:rsidTr="00243D99">
        <w:tc>
          <w:tcPr>
            <w:tcW w:w="1368" w:type="dxa"/>
          </w:tcPr>
          <w:p w14:paraId="475B8C2B" w14:textId="41DD3BDD" w:rsidR="00823BFE" w:rsidRPr="00876A99" w:rsidRDefault="00823BFE" w:rsidP="00823BFE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="Arial Bold" w:hAnsi="Arial Bold" w:cstheme="minorHAnsi"/>
                <w:color w:val="44546A" w:themeColor="text2"/>
                <w:szCs w:val="18"/>
                <w:lang w:val="en-US"/>
              </w:rPr>
              <w:t>External</w:t>
            </w:r>
          </w:p>
        </w:tc>
        <w:tc>
          <w:tcPr>
            <w:tcW w:w="1998" w:type="dxa"/>
          </w:tcPr>
          <w:p w14:paraId="1E1D2B5C" w14:textId="792494D7" w:rsidR="00823BFE" w:rsidRPr="00876A99" w:rsidRDefault="00823BFE" w:rsidP="00823B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998" w:type="dxa"/>
          </w:tcPr>
          <w:p w14:paraId="601524D0" w14:textId="77777777" w:rsidR="00823BFE" w:rsidRPr="004470ED" w:rsidRDefault="00823BFE" w:rsidP="00823B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998" w:type="dxa"/>
          </w:tcPr>
          <w:p w14:paraId="263228D7" w14:textId="77777777" w:rsidR="00823BFE" w:rsidRPr="004470ED" w:rsidRDefault="00823BFE" w:rsidP="00823B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998" w:type="dxa"/>
          </w:tcPr>
          <w:p w14:paraId="6D557B72" w14:textId="0DB879C8" w:rsidR="00823BFE" w:rsidRPr="004470ED" w:rsidRDefault="00823BFE" w:rsidP="00823B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</w:tr>
    </w:tbl>
    <w:p w14:paraId="244DBC75" w14:textId="77777777" w:rsidR="0088780D" w:rsidRPr="0088780D" w:rsidRDefault="0088780D" w:rsidP="003551BB">
      <w:pPr>
        <w:pStyle w:val="Heading1"/>
        <w:rPr>
          <w:rFonts w:eastAsia="Times New Roman"/>
          <w:lang w:val="en-US"/>
        </w:rPr>
      </w:pPr>
      <w:bookmarkStart w:id="4" w:name="_Toc8979445"/>
      <w:r w:rsidRPr="0088780D">
        <w:rPr>
          <w:rFonts w:eastAsia="Times New Roman"/>
          <w:lang w:val="en-US"/>
        </w:rPr>
        <w:t>Security</w:t>
      </w:r>
      <w:bookmarkEnd w:id="4"/>
      <w:r w:rsidRPr="0088780D">
        <w:rPr>
          <w:rFonts w:eastAsia="Times New Roman"/>
          <w:lang w:val="en-US"/>
        </w:rPr>
        <w:t xml:space="preserve"> </w:t>
      </w:r>
    </w:p>
    <w:p w14:paraId="5543AAAC" w14:textId="77777777" w:rsidR="0088780D" w:rsidRPr="004470ED" w:rsidRDefault="0088780D" w:rsidP="004470ED">
      <w:pPr>
        <w:rPr>
          <w:rFonts w:eastAsia="Times New Roman" w:cs="Times New Roman"/>
          <w:i/>
          <w:color w:val="808080" w:themeColor="background1" w:themeShade="80"/>
          <w:szCs w:val="20"/>
          <w:lang w:val="en-US"/>
        </w:rPr>
      </w:pPr>
      <w:r w:rsidRPr="0088780D">
        <w:rPr>
          <w:rFonts w:ascii="Calibri" w:eastAsia="Times New Roman" w:hAnsi="Calibri" w:cs="Times New Roman"/>
          <w:i/>
          <w:color w:val="808080" w:themeColor="background1" w:themeShade="80"/>
          <w:szCs w:val="20"/>
          <w:lang w:val="en-US"/>
        </w:rPr>
        <w:t xml:space="preserve">Identify whether this report </w:t>
      </w:r>
      <w:r w:rsidR="007D1FBA">
        <w:rPr>
          <w:rFonts w:ascii="Calibri" w:eastAsia="Times New Roman" w:hAnsi="Calibri" w:cs="Times New Roman"/>
          <w:i/>
          <w:color w:val="808080" w:themeColor="background1" w:themeShade="80"/>
          <w:szCs w:val="20"/>
          <w:lang w:val="en-US"/>
        </w:rPr>
        <w:t xml:space="preserve">or data within </w:t>
      </w:r>
      <w:r w:rsidRPr="0088780D">
        <w:rPr>
          <w:rFonts w:ascii="Calibri" w:eastAsia="Times New Roman" w:hAnsi="Calibri" w:cs="Times New Roman"/>
          <w:i/>
          <w:color w:val="808080" w:themeColor="background1" w:themeShade="80"/>
          <w:szCs w:val="20"/>
          <w:lang w:val="en-US"/>
        </w:rPr>
        <w:t>is restricted for different clients / user security groups</w:t>
      </w:r>
      <w:r w:rsidR="004470ED">
        <w:rPr>
          <w:rFonts w:ascii="Calibri" w:eastAsia="Times New Roman" w:hAnsi="Calibri" w:cs="Times New Roman"/>
          <w:i/>
          <w:color w:val="808080" w:themeColor="background1" w:themeShade="80"/>
          <w:szCs w:val="20"/>
          <w:lang w:val="en-US"/>
        </w:rPr>
        <w:t>.</w:t>
      </w:r>
      <w:r w:rsidR="004470ED" w:rsidRPr="004470ED">
        <w:rPr>
          <w:rFonts w:eastAsia="Times New Roman" w:cs="Times New Roman"/>
          <w:i/>
          <w:color w:val="808080" w:themeColor="background1" w:themeShade="80"/>
          <w:szCs w:val="20"/>
          <w:lang w:val="en-US"/>
        </w:rPr>
        <w:t xml:space="preserve"> </w:t>
      </w:r>
      <w:r w:rsidR="004470ED" w:rsidRPr="00AD47C1">
        <w:rPr>
          <w:rFonts w:eastAsia="Times New Roman" w:cs="Times New Roman"/>
          <w:i/>
          <w:color w:val="808080" w:themeColor="background1" w:themeShade="80"/>
          <w:szCs w:val="20"/>
          <w:lang w:val="en-US"/>
        </w:rPr>
        <w:t>May have multiple rows, one for each unique internal or external client/group as necessary.</w:t>
      </w:r>
    </w:p>
    <w:tbl>
      <w:tblPr>
        <w:tblStyle w:val="TableGrid"/>
        <w:tblW w:w="9360" w:type="dxa"/>
        <w:tblInd w:w="-113" w:type="dxa"/>
        <w:tblLook w:val="04A0" w:firstRow="1" w:lastRow="0" w:firstColumn="1" w:lastColumn="0" w:noHBand="0" w:noVBand="1"/>
      </w:tblPr>
      <w:tblGrid>
        <w:gridCol w:w="1368"/>
        <w:gridCol w:w="1998"/>
        <w:gridCol w:w="1998"/>
        <w:gridCol w:w="1998"/>
        <w:gridCol w:w="1998"/>
      </w:tblGrid>
      <w:tr w:rsidR="007D16A2" w:rsidRPr="0088780D" w14:paraId="2496D9AC" w14:textId="77777777" w:rsidTr="00243D99">
        <w:trPr>
          <w:tblHeader/>
        </w:trPr>
        <w:tc>
          <w:tcPr>
            <w:tcW w:w="1368" w:type="dxa"/>
            <w:shd w:val="clear" w:color="auto" w:fill="auto"/>
            <w:vAlign w:val="bottom"/>
          </w:tcPr>
          <w:p w14:paraId="1FF75DFB" w14:textId="77777777" w:rsidR="007D16A2" w:rsidRPr="0067293E" w:rsidRDefault="007D16A2" w:rsidP="007D16A2">
            <w:pPr>
              <w:keepNext/>
              <w:spacing w:before="40" w:after="40"/>
              <w:rPr>
                <w:rFonts w:ascii="Arial Bold" w:hAnsi="Arial Bold" w:cs="Arial"/>
                <w:b/>
                <w:bCs/>
                <w:color w:val="44546A" w:themeColor="text2"/>
                <w:szCs w:val="18"/>
                <w:lang w:val="en-US"/>
              </w:rPr>
            </w:pPr>
            <w:r w:rsidRPr="0067293E">
              <w:rPr>
                <w:rFonts w:ascii="Arial Bold" w:hAnsi="Arial Bold" w:cs="Arial"/>
                <w:b/>
                <w:bCs/>
                <w:color w:val="44546A" w:themeColor="text2"/>
                <w:szCs w:val="18"/>
                <w:lang w:val="en-US"/>
              </w:rPr>
              <w:t>Group</w:t>
            </w:r>
          </w:p>
        </w:tc>
        <w:tc>
          <w:tcPr>
            <w:tcW w:w="1998" w:type="dxa"/>
            <w:shd w:val="clear" w:color="auto" w:fill="auto"/>
            <w:vAlign w:val="bottom"/>
          </w:tcPr>
          <w:p w14:paraId="6FDD2353" w14:textId="77777777" w:rsidR="007D16A2" w:rsidRPr="0067293E" w:rsidRDefault="007D16A2" w:rsidP="007D16A2">
            <w:pPr>
              <w:keepNext/>
              <w:spacing w:before="40" w:after="40"/>
              <w:rPr>
                <w:rFonts w:ascii="Arial Bold" w:hAnsi="Arial Bold" w:cs="Arial"/>
                <w:b/>
                <w:bCs/>
                <w:color w:val="44546A" w:themeColor="text2"/>
                <w:szCs w:val="18"/>
                <w:lang w:val="en-US"/>
              </w:rPr>
            </w:pPr>
            <w:r w:rsidRPr="0067293E">
              <w:rPr>
                <w:rFonts w:ascii="Arial Bold" w:hAnsi="Arial Bold" w:cs="Arial"/>
                <w:b/>
                <w:bCs/>
                <w:color w:val="44546A" w:themeColor="text2"/>
                <w:szCs w:val="18"/>
                <w:lang w:val="en-US"/>
              </w:rPr>
              <w:t>Organization</w:t>
            </w:r>
          </w:p>
          <w:p w14:paraId="11A10963" w14:textId="77777777" w:rsidR="007D16A2" w:rsidRPr="0067293E" w:rsidRDefault="007D16A2" w:rsidP="007D16A2">
            <w:pPr>
              <w:spacing w:before="40" w:after="40"/>
              <w:rPr>
                <w:rFonts w:ascii="Arial Bold" w:hAnsi="Arial Bold"/>
                <w:color w:val="44546A" w:themeColor="text2"/>
                <w:szCs w:val="18"/>
                <w:lang w:val="en-US"/>
              </w:rPr>
            </w:pPr>
            <w:r w:rsidRPr="0067293E">
              <w:rPr>
                <w:rFonts w:ascii="Arial Bold" w:hAnsi="Arial Bold"/>
                <w:color w:val="44546A" w:themeColor="text2"/>
                <w:szCs w:val="18"/>
                <w:lang w:val="en-US"/>
              </w:rPr>
              <w:t>(for External Only)</w:t>
            </w:r>
          </w:p>
        </w:tc>
        <w:tc>
          <w:tcPr>
            <w:tcW w:w="1998" w:type="dxa"/>
            <w:vAlign w:val="bottom"/>
          </w:tcPr>
          <w:p w14:paraId="69F1D389" w14:textId="77777777" w:rsidR="007D16A2" w:rsidRPr="0067293E" w:rsidRDefault="007D16A2" w:rsidP="007D16A2">
            <w:pPr>
              <w:keepNext/>
              <w:spacing w:before="40" w:after="40"/>
              <w:rPr>
                <w:rFonts w:ascii="Arial Bold" w:hAnsi="Arial Bold" w:cs="Arial"/>
                <w:b/>
                <w:bCs/>
                <w:color w:val="44546A" w:themeColor="text2"/>
                <w:szCs w:val="18"/>
                <w:lang w:val="en-US"/>
              </w:rPr>
            </w:pPr>
            <w:r w:rsidRPr="0067293E">
              <w:rPr>
                <w:rFonts w:ascii="Arial Bold" w:hAnsi="Arial Bold" w:cs="Arial"/>
                <w:b/>
                <w:bCs/>
                <w:color w:val="44546A" w:themeColor="text2"/>
                <w:szCs w:val="18"/>
                <w:lang w:val="en-US"/>
              </w:rPr>
              <w:t xml:space="preserve">Restrictions on </w:t>
            </w:r>
            <w:r>
              <w:rPr>
                <w:rFonts w:ascii="Arial Bold" w:hAnsi="Arial Bold" w:cs="Arial"/>
                <w:b/>
                <w:bCs/>
                <w:color w:val="44546A" w:themeColor="text2"/>
                <w:szCs w:val="18"/>
                <w:lang w:val="en-US"/>
              </w:rPr>
              <w:t>report access</w:t>
            </w:r>
          </w:p>
        </w:tc>
        <w:tc>
          <w:tcPr>
            <w:tcW w:w="1998" w:type="dxa"/>
            <w:vAlign w:val="bottom"/>
          </w:tcPr>
          <w:p w14:paraId="7D4D0DED" w14:textId="77777777" w:rsidR="007D16A2" w:rsidRPr="0067293E" w:rsidRDefault="007D16A2" w:rsidP="007D16A2">
            <w:pPr>
              <w:keepNext/>
              <w:spacing w:before="40" w:after="40"/>
              <w:rPr>
                <w:rFonts w:ascii="Arial Bold" w:hAnsi="Arial Bold" w:cs="Arial"/>
                <w:b/>
                <w:bCs/>
                <w:color w:val="44546A" w:themeColor="text2"/>
                <w:szCs w:val="18"/>
                <w:lang w:val="en-US"/>
              </w:rPr>
            </w:pPr>
            <w:r w:rsidRPr="0067293E">
              <w:rPr>
                <w:rFonts w:ascii="Arial Bold" w:hAnsi="Arial Bold" w:cs="Arial"/>
                <w:b/>
                <w:bCs/>
                <w:color w:val="44546A" w:themeColor="text2"/>
                <w:szCs w:val="18"/>
                <w:lang w:val="en-US"/>
              </w:rPr>
              <w:t xml:space="preserve">Restrictions on data </w:t>
            </w:r>
          </w:p>
        </w:tc>
        <w:tc>
          <w:tcPr>
            <w:tcW w:w="1998" w:type="dxa"/>
            <w:vAlign w:val="bottom"/>
          </w:tcPr>
          <w:p w14:paraId="101C312A" w14:textId="77777777" w:rsidR="007D16A2" w:rsidRPr="0067293E" w:rsidRDefault="007D16A2" w:rsidP="007D16A2">
            <w:pPr>
              <w:keepNext/>
              <w:spacing w:before="40" w:after="40"/>
              <w:rPr>
                <w:rFonts w:ascii="Arial Bold" w:hAnsi="Arial Bold" w:cs="Arial"/>
                <w:b/>
                <w:bCs/>
                <w:color w:val="44546A" w:themeColor="text2"/>
                <w:szCs w:val="18"/>
                <w:lang w:val="en-US"/>
              </w:rPr>
            </w:pPr>
            <w:r w:rsidRPr="0067293E">
              <w:rPr>
                <w:rFonts w:ascii="Arial Bold" w:hAnsi="Arial Bold" w:cs="Arial"/>
                <w:b/>
                <w:bCs/>
                <w:color w:val="44546A" w:themeColor="text2"/>
                <w:szCs w:val="18"/>
                <w:lang w:val="en-US"/>
              </w:rPr>
              <w:t xml:space="preserve">Restrictions </w:t>
            </w:r>
            <w:r>
              <w:rPr>
                <w:rFonts w:ascii="Arial Bold" w:hAnsi="Arial Bold" w:cs="Arial"/>
                <w:b/>
                <w:bCs/>
                <w:color w:val="44546A" w:themeColor="text2"/>
                <w:szCs w:val="18"/>
                <w:lang w:val="en-US"/>
              </w:rPr>
              <w:t>by</w:t>
            </w:r>
            <w:r w:rsidRPr="0067293E">
              <w:rPr>
                <w:rFonts w:ascii="Arial Bold" w:hAnsi="Arial Bold" w:cs="Arial"/>
                <w:b/>
                <w:bCs/>
                <w:color w:val="44546A" w:themeColor="text2"/>
                <w:szCs w:val="18"/>
                <w:lang w:val="en-US"/>
              </w:rPr>
              <w:t xml:space="preserve"> user </w:t>
            </w:r>
            <w:r>
              <w:rPr>
                <w:rFonts w:ascii="Arial Bold" w:hAnsi="Arial Bold" w:cs="Arial"/>
                <w:b/>
                <w:bCs/>
                <w:color w:val="44546A" w:themeColor="text2"/>
                <w:szCs w:val="18"/>
                <w:lang w:val="en-US"/>
              </w:rPr>
              <w:t xml:space="preserve">security </w:t>
            </w:r>
            <w:r w:rsidRPr="0067293E">
              <w:rPr>
                <w:rFonts w:ascii="Arial Bold" w:hAnsi="Arial Bold" w:cs="Arial"/>
                <w:b/>
                <w:bCs/>
                <w:color w:val="44546A" w:themeColor="text2"/>
                <w:szCs w:val="18"/>
                <w:lang w:val="en-US"/>
              </w:rPr>
              <w:t xml:space="preserve">group </w:t>
            </w:r>
          </w:p>
        </w:tc>
      </w:tr>
      <w:tr w:rsidR="00823BFE" w:rsidRPr="0088780D" w14:paraId="59D82A47" w14:textId="77777777" w:rsidTr="00243D99">
        <w:tc>
          <w:tcPr>
            <w:tcW w:w="1368" w:type="dxa"/>
          </w:tcPr>
          <w:p w14:paraId="4A2964EA" w14:textId="6C89C127" w:rsidR="00823BFE" w:rsidRPr="00876A99" w:rsidRDefault="00823BFE" w:rsidP="00823BFE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="Arial Bold" w:hAnsi="Arial Bold" w:cstheme="minorHAnsi"/>
                <w:color w:val="44546A" w:themeColor="text2"/>
                <w:szCs w:val="18"/>
                <w:lang w:val="en-US"/>
              </w:rPr>
              <w:t>Internal</w:t>
            </w:r>
          </w:p>
        </w:tc>
        <w:tc>
          <w:tcPr>
            <w:tcW w:w="1998" w:type="dxa"/>
          </w:tcPr>
          <w:p w14:paraId="31113F26" w14:textId="77777777" w:rsidR="00823BFE" w:rsidRPr="00876A99" w:rsidRDefault="00823BFE" w:rsidP="00823B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998" w:type="dxa"/>
          </w:tcPr>
          <w:p w14:paraId="7DB05BFC" w14:textId="77777777" w:rsidR="00823BFE" w:rsidRPr="00876A99" w:rsidRDefault="00823BFE" w:rsidP="00823B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998" w:type="dxa"/>
          </w:tcPr>
          <w:p w14:paraId="71C5C1D0" w14:textId="77777777" w:rsidR="00823BFE" w:rsidRPr="00876A99" w:rsidRDefault="00823BFE" w:rsidP="00823B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998" w:type="dxa"/>
          </w:tcPr>
          <w:p w14:paraId="4AA93EB9" w14:textId="74418CA4" w:rsidR="00823BFE" w:rsidRPr="00E83C82" w:rsidRDefault="00823BFE" w:rsidP="00823B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highlight w:val="yellow"/>
                <w:lang w:val="en-US"/>
              </w:rPr>
            </w:pPr>
          </w:p>
        </w:tc>
      </w:tr>
      <w:tr w:rsidR="00823BFE" w:rsidRPr="0088780D" w14:paraId="2E27DDF2" w14:textId="77777777" w:rsidTr="00243D99">
        <w:tc>
          <w:tcPr>
            <w:tcW w:w="1368" w:type="dxa"/>
          </w:tcPr>
          <w:p w14:paraId="54DAD549" w14:textId="28472839" w:rsidR="00823BFE" w:rsidRPr="00876A99" w:rsidRDefault="00823BFE" w:rsidP="00823BFE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Arial Bold" w:hAnsi="Arial Bold" w:cstheme="minorHAnsi"/>
                <w:color w:val="44546A" w:themeColor="text2"/>
                <w:szCs w:val="18"/>
                <w:lang w:val="en-US"/>
              </w:rPr>
              <w:t>External</w:t>
            </w:r>
          </w:p>
        </w:tc>
        <w:tc>
          <w:tcPr>
            <w:tcW w:w="1998" w:type="dxa"/>
          </w:tcPr>
          <w:p w14:paraId="6A353625" w14:textId="3CF88F75" w:rsidR="00823BFE" w:rsidRPr="00876A99" w:rsidRDefault="00823BFE" w:rsidP="00823B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998" w:type="dxa"/>
          </w:tcPr>
          <w:p w14:paraId="166B2779" w14:textId="77CE35F2" w:rsidR="00823BFE" w:rsidRPr="004470ED" w:rsidRDefault="00823BFE" w:rsidP="00823B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998" w:type="dxa"/>
          </w:tcPr>
          <w:p w14:paraId="27D6145E" w14:textId="27A4C960" w:rsidR="00823BFE" w:rsidRPr="004470ED" w:rsidRDefault="00823BFE" w:rsidP="00823BFE">
            <w:pP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998" w:type="dxa"/>
          </w:tcPr>
          <w:p w14:paraId="5AD81198" w14:textId="11BD564F" w:rsidR="00823BFE" w:rsidRPr="00E83C82" w:rsidRDefault="00823BFE" w:rsidP="00823B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highlight w:val="yellow"/>
                <w:lang w:val="en-US"/>
              </w:rPr>
            </w:pPr>
          </w:p>
        </w:tc>
      </w:tr>
    </w:tbl>
    <w:p w14:paraId="0345F4D7" w14:textId="77777777" w:rsidR="0088780D" w:rsidRPr="0088780D" w:rsidRDefault="0088780D" w:rsidP="003551BB">
      <w:pPr>
        <w:pStyle w:val="Heading1"/>
        <w:rPr>
          <w:rFonts w:eastAsia="Times New Roman"/>
          <w:lang w:val="en-US"/>
        </w:rPr>
      </w:pPr>
      <w:bookmarkStart w:id="5" w:name="_Toc8979446"/>
      <w:r w:rsidRPr="0088780D">
        <w:rPr>
          <w:rFonts w:eastAsia="Times New Roman"/>
          <w:lang w:val="en-US"/>
        </w:rPr>
        <w:t>Publishing Location</w:t>
      </w:r>
      <w:bookmarkEnd w:id="5"/>
      <w:r w:rsidRPr="0088780D">
        <w:rPr>
          <w:rFonts w:eastAsia="Times New Roman"/>
          <w:lang w:val="en-US"/>
        </w:rPr>
        <w:t xml:space="preserve"> </w:t>
      </w:r>
    </w:p>
    <w:p w14:paraId="680B1CF0" w14:textId="4A03267F" w:rsidR="00F428D3" w:rsidRDefault="00124A5F" w:rsidP="00124A5F">
      <w:pPr>
        <w:spacing w:before="40" w:after="40" w:line="240" w:lineRule="auto"/>
        <w:rPr>
          <w:rFonts w:ascii="Calibri" w:eastAsia="Times New Roman" w:hAnsi="Calibri" w:cs="Times New Roman"/>
          <w:i/>
          <w:color w:val="808080" w:themeColor="background1" w:themeShade="80"/>
          <w:szCs w:val="20"/>
          <w:lang w:val="en-US"/>
        </w:rPr>
      </w:pPr>
      <w:r>
        <w:rPr>
          <w:rFonts w:ascii="Calibri" w:eastAsia="Times New Roman" w:hAnsi="Calibri" w:cs="Times New Roman"/>
          <w:i/>
          <w:color w:val="808080" w:themeColor="background1" w:themeShade="80"/>
          <w:szCs w:val="20"/>
          <w:lang w:val="en-US"/>
        </w:rPr>
        <w:t>S</w:t>
      </w:r>
      <w:r w:rsidRPr="0088780D">
        <w:rPr>
          <w:rFonts w:ascii="Calibri" w:eastAsia="Times New Roman" w:hAnsi="Calibri" w:cs="Times New Roman"/>
          <w:i/>
          <w:color w:val="808080" w:themeColor="background1" w:themeShade="80"/>
          <w:szCs w:val="20"/>
          <w:lang w:val="en-US"/>
        </w:rPr>
        <w:t xml:space="preserve">pecific </w:t>
      </w:r>
      <w:r w:rsidR="00304CF8">
        <w:rPr>
          <w:rFonts w:ascii="Calibri" w:eastAsia="Times New Roman" w:hAnsi="Calibri" w:cs="Times New Roman"/>
          <w:i/>
          <w:color w:val="808080" w:themeColor="background1" w:themeShade="80"/>
          <w:szCs w:val="20"/>
          <w:lang w:val="en-US"/>
        </w:rPr>
        <w:t xml:space="preserve">internal Business </w:t>
      </w:r>
      <w:r w:rsidRPr="0088780D">
        <w:rPr>
          <w:rFonts w:ascii="Calibri" w:eastAsia="Times New Roman" w:hAnsi="Calibri" w:cs="Times New Roman"/>
          <w:i/>
          <w:color w:val="808080" w:themeColor="background1" w:themeShade="80"/>
          <w:szCs w:val="20"/>
          <w:lang w:val="en-US"/>
        </w:rPr>
        <w:t xml:space="preserve">Analytics Portal folder location i.e. </w:t>
      </w:r>
      <w:r w:rsidR="00F428D3">
        <w:rPr>
          <w:rFonts w:ascii="Calibri" w:eastAsia="Times New Roman" w:hAnsi="Calibri" w:cs="Times New Roman"/>
          <w:i/>
          <w:color w:val="808080" w:themeColor="background1" w:themeShade="80"/>
          <w:szCs w:val="20"/>
          <w:lang w:val="en-US"/>
        </w:rPr>
        <w:t>EDW Enterprise Reportin</w:t>
      </w:r>
      <w:r w:rsidR="00304CF8">
        <w:rPr>
          <w:rFonts w:ascii="Calibri" w:eastAsia="Times New Roman" w:hAnsi="Calibri" w:cs="Times New Roman"/>
          <w:i/>
          <w:color w:val="808080" w:themeColor="background1" w:themeShade="80"/>
          <w:szCs w:val="20"/>
          <w:lang w:val="en-US"/>
        </w:rPr>
        <w:t>g, Departmental, Sandbox,</w:t>
      </w:r>
      <w:r w:rsidR="004F686A">
        <w:rPr>
          <w:rFonts w:ascii="Calibri" w:eastAsia="Times New Roman" w:hAnsi="Calibri" w:cs="Times New Roman"/>
          <w:i/>
          <w:color w:val="808080" w:themeColor="background1" w:themeShade="80"/>
          <w:szCs w:val="20"/>
          <w:lang w:val="en-US"/>
        </w:rPr>
        <w:t xml:space="preserve"> </w:t>
      </w:r>
      <w:r w:rsidR="004F686A" w:rsidRPr="0088780D">
        <w:rPr>
          <w:rFonts w:ascii="Calibri" w:eastAsia="Times New Roman" w:hAnsi="Calibri" w:cs="Times New Roman"/>
          <w:i/>
          <w:color w:val="808080" w:themeColor="background1" w:themeShade="80"/>
          <w:szCs w:val="20"/>
          <w:lang w:val="en-US"/>
        </w:rPr>
        <w:t>Business Area / Subject Area</w:t>
      </w:r>
      <w:r w:rsidR="00304CF8">
        <w:rPr>
          <w:rFonts w:ascii="Calibri" w:eastAsia="Times New Roman" w:hAnsi="Calibri" w:cs="Times New Roman"/>
          <w:i/>
          <w:color w:val="808080" w:themeColor="background1" w:themeShade="80"/>
          <w:szCs w:val="20"/>
          <w:lang w:val="en-US"/>
        </w:rPr>
        <w:t xml:space="preserve"> etc., or</w:t>
      </w:r>
    </w:p>
    <w:p w14:paraId="268E62C4" w14:textId="545BD901" w:rsidR="00304CF8" w:rsidRDefault="00304CF8" w:rsidP="00304CF8">
      <w:pPr>
        <w:spacing w:before="40" w:after="40" w:line="240" w:lineRule="auto"/>
        <w:rPr>
          <w:rFonts w:ascii="Calibri" w:eastAsia="Times New Roman" w:hAnsi="Calibri" w:cs="Times New Roman"/>
          <w:i/>
          <w:color w:val="808080" w:themeColor="background1" w:themeShade="80"/>
          <w:szCs w:val="20"/>
          <w:lang w:val="en-US"/>
        </w:rPr>
      </w:pPr>
      <w:r>
        <w:rPr>
          <w:rFonts w:ascii="Calibri" w:eastAsia="Times New Roman" w:hAnsi="Calibri" w:cs="Times New Roman"/>
          <w:i/>
          <w:color w:val="808080" w:themeColor="background1" w:themeShade="80"/>
          <w:szCs w:val="20"/>
          <w:lang w:val="en-US"/>
        </w:rPr>
        <w:t>External location i.e. Customer Portal and/or DDW</w:t>
      </w:r>
    </w:p>
    <w:p w14:paraId="0D62245E" w14:textId="128DB8CC" w:rsidR="00CF4EC2" w:rsidRDefault="00CF4EC2" w:rsidP="00124A5F">
      <w:pPr>
        <w:spacing w:before="40" w:after="40" w:line="240" w:lineRule="auto"/>
        <w:rPr>
          <w:rFonts w:ascii="Calibri" w:eastAsia="Times New Roman" w:hAnsi="Calibri" w:cs="Times New Roman"/>
          <w:i/>
          <w:color w:val="808080" w:themeColor="background1" w:themeShade="80"/>
          <w:szCs w:val="20"/>
          <w:lang w:val="en-US"/>
        </w:rPr>
      </w:pPr>
      <w:r>
        <w:rPr>
          <w:rFonts w:ascii="Calibri" w:eastAsia="Times New Roman" w:hAnsi="Calibri" w:cs="Times New Roman"/>
          <w:i/>
          <w:color w:val="808080" w:themeColor="background1" w:themeShade="80"/>
          <w:szCs w:val="20"/>
          <w:lang w:val="en-US"/>
        </w:rPr>
        <w:t>There may be a need to create and store general reports as of a specific date if that functionality is available with the SSRS tool.</w:t>
      </w:r>
    </w:p>
    <w:p w14:paraId="4110FCD1" w14:textId="5B91BFD1" w:rsidR="004F686A" w:rsidRDefault="004F686A" w:rsidP="001B770C">
      <w:pPr>
        <w:spacing w:before="40" w:after="0" w:line="240" w:lineRule="auto"/>
        <w:rPr>
          <w:rFonts w:eastAsia="Times New Roman" w:cstheme="minorHAnsi"/>
          <w:szCs w:val="20"/>
          <w:lang w:val="en-US"/>
        </w:rPr>
      </w:pPr>
    </w:p>
    <w:p w14:paraId="0EF4C7E2" w14:textId="2BDEF975" w:rsidR="001B770C" w:rsidRDefault="001B770C" w:rsidP="001B770C">
      <w:pPr>
        <w:spacing w:before="40" w:after="0" w:line="240" w:lineRule="auto"/>
        <w:rPr>
          <w:rFonts w:eastAsia="Times New Roman" w:cstheme="minorHAnsi"/>
          <w:szCs w:val="20"/>
          <w:lang w:val="en-US"/>
        </w:rPr>
      </w:pPr>
      <w:r>
        <w:rPr>
          <w:rFonts w:eastAsia="Times New Roman" w:cstheme="minorHAnsi"/>
          <w:szCs w:val="20"/>
          <w:lang w:val="en-US"/>
        </w:rPr>
        <w:t xml:space="preserve">For internal </w:t>
      </w:r>
      <w:r w:rsidR="00304CF8">
        <w:rPr>
          <w:rFonts w:eastAsia="Times New Roman" w:cstheme="minorHAnsi"/>
          <w:szCs w:val="20"/>
          <w:lang w:val="en-US"/>
        </w:rPr>
        <w:t>consumers</w:t>
      </w:r>
      <w:r>
        <w:rPr>
          <w:rFonts w:eastAsia="Times New Roman" w:cstheme="minorHAnsi"/>
          <w:szCs w:val="20"/>
          <w:lang w:val="en-US"/>
        </w:rPr>
        <w:t>, th</w:t>
      </w:r>
      <w:r w:rsidR="004F686A">
        <w:rPr>
          <w:rFonts w:eastAsia="Times New Roman" w:cstheme="minorHAnsi"/>
          <w:szCs w:val="20"/>
          <w:lang w:val="en-US"/>
        </w:rPr>
        <w:t>is</w:t>
      </w:r>
      <w:r>
        <w:rPr>
          <w:rFonts w:eastAsia="Times New Roman" w:cstheme="minorHAnsi"/>
          <w:szCs w:val="20"/>
          <w:lang w:val="en-US"/>
        </w:rPr>
        <w:t xml:space="preserve"> report must be available to run on demand via the Business Analytics </w:t>
      </w:r>
      <w:r w:rsidR="00304CF8">
        <w:rPr>
          <w:rFonts w:eastAsia="Times New Roman" w:cstheme="minorHAnsi"/>
          <w:szCs w:val="20"/>
          <w:lang w:val="en-US"/>
        </w:rPr>
        <w:t>P</w:t>
      </w:r>
      <w:r>
        <w:rPr>
          <w:rFonts w:eastAsia="Times New Roman" w:cstheme="minorHAnsi"/>
          <w:szCs w:val="20"/>
          <w:lang w:val="en-US"/>
        </w:rPr>
        <w:t>ortal, Enterprise Report</w:t>
      </w:r>
      <w:r w:rsidR="00304CF8">
        <w:rPr>
          <w:rFonts w:eastAsia="Times New Roman" w:cstheme="minorHAnsi"/>
          <w:szCs w:val="20"/>
          <w:lang w:val="en-US"/>
        </w:rPr>
        <w:t>ing</w:t>
      </w:r>
      <w:r>
        <w:rPr>
          <w:rFonts w:eastAsia="Times New Roman" w:cstheme="minorHAnsi"/>
          <w:szCs w:val="20"/>
          <w:lang w:val="en-US"/>
        </w:rPr>
        <w:t xml:space="preserve">, </w:t>
      </w:r>
      <w:proofErr w:type="gramStart"/>
      <w:r w:rsidR="00823BFE">
        <w:rPr>
          <w:rFonts w:eastAsia="Times New Roman" w:cstheme="minorHAnsi"/>
          <w:szCs w:val="20"/>
          <w:lang w:val="en-US"/>
        </w:rPr>
        <w:t>XXX</w:t>
      </w:r>
      <w:proofErr w:type="gramEnd"/>
      <w:r>
        <w:rPr>
          <w:rFonts w:eastAsia="Times New Roman" w:cstheme="minorHAnsi"/>
          <w:szCs w:val="20"/>
          <w:lang w:val="en-US"/>
        </w:rPr>
        <w:t xml:space="preserve"> subject area, sub-section </w:t>
      </w:r>
      <w:r w:rsidR="00823BFE">
        <w:rPr>
          <w:rFonts w:eastAsia="Times New Roman" w:cstheme="minorHAnsi"/>
          <w:szCs w:val="20"/>
          <w:lang w:val="en-US"/>
        </w:rPr>
        <w:t>XXX</w:t>
      </w:r>
      <w:r>
        <w:rPr>
          <w:rFonts w:eastAsia="Times New Roman" w:cstheme="minorHAnsi"/>
          <w:szCs w:val="20"/>
          <w:lang w:val="en-US"/>
        </w:rPr>
        <w:t>.</w:t>
      </w:r>
    </w:p>
    <w:p w14:paraId="3977D305" w14:textId="77777777" w:rsidR="004F686A" w:rsidRDefault="004F686A" w:rsidP="001B770C">
      <w:pPr>
        <w:spacing w:before="40" w:after="0" w:line="240" w:lineRule="auto"/>
        <w:rPr>
          <w:rFonts w:eastAsia="Times New Roman" w:cstheme="minorHAnsi"/>
          <w:szCs w:val="20"/>
          <w:lang w:val="en-US"/>
        </w:rPr>
      </w:pPr>
    </w:p>
    <w:p w14:paraId="51D43855" w14:textId="7D498C79" w:rsidR="001B770C" w:rsidRDefault="001B770C" w:rsidP="001B770C">
      <w:pPr>
        <w:spacing w:before="40" w:after="0" w:line="240" w:lineRule="auto"/>
        <w:rPr>
          <w:rFonts w:eastAsia="Times New Roman" w:cstheme="minorHAnsi"/>
          <w:szCs w:val="20"/>
          <w:lang w:val="en-US"/>
        </w:rPr>
      </w:pPr>
      <w:r>
        <w:rPr>
          <w:rFonts w:eastAsia="Times New Roman" w:cstheme="minorHAnsi"/>
          <w:szCs w:val="20"/>
          <w:lang w:val="en-US"/>
        </w:rPr>
        <w:t xml:space="preserve">For the Contact Centre, this report must be accessible to run </w:t>
      </w:r>
      <w:r w:rsidR="005A09FD">
        <w:rPr>
          <w:rFonts w:eastAsia="Times New Roman" w:cstheme="minorHAnsi"/>
          <w:szCs w:val="20"/>
          <w:lang w:val="en-US"/>
        </w:rPr>
        <w:t>(</w:t>
      </w:r>
      <w:r>
        <w:rPr>
          <w:rFonts w:eastAsia="Times New Roman" w:cstheme="minorHAnsi"/>
          <w:szCs w:val="20"/>
          <w:lang w:val="en-US"/>
        </w:rPr>
        <w:t xml:space="preserve">either in batch or via a scheduler) and the output pushed to external clients via the </w:t>
      </w:r>
      <w:r w:rsidR="00823BFE">
        <w:rPr>
          <w:rFonts w:eastAsia="Times New Roman" w:cstheme="minorHAnsi"/>
          <w:szCs w:val="20"/>
          <w:lang w:val="en-US"/>
        </w:rPr>
        <w:t>XXX authorized</w:t>
      </w:r>
      <w:r w:rsidR="00304CF8">
        <w:rPr>
          <w:rFonts w:eastAsia="Times New Roman" w:cstheme="minorHAnsi"/>
          <w:szCs w:val="20"/>
          <w:lang w:val="en-US"/>
        </w:rPr>
        <w:t xml:space="preserve"> user </w:t>
      </w:r>
      <w:r>
        <w:rPr>
          <w:rFonts w:eastAsia="Times New Roman" w:cstheme="minorHAnsi"/>
          <w:szCs w:val="20"/>
          <w:lang w:val="en-US"/>
        </w:rPr>
        <w:t>drop location.</w:t>
      </w:r>
    </w:p>
    <w:p w14:paraId="045E4D55" w14:textId="77777777" w:rsidR="001B770C" w:rsidRDefault="001B770C" w:rsidP="005B161E">
      <w:pPr>
        <w:spacing w:after="0"/>
        <w:rPr>
          <w:rFonts w:eastAsia="Times New Roman" w:cstheme="minorHAnsi"/>
          <w:szCs w:val="20"/>
          <w:lang w:val="en-US"/>
        </w:rPr>
      </w:pPr>
    </w:p>
    <w:p w14:paraId="4B0A1F30" w14:textId="77777777" w:rsidR="0088780D" w:rsidRPr="0088780D" w:rsidRDefault="0088780D" w:rsidP="003551BB">
      <w:pPr>
        <w:pStyle w:val="Heading1"/>
        <w:rPr>
          <w:rFonts w:eastAsia="Times New Roman"/>
          <w:lang w:val="en-US"/>
        </w:rPr>
      </w:pPr>
      <w:bookmarkStart w:id="6" w:name="_Toc8979447"/>
      <w:r w:rsidRPr="0088780D">
        <w:rPr>
          <w:rFonts w:eastAsia="Times New Roman"/>
          <w:lang w:val="en-US"/>
        </w:rPr>
        <w:lastRenderedPageBreak/>
        <w:t>Reports to be Replaced or Consolidated</w:t>
      </w:r>
      <w:bookmarkEnd w:id="6"/>
    </w:p>
    <w:p w14:paraId="5E5B5F22" w14:textId="77777777" w:rsidR="00CF4EC2" w:rsidRPr="0088780D" w:rsidRDefault="00CF4EC2" w:rsidP="008B20A5">
      <w:pPr>
        <w:spacing w:before="40" w:after="40" w:line="240" w:lineRule="auto"/>
        <w:rPr>
          <w:rFonts w:ascii="Calibri" w:eastAsia="Times New Roman" w:hAnsi="Calibri" w:cs="Times New Roman"/>
          <w:i/>
          <w:color w:val="808080" w:themeColor="background1" w:themeShade="80"/>
          <w:szCs w:val="20"/>
          <w:lang w:val="en-US"/>
        </w:rPr>
      </w:pPr>
      <w:r w:rsidRPr="004470ED">
        <w:rPr>
          <w:rFonts w:ascii="Calibri" w:eastAsia="Times New Roman" w:hAnsi="Calibri" w:cs="Times New Roman"/>
          <w:i/>
          <w:color w:val="808080" w:themeColor="background1" w:themeShade="80"/>
          <w:szCs w:val="20"/>
          <w:lang w:val="en-US"/>
        </w:rPr>
        <w:t xml:space="preserve">N/A – </w:t>
      </w:r>
      <w:r w:rsidR="004470ED" w:rsidRPr="004470ED">
        <w:rPr>
          <w:rFonts w:ascii="Calibri" w:eastAsia="Times New Roman" w:hAnsi="Calibri" w:cs="Times New Roman"/>
          <w:i/>
          <w:color w:val="808080" w:themeColor="background1" w:themeShade="80"/>
          <w:szCs w:val="20"/>
          <w:lang w:val="en-US"/>
        </w:rPr>
        <w:t>if</w:t>
      </w:r>
      <w:r w:rsidRPr="004470ED">
        <w:rPr>
          <w:rFonts w:ascii="Calibri" w:eastAsia="Times New Roman" w:hAnsi="Calibri" w:cs="Times New Roman"/>
          <w:i/>
          <w:color w:val="808080" w:themeColor="background1" w:themeShade="80"/>
          <w:szCs w:val="20"/>
          <w:lang w:val="en-US"/>
        </w:rPr>
        <w:t xml:space="preserve"> there are no report</w:t>
      </w:r>
      <w:r w:rsidR="004470ED" w:rsidRPr="004470ED">
        <w:rPr>
          <w:rFonts w:ascii="Calibri" w:eastAsia="Times New Roman" w:hAnsi="Calibri" w:cs="Times New Roman"/>
          <w:i/>
          <w:color w:val="808080" w:themeColor="background1" w:themeShade="80"/>
          <w:szCs w:val="20"/>
          <w:lang w:val="en-US"/>
        </w:rPr>
        <w:t>s</w:t>
      </w:r>
      <w:r w:rsidRPr="004470ED">
        <w:rPr>
          <w:rFonts w:ascii="Calibri" w:eastAsia="Times New Roman" w:hAnsi="Calibri" w:cs="Times New Roman"/>
          <w:i/>
          <w:color w:val="808080" w:themeColor="background1" w:themeShade="80"/>
          <w:szCs w:val="20"/>
          <w:lang w:val="en-US"/>
        </w:rPr>
        <w:t xml:space="preserve"> providing this </w:t>
      </w:r>
      <w:r w:rsidR="004470ED" w:rsidRPr="004470ED">
        <w:rPr>
          <w:rFonts w:ascii="Calibri" w:eastAsia="Times New Roman" w:hAnsi="Calibri" w:cs="Times New Roman"/>
          <w:i/>
          <w:color w:val="808080" w:themeColor="background1" w:themeShade="80"/>
          <w:szCs w:val="20"/>
          <w:lang w:val="en-US"/>
        </w:rPr>
        <w:t>functionality?</w:t>
      </w:r>
    </w:p>
    <w:tbl>
      <w:tblPr>
        <w:tblStyle w:val="TableGrid"/>
        <w:tblW w:w="9468" w:type="dxa"/>
        <w:tblInd w:w="-113" w:type="dxa"/>
        <w:tblLook w:val="04A0" w:firstRow="1" w:lastRow="0" w:firstColumn="1" w:lastColumn="0" w:noHBand="0" w:noVBand="1"/>
      </w:tblPr>
      <w:tblGrid>
        <w:gridCol w:w="1805"/>
        <w:gridCol w:w="2173"/>
        <w:gridCol w:w="3150"/>
        <w:gridCol w:w="2340"/>
      </w:tblGrid>
      <w:tr w:rsidR="007B21D4" w:rsidRPr="0088780D" w14:paraId="050FE057" w14:textId="77777777" w:rsidTr="007B21D4">
        <w:trPr>
          <w:tblHeader/>
        </w:trPr>
        <w:tc>
          <w:tcPr>
            <w:tcW w:w="1805" w:type="dxa"/>
          </w:tcPr>
          <w:p w14:paraId="725D8E5D" w14:textId="77777777" w:rsidR="007B21D4" w:rsidRPr="0088780D" w:rsidRDefault="007B21D4" w:rsidP="00895B3C">
            <w:pPr>
              <w:keepNext/>
              <w:spacing w:before="40" w:after="40"/>
              <w:rPr>
                <w:rFonts w:ascii="Arial Bold" w:hAnsi="Arial Bold" w:cs="Arial"/>
                <w:b/>
                <w:bCs/>
                <w:color w:val="44546A" w:themeColor="text2"/>
                <w:szCs w:val="18"/>
                <w:lang w:val="en-US"/>
              </w:rPr>
            </w:pPr>
            <w:r>
              <w:rPr>
                <w:rFonts w:ascii="Arial Bold" w:hAnsi="Arial Bold" w:cs="Arial"/>
                <w:b/>
                <w:bCs/>
                <w:color w:val="44546A" w:themeColor="text2"/>
                <w:szCs w:val="18"/>
                <w:lang w:val="en-US"/>
              </w:rPr>
              <w:t>Replace / Consolidate</w:t>
            </w:r>
          </w:p>
        </w:tc>
        <w:tc>
          <w:tcPr>
            <w:tcW w:w="2173" w:type="dxa"/>
            <w:shd w:val="clear" w:color="auto" w:fill="auto"/>
            <w:vAlign w:val="bottom"/>
          </w:tcPr>
          <w:p w14:paraId="0A2B7F06" w14:textId="77777777" w:rsidR="007B21D4" w:rsidRPr="0088780D" w:rsidRDefault="007B21D4" w:rsidP="00895B3C">
            <w:pPr>
              <w:keepNext/>
              <w:spacing w:before="40" w:after="40"/>
              <w:rPr>
                <w:rFonts w:ascii="Arial Bold" w:hAnsi="Arial Bold" w:cs="Arial"/>
                <w:b/>
                <w:bCs/>
                <w:color w:val="44546A" w:themeColor="text2"/>
                <w:szCs w:val="18"/>
                <w:lang w:val="en-US"/>
              </w:rPr>
            </w:pPr>
            <w:r w:rsidRPr="0088780D">
              <w:rPr>
                <w:rFonts w:ascii="Arial Bold" w:hAnsi="Arial Bold" w:cs="Arial"/>
                <w:b/>
                <w:bCs/>
                <w:color w:val="44546A" w:themeColor="text2"/>
                <w:szCs w:val="18"/>
                <w:lang w:val="en-US"/>
              </w:rPr>
              <w:t xml:space="preserve">Report </w:t>
            </w:r>
            <w:r>
              <w:rPr>
                <w:rFonts w:ascii="Arial Bold" w:hAnsi="Arial Bold" w:cs="Arial"/>
                <w:b/>
                <w:bCs/>
                <w:color w:val="44546A" w:themeColor="text2"/>
                <w:szCs w:val="18"/>
                <w:lang w:val="en-US"/>
              </w:rPr>
              <w:t>name</w:t>
            </w:r>
          </w:p>
        </w:tc>
        <w:tc>
          <w:tcPr>
            <w:tcW w:w="3150" w:type="dxa"/>
            <w:vAlign w:val="bottom"/>
          </w:tcPr>
          <w:p w14:paraId="41B4B8C2" w14:textId="77777777" w:rsidR="007B21D4" w:rsidRPr="0088780D" w:rsidRDefault="007B21D4" w:rsidP="00895B3C">
            <w:pPr>
              <w:keepNext/>
              <w:spacing w:before="40" w:after="40"/>
              <w:rPr>
                <w:rFonts w:ascii="Arial Bold" w:hAnsi="Arial Bold" w:cs="Arial"/>
                <w:b/>
                <w:bCs/>
                <w:color w:val="44546A" w:themeColor="text2"/>
                <w:szCs w:val="18"/>
                <w:lang w:val="en-US"/>
              </w:rPr>
            </w:pPr>
            <w:r w:rsidRPr="0088780D">
              <w:rPr>
                <w:rFonts w:ascii="Arial Bold" w:hAnsi="Arial Bold" w:cs="Arial"/>
                <w:b/>
                <w:bCs/>
                <w:color w:val="44546A" w:themeColor="text2"/>
                <w:szCs w:val="18"/>
                <w:lang w:val="en-US"/>
              </w:rPr>
              <w:t xml:space="preserve">Reason </w:t>
            </w:r>
          </w:p>
        </w:tc>
        <w:tc>
          <w:tcPr>
            <w:tcW w:w="2340" w:type="dxa"/>
            <w:shd w:val="clear" w:color="auto" w:fill="auto"/>
            <w:vAlign w:val="bottom"/>
          </w:tcPr>
          <w:p w14:paraId="7F0F3276" w14:textId="77777777" w:rsidR="007B21D4" w:rsidRPr="0088780D" w:rsidRDefault="007B21D4" w:rsidP="00895B3C">
            <w:pPr>
              <w:keepNext/>
              <w:spacing w:before="40" w:after="40"/>
              <w:rPr>
                <w:rFonts w:ascii="Arial Bold" w:hAnsi="Arial Bold" w:cs="Arial"/>
                <w:b/>
                <w:bCs/>
                <w:color w:val="44546A" w:themeColor="text2"/>
                <w:szCs w:val="18"/>
                <w:lang w:val="en-US"/>
              </w:rPr>
            </w:pPr>
            <w:r w:rsidRPr="0088780D">
              <w:rPr>
                <w:rFonts w:ascii="Arial Bold" w:hAnsi="Arial Bold" w:cs="Arial"/>
                <w:b/>
                <w:bCs/>
                <w:color w:val="44546A" w:themeColor="text2"/>
                <w:szCs w:val="18"/>
                <w:lang w:val="en-US"/>
              </w:rPr>
              <w:t>Current report location</w:t>
            </w:r>
          </w:p>
        </w:tc>
      </w:tr>
      <w:tr w:rsidR="00666391" w:rsidRPr="0088780D" w14:paraId="4BF4A9FD" w14:textId="77777777" w:rsidTr="007B21D4">
        <w:tc>
          <w:tcPr>
            <w:tcW w:w="1805" w:type="dxa"/>
          </w:tcPr>
          <w:p w14:paraId="4D1E2CAA" w14:textId="1712AC2D" w:rsidR="00666391" w:rsidRPr="004470ED" w:rsidRDefault="00666391" w:rsidP="0066639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Replace</w:t>
            </w:r>
          </w:p>
        </w:tc>
        <w:tc>
          <w:tcPr>
            <w:tcW w:w="2173" w:type="dxa"/>
          </w:tcPr>
          <w:p w14:paraId="19A46567" w14:textId="001C7A7E" w:rsidR="00666391" w:rsidRPr="004470ED" w:rsidRDefault="00381499" w:rsidP="00666391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Plant/Facility Summary</w:t>
            </w:r>
          </w:p>
        </w:tc>
        <w:tc>
          <w:tcPr>
            <w:tcW w:w="3150" w:type="dxa"/>
          </w:tcPr>
          <w:p w14:paraId="52D2EC9F" w14:textId="121721C1" w:rsidR="00666391" w:rsidRPr="004470ED" w:rsidRDefault="00666391" w:rsidP="0066639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valueBC</w:t>
            </w:r>
            <w:proofErr w:type="spellEnd"/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 will no longer be accessible</w:t>
            </w:r>
          </w:p>
        </w:tc>
        <w:tc>
          <w:tcPr>
            <w:tcW w:w="2340" w:type="dxa"/>
          </w:tcPr>
          <w:p w14:paraId="036EB617" w14:textId="77777777" w:rsidR="005D19F2" w:rsidRDefault="00666391" w:rsidP="002E725C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valueBC</w:t>
            </w:r>
            <w:proofErr w:type="spellEnd"/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 </w:t>
            </w:r>
          </w:p>
          <w:p w14:paraId="2477E917" w14:textId="77777777" w:rsidR="00666391" w:rsidRDefault="002E725C" w:rsidP="002E725C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MIPSAdVal</w:t>
            </w:r>
            <w:proofErr w:type="spellEnd"/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 </w:t>
            </w:r>
            <w:r w:rsidR="00666391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Viewer</w:t>
            </w:r>
            <w:r w:rsidR="005D19F2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 </w:t>
            </w:r>
          </w:p>
          <w:p w14:paraId="1B0D9F6E" w14:textId="77777777" w:rsidR="005D19F2" w:rsidRDefault="005D19F2" w:rsidP="002E725C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PETs menu</w:t>
            </w:r>
          </w:p>
          <w:p w14:paraId="3B6C7C98" w14:textId="6819BB93" w:rsidR="005D19F2" w:rsidRPr="004470ED" w:rsidRDefault="005D19F2" w:rsidP="002E725C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Plants/</w:t>
            </w:r>
            <w:proofErr w:type="spellStart"/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Fac</w:t>
            </w:r>
            <w:proofErr w:type="spellEnd"/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 Sum option</w:t>
            </w:r>
          </w:p>
        </w:tc>
      </w:tr>
    </w:tbl>
    <w:p w14:paraId="16C31E57" w14:textId="6642A914" w:rsidR="0088780D" w:rsidRDefault="0088780D" w:rsidP="003551BB">
      <w:pPr>
        <w:pStyle w:val="Heading1"/>
        <w:rPr>
          <w:rFonts w:eastAsia="Times New Roman"/>
          <w:lang w:val="en-US"/>
        </w:rPr>
      </w:pPr>
      <w:bookmarkStart w:id="7" w:name="_Toc8979448"/>
      <w:r w:rsidRPr="0088780D">
        <w:rPr>
          <w:rFonts w:eastAsia="Times New Roman"/>
          <w:lang w:val="en-US"/>
        </w:rPr>
        <w:t>Data Requirements</w:t>
      </w:r>
      <w:bookmarkEnd w:id="7"/>
      <w:r w:rsidRPr="0088780D">
        <w:rPr>
          <w:rFonts w:eastAsia="Times New Roman"/>
          <w:lang w:val="en-US"/>
        </w:rPr>
        <w:t xml:space="preserve"> </w:t>
      </w:r>
    </w:p>
    <w:p w14:paraId="265D3F75" w14:textId="3B2E72C2" w:rsidR="0073434B" w:rsidRPr="0073434B" w:rsidRDefault="0073434B" w:rsidP="0073434B">
      <w:pPr>
        <w:pStyle w:val="Heading2"/>
      </w:pPr>
      <w:bookmarkStart w:id="8" w:name="_Toc8979449"/>
      <w:r>
        <w:t>Subject Areas, Facts and Dimensions</w:t>
      </w:r>
      <w:r w:rsidR="00005A39">
        <w:t xml:space="preserve"> </w:t>
      </w:r>
      <w:r w:rsidR="00575574">
        <w:t>/</w:t>
      </w:r>
      <w:r w:rsidR="00005A39">
        <w:t xml:space="preserve"> ODS</w:t>
      </w:r>
      <w:r w:rsidR="00575574">
        <w:t xml:space="preserve"> tables and views</w:t>
      </w:r>
      <w:bookmarkEnd w:id="8"/>
    </w:p>
    <w:tbl>
      <w:tblPr>
        <w:tblStyle w:val="TableGrid"/>
        <w:tblW w:w="9468" w:type="dxa"/>
        <w:tblInd w:w="-113" w:type="dxa"/>
        <w:tblLook w:val="04A0" w:firstRow="1" w:lastRow="0" w:firstColumn="1" w:lastColumn="0" w:noHBand="0" w:noVBand="1"/>
      </w:tblPr>
      <w:tblGrid>
        <w:gridCol w:w="1818"/>
        <w:gridCol w:w="7650"/>
      </w:tblGrid>
      <w:tr w:rsidR="0088780D" w:rsidRPr="0088780D" w14:paraId="711731BB" w14:textId="77777777" w:rsidTr="00CE6DD4">
        <w:tc>
          <w:tcPr>
            <w:tcW w:w="1818" w:type="dxa"/>
          </w:tcPr>
          <w:p w14:paraId="566FB763" w14:textId="09A39E19" w:rsidR="0088780D" w:rsidRPr="0088780D" w:rsidRDefault="0088780D" w:rsidP="00364BC2">
            <w:pPr>
              <w:spacing w:before="40" w:after="40"/>
              <w:rPr>
                <w:rFonts w:ascii="Arial Bold" w:eastAsia="Times New Roman" w:hAnsi="Arial Bold" w:cs="Arial"/>
                <w:color w:val="44546A" w:themeColor="text2"/>
                <w:szCs w:val="18"/>
                <w:lang w:val="en-US"/>
              </w:rPr>
            </w:pPr>
            <w:r w:rsidRPr="0088780D">
              <w:rPr>
                <w:rFonts w:ascii="Arial Bold" w:eastAsia="Times New Roman" w:hAnsi="Arial Bold" w:cs="Arial"/>
                <w:color w:val="44546A" w:themeColor="text2"/>
                <w:szCs w:val="18"/>
                <w:lang w:val="en-US"/>
              </w:rPr>
              <w:t>Subject area</w:t>
            </w:r>
            <w:r w:rsidR="00364BC2">
              <w:rPr>
                <w:rFonts w:ascii="Arial Bold" w:eastAsia="Times New Roman" w:hAnsi="Arial Bold" w:cs="Arial"/>
                <w:color w:val="44546A" w:themeColor="text2"/>
                <w:szCs w:val="18"/>
                <w:lang w:val="en-US"/>
              </w:rPr>
              <w:t xml:space="preserve"> </w:t>
            </w:r>
            <w:r w:rsidR="00B038CC">
              <w:rPr>
                <w:rFonts w:ascii="Arial Bold" w:eastAsia="Times New Roman" w:hAnsi="Arial Bold" w:cs="Arial"/>
                <w:color w:val="44546A" w:themeColor="text2"/>
                <w:szCs w:val="18"/>
                <w:lang w:val="en-US"/>
              </w:rPr>
              <w:t>/ ODS</w:t>
            </w:r>
          </w:p>
        </w:tc>
        <w:tc>
          <w:tcPr>
            <w:tcW w:w="7650" w:type="dxa"/>
          </w:tcPr>
          <w:p w14:paraId="16DB2B42" w14:textId="6B52113E" w:rsidR="0088780D" w:rsidRPr="004470ED" w:rsidRDefault="00666391" w:rsidP="007164E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iasWorld ODS</w:t>
            </w:r>
          </w:p>
        </w:tc>
      </w:tr>
      <w:tr w:rsidR="0088780D" w:rsidRPr="0088780D" w14:paraId="30030EF7" w14:textId="77777777" w:rsidTr="00CE6DD4">
        <w:tc>
          <w:tcPr>
            <w:tcW w:w="1818" w:type="dxa"/>
          </w:tcPr>
          <w:p w14:paraId="21DBB9F6" w14:textId="77777777" w:rsidR="0088780D" w:rsidRPr="0088780D" w:rsidRDefault="0088780D" w:rsidP="003551BB">
            <w:pPr>
              <w:spacing w:before="40" w:after="40"/>
              <w:rPr>
                <w:rFonts w:ascii="Arial Bold" w:eastAsia="Times New Roman" w:hAnsi="Arial Bold" w:cs="Arial"/>
                <w:color w:val="44546A" w:themeColor="text2"/>
                <w:szCs w:val="18"/>
                <w:lang w:val="en-US"/>
              </w:rPr>
            </w:pPr>
            <w:r w:rsidRPr="0088780D">
              <w:rPr>
                <w:rFonts w:ascii="Arial Bold" w:eastAsia="Times New Roman" w:hAnsi="Arial Bold" w:cs="Arial"/>
                <w:color w:val="44546A" w:themeColor="text2"/>
                <w:szCs w:val="18"/>
                <w:lang w:val="en-US"/>
              </w:rPr>
              <w:t>Cube</w:t>
            </w:r>
          </w:p>
        </w:tc>
        <w:tc>
          <w:tcPr>
            <w:tcW w:w="7650" w:type="dxa"/>
          </w:tcPr>
          <w:p w14:paraId="0579E2EB" w14:textId="318FAFCE" w:rsidR="0088780D" w:rsidRPr="004470ED" w:rsidRDefault="00666391" w:rsidP="003551BB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N/A</w:t>
            </w:r>
          </w:p>
        </w:tc>
      </w:tr>
      <w:tr w:rsidR="0088780D" w:rsidRPr="0088780D" w14:paraId="6830340E" w14:textId="77777777" w:rsidTr="00CE6DD4">
        <w:tc>
          <w:tcPr>
            <w:tcW w:w="1818" w:type="dxa"/>
          </w:tcPr>
          <w:p w14:paraId="0061D90D" w14:textId="6AE3773B" w:rsidR="0088780D" w:rsidRDefault="0088780D" w:rsidP="003551BB">
            <w:pPr>
              <w:spacing w:before="40" w:after="40"/>
              <w:rPr>
                <w:rFonts w:ascii="Arial Bold" w:eastAsia="Times New Roman" w:hAnsi="Arial Bold" w:cs="Arial"/>
                <w:color w:val="44546A" w:themeColor="text2"/>
                <w:szCs w:val="18"/>
                <w:lang w:val="en-US"/>
              </w:rPr>
            </w:pPr>
            <w:r w:rsidRPr="0088780D">
              <w:rPr>
                <w:rFonts w:ascii="Arial Bold" w:eastAsia="Times New Roman" w:hAnsi="Arial Bold" w:cs="Arial"/>
                <w:color w:val="44546A" w:themeColor="text2"/>
                <w:szCs w:val="18"/>
                <w:lang w:val="en-US"/>
              </w:rPr>
              <w:t>Dimensions</w:t>
            </w:r>
            <w:r w:rsidR="00771FE5">
              <w:rPr>
                <w:rFonts w:ascii="Arial Bold" w:eastAsia="Times New Roman" w:hAnsi="Arial Bold" w:cs="Arial"/>
                <w:color w:val="44546A" w:themeColor="text2"/>
                <w:szCs w:val="18"/>
                <w:lang w:val="en-US"/>
              </w:rPr>
              <w:t xml:space="preserve"> /</w:t>
            </w:r>
          </w:p>
          <w:p w14:paraId="3361FDE2" w14:textId="5930729D" w:rsidR="00771FE5" w:rsidRDefault="00771FE5" w:rsidP="003551BB">
            <w:pPr>
              <w:spacing w:before="40" w:after="40"/>
              <w:rPr>
                <w:rFonts w:ascii="Arial Bold" w:eastAsia="Times New Roman" w:hAnsi="Arial Bold" w:cs="Arial"/>
                <w:color w:val="44546A" w:themeColor="text2"/>
                <w:szCs w:val="18"/>
                <w:lang w:val="en-US"/>
              </w:rPr>
            </w:pPr>
            <w:r>
              <w:rPr>
                <w:rFonts w:ascii="Arial Bold" w:eastAsia="Times New Roman" w:hAnsi="Arial Bold" w:cs="Arial"/>
                <w:color w:val="44546A" w:themeColor="text2"/>
                <w:szCs w:val="18"/>
                <w:lang w:val="en-US"/>
              </w:rPr>
              <w:t>Reference tables</w:t>
            </w:r>
          </w:p>
          <w:p w14:paraId="44D0677E" w14:textId="77777777" w:rsidR="007D1FBA" w:rsidRPr="004470ED" w:rsidRDefault="004470ED" w:rsidP="003551BB">
            <w:pPr>
              <w:spacing w:before="40" w:after="40"/>
              <w:rPr>
                <w:rFonts w:ascii="Arial Bold" w:eastAsia="Times New Roman" w:hAnsi="Arial Bold" w:cs="Arial"/>
                <w:color w:val="44546A" w:themeColor="text2"/>
                <w:szCs w:val="18"/>
                <w:lang w:val="en-US"/>
              </w:rPr>
            </w:pPr>
            <w:r w:rsidRPr="007D1FBA">
              <w:rPr>
                <w:rFonts w:ascii="Arial Bold" w:eastAsia="Times New Roman" w:hAnsi="Arial Bold" w:cs="Arial"/>
                <w:i/>
                <w:color w:val="7F7F7F" w:themeColor="text1" w:themeTint="80"/>
                <w:szCs w:val="18"/>
                <w:lang w:val="en-US"/>
              </w:rPr>
              <w:t>List all that apply</w:t>
            </w:r>
            <w:r w:rsidR="00BC6291">
              <w:rPr>
                <w:rFonts w:ascii="Arial Bold" w:eastAsia="Times New Roman" w:hAnsi="Arial Bold" w:cs="Arial"/>
                <w:i/>
                <w:color w:val="7F7F7F" w:themeColor="text1" w:themeTint="80"/>
                <w:szCs w:val="18"/>
                <w:lang w:val="en-US"/>
              </w:rPr>
              <w:t>. Developer to verify and update.</w:t>
            </w:r>
          </w:p>
        </w:tc>
        <w:tc>
          <w:tcPr>
            <w:tcW w:w="7650" w:type="dxa"/>
          </w:tcPr>
          <w:p w14:paraId="36C63D08" w14:textId="77777777" w:rsidR="00DF6B0F" w:rsidRDefault="00F6086A" w:rsidP="00F6086A">
            <w:pPr>
              <w:pStyle w:val="ListParagraph"/>
              <w:numPr>
                <w:ilvl w:val="0"/>
                <w:numId w:val="30"/>
              </w:num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REGMAST</w:t>
            </w:r>
          </w:p>
          <w:p w14:paraId="0A1F2738" w14:textId="02955ABA" w:rsidR="00F6086A" w:rsidRPr="00F6086A" w:rsidRDefault="00F6086A" w:rsidP="00407ECA">
            <w:pPr>
              <w:pStyle w:val="ListParagraph"/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</w:tr>
      <w:tr w:rsidR="00AC3588" w:rsidRPr="0088780D" w14:paraId="6555C3B2" w14:textId="77777777" w:rsidTr="00CE6DD4">
        <w:tc>
          <w:tcPr>
            <w:tcW w:w="1818" w:type="dxa"/>
          </w:tcPr>
          <w:p w14:paraId="686FC87D" w14:textId="6A290776" w:rsidR="00AC3588" w:rsidRPr="0088780D" w:rsidRDefault="00AC3588" w:rsidP="00771FE5">
            <w:pPr>
              <w:spacing w:before="40" w:after="40"/>
              <w:rPr>
                <w:rFonts w:ascii="Arial Bold" w:eastAsia="Times New Roman" w:hAnsi="Arial Bold" w:cs="Arial"/>
                <w:color w:val="44546A" w:themeColor="text2"/>
                <w:szCs w:val="18"/>
                <w:lang w:val="en-US"/>
              </w:rPr>
            </w:pPr>
            <w:r>
              <w:rPr>
                <w:rFonts w:ascii="Arial Bold" w:eastAsia="Times New Roman" w:hAnsi="Arial Bold" w:cs="Arial"/>
                <w:color w:val="44546A" w:themeColor="text2"/>
                <w:szCs w:val="18"/>
                <w:lang w:val="en-US"/>
              </w:rPr>
              <w:t>Facts</w:t>
            </w:r>
            <w:r w:rsidR="00771FE5">
              <w:rPr>
                <w:rFonts w:ascii="Arial Bold" w:eastAsia="Times New Roman" w:hAnsi="Arial Bold" w:cs="Arial"/>
                <w:color w:val="44546A" w:themeColor="text2"/>
                <w:szCs w:val="18"/>
                <w:lang w:val="en-US"/>
              </w:rPr>
              <w:t xml:space="preserve"> / tables</w:t>
            </w:r>
          </w:p>
        </w:tc>
        <w:tc>
          <w:tcPr>
            <w:tcW w:w="7650" w:type="dxa"/>
          </w:tcPr>
          <w:p w14:paraId="236B457E" w14:textId="77777777" w:rsidR="00AC3588" w:rsidRPr="00AC3588" w:rsidRDefault="00AC3588" w:rsidP="00AC3588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</w:tr>
    </w:tbl>
    <w:p w14:paraId="2AEC8697" w14:textId="77777777" w:rsidR="00FB4A7B" w:rsidRPr="00FB4A7B" w:rsidRDefault="00FB4A7B" w:rsidP="00FB4A7B"/>
    <w:p w14:paraId="4A3CD7D7" w14:textId="13BBE929" w:rsidR="00C303A3" w:rsidRDefault="00C303A3" w:rsidP="00C303A3">
      <w:pPr>
        <w:pStyle w:val="Heading2"/>
      </w:pPr>
      <w:bookmarkStart w:id="9" w:name="_Toc8979450"/>
      <w:r>
        <w:t>Static Report Filters</w:t>
      </w:r>
      <w:r w:rsidRPr="0088780D">
        <w:t>:</w:t>
      </w:r>
      <w:bookmarkEnd w:id="9"/>
      <w:r>
        <w:t xml:space="preserve"> </w:t>
      </w:r>
    </w:p>
    <w:p w14:paraId="1B312574" w14:textId="670F9F5E" w:rsidR="00C303A3" w:rsidRDefault="006D5EE6" w:rsidP="006D5EE6">
      <w:pPr>
        <w:rPr>
          <w:rFonts w:cs="Times New Roman"/>
          <w:i/>
          <w:color w:val="808080" w:themeColor="background1" w:themeShade="80"/>
        </w:rPr>
      </w:pPr>
      <w:r w:rsidRPr="006D5EE6">
        <w:rPr>
          <w:rFonts w:ascii="Calibri" w:eastAsia="Times New Roman" w:hAnsi="Calibri" w:cs="Times New Roman"/>
          <w:i/>
          <w:color w:val="808080" w:themeColor="background1" w:themeShade="80"/>
          <w:szCs w:val="20"/>
          <w:lang w:val="en-US"/>
        </w:rPr>
        <w:t>Identify the data query filters that determine which folios will be included or excluded within this report. Static filters are not selectable; they are inherent and automatically applied at run time.</w:t>
      </w:r>
    </w:p>
    <w:tbl>
      <w:tblPr>
        <w:tblStyle w:val="TableGrid"/>
        <w:tblW w:w="9468" w:type="dxa"/>
        <w:tblInd w:w="-113" w:type="dxa"/>
        <w:tblLook w:val="04A0" w:firstRow="1" w:lastRow="0" w:firstColumn="1" w:lastColumn="0" w:noHBand="0" w:noVBand="1"/>
      </w:tblPr>
      <w:tblGrid>
        <w:gridCol w:w="2340"/>
        <w:gridCol w:w="3078"/>
        <w:gridCol w:w="4050"/>
      </w:tblGrid>
      <w:tr w:rsidR="00C303A3" w:rsidRPr="0088780D" w14:paraId="4CFB3D5E" w14:textId="77777777" w:rsidTr="00BC4BE0">
        <w:trPr>
          <w:tblHeader/>
        </w:trPr>
        <w:tc>
          <w:tcPr>
            <w:tcW w:w="2340" w:type="dxa"/>
            <w:shd w:val="clear" w:color="auto" w:fill="auto"/>
          </w:tcPr>
          <w:p w14:paraId="47769E85" w14:textId="77777777" w:rsidR="00C303A3" w:rsidRPr="0067293E" w:rsidRDefault="00C303A3" w:rsidP="00BC4BE0">
            <w:pPr>
              <w:keepNext/>
              <w:spacing w:before="40" w:after="40"/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</w:pPr>
            <w:r w:rsidRPr="0067293E"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  <w:t>Element</w:t>
            </w:r>
          </w:p>
        </w:tc>
        <w:tc>
          <w:tcPr>
            <w:tcW w:w="3078" w:type="dxa"/>
          </w:tcPr>
          <w:p w14:paraId="2CAC23D1" w14:textId="77777777" w:rsidR="00C303A3" w:rsidRPr="0067293E" w:rsidRDefault="00C303A3" w:rsidP="00BC4BE0">
            <w:pPr>
              <w:keepNext/>
              <w:spacing w:before="40" w:after="40"/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</w:pPr>
            <w:r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  <w:t>Value</w:t>
            </w:r>
          </w:p>
        </w:tc>
        <w:tc>
          <w:tcPr>
            <w:tcW w:w="4050" w:type="dxa"/>
            <w:shd w:val="clear" w:color="auto" w:fill="auto"/>
          </w:tcPr>
          <w:p w14:paraId="62E6D80C" w14:textId="77777777" w:rsidR="00C303A3" w:rsidRPr="0067293E" w:rsidRDefault="00C303A3" w:rsidP="00BC4BE0">
            <w:pPr>
              <w:keepNext/>
              <w:spacing w:before="40" w:after="40"/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</w:pPr>
            <w:r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  <w:t>Comments</w:t>
            </w:r>
          </w:p>
        </w:tc>
      </w:tr>
      <w:tr w:rsidR="00C303A3" w:rsidRPr="0088780D" w14:paraId="2BDB174D" w14:textId="77777777" w:rsidTr="00BC4BE0">
        <w:tc>
          <w:tcPr>
            <w:tcW w:w="2340" w:type="dxa"/>
          </w:tcPr>
          <w:p w14:paraId="5D6E2666" w14:textId="72FFD110" w:rsidR="00C303A3" w:rsidRPr="00080CE7" w:rsidRDefault="00C303A3" w:rsidP="00BC4BE0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078" w:type="dxa"/>
          </w:tcPr>
          <w:p w14:paraId="2AB7FEF3" w14:textId="7EED8501" w:rsidR="00917C49" w:rsidRPr="00E83C82" w:rsidRDefault="00917C49" w:rsidP="00917C49">
            <w:pPr>
              <w:spacing w:before="40" w:after="40"/>
              <w:rPr>
                <w:rFonts w:asciiTheme="minorHAnsi" w:eastAsia="Times New Roman" w:hAnsiTheme="minorHAnsi" w:cstheme="minorHAnsi"/>
                <w:highlight w:val="yellow"/>
                <w:lang w:val="en-US"/>
              </w:rPr>
            </w:pPr>
          </w:p>
        </w:tc>
        <w:tc>
          <w:tcPr>
            <w:tcW w:w="4050" w:type="dxa"/>
          </w:tcPr>
          <w:p w14:paraId="6FBC74D6" w14:textId="0FE92999" w:rsidR="00C303A3" w:rsidRPr="00E83C82" w:rsidRDefault="00C303A3" w:rsidP="00917C49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highlight w:val="yellow"/>
                <w:lang w:val="en-US"/>
              </w:rPr>
            </w:pPr>
          </w:p>
        </w:tc>
      </w:tr>
      <w:tr w:rsidR="00C303A3" w:rsidRPr="0088780D" w14:paraId="77E041C0" w14:textId="77777777" w:rsidTr="00BC4BE0">
        <w:tc>
          <w:tcPr>
            <w:tcW w:w="2340" w:type="dxa"/>
          </w:tcPr>
          <w:p w14:paraId="0F19ABA2" w14:textId="5B043604" w:rsidR="00C303A3" w:rsidRPr="00080CE7" w:rsidRDefault="00C303A3" w:rsidP="00BC4BE0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078" w:type="dxa"/>
          </w:tcPr>
          <w:p w14:paraId="66DA2457" w14:textId="791480EE" w:rsidR="00C303A3" w:rsidRPr="00080CE7" w:rsidRDefault="00C303A3" w:rsidP="00917C49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4050" w:type="dxa"/>
          </w:tcPr>
          <w:p w14:paraId="59B10A2D" w14:textId="748D9686" w:rsidR="00C303A3" w:rsidRPr="00080CE7" w:rsidRDefault="00C303A3" w:rsidP="009B0A04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</w:tr>
      <w:tr w:rsidR="00C303A3" w:rsidRPr="0088780D" w14:paraId="1F8B61EB" w14:textId="77777777" w:rsidTr="00BC4BE0">
        <w:tc>
          <w:tcPr>
            <w:tcW w:w="2340" w:type="dxa"/>
          </w:tcPr>
          <w:p w14:paraId="7147680B" w14:textId="77777777" w:rsidR="00C303A3" w:rsidRPr="00080CE7" w:rsidRDefault="00C303A3" w:rsidP="00BC4BE0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078" w:type="dxa"/>
          </w:tcPr>
          <w:p w14:paraId="5B6F7398" w14:textId="77777777" w:rsidR="00C303A3" w:rsidRPr="00080CE7" w:rsidRDefault="00C303A3" w:rsidP="00BC4BE0">
            <w:pPr>
              <w:spacing w:before="40" w:after="40"/>
              <w:rPr>
                <w:rFonts w:asciiTheme="minorHAnsi" w:eastAsia="Times New Roman" w:hAnsiTheme="minorHAnsi" w:cstheme="minorHAnsi"/>
                <w:lang w:val="en-US"/>
              </w:rPr>
            </w:pPr>
          </w:p>
        </w:tc>
        <w:tc>
          <w:tcPr>
            <w:tcW w:w="4050" w:type="dxa"/>
          </w:tcPr>
          <w:p w14:paraId="5DB262F6" w14:textId="77777777" w:rsidR="00C303A3" w:rsidRPr="00080CE7" w:rsidRDefault="00C303A3" w:rsidP="00BC4BE0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</w:tr>
    </w:tbl>
    <w:p w14:paraId="45472360" w14:textId="77777777" w:rsidR="00C303A3" w:rsidRPr="00C303A3" w:rsidRDefault="00C303A3" w:rsidP="00C303A3"/>
    <w:p w14:paraId="1C49FD71" w14:textId="4EF71955" w:rsidR="0088780D" w:rsidRPr="001873D0" w:rsidRDefault="00C303A3" w:rsidP="001873D0">
      <w:pPr>
        <w:pStyle w:val="Heading2"/>
      </w:pPr>
      <w:bookmarkStart w:id="10" w:name="_Toc8979451"/>
      <w:r>
        <w:t>U</w:t>
      </w:r>
      <w:r w:rsidR="00155386">
        <w:t xml:space="preserve">ser selected </w:t>
      </w:r>
      <w:r w:rsidR="00D020D6">
        <w:t>P</w:t>
      </w:r>
      <w:r w:rsidR="00155386">
        <w:t>rompts</w:t>
      </w:r>
      <w:r w:rsidR="005E7CBE" w:rsidRPr="001873D0">
        <w:t>/</w:t>
      </w:r>
      <w:r w:rsidR="0088780D" w:rsidRPr="001873D0">
        <w:t>P</w:t>
      </w:r>
      <w:r w:rsidR="007A58C9" w:rsidRPr="001873D0">
        <w:t>arameters</w:t>
      </w:r>
      <w:r w:rsidR="0088780D" w:rsidRPr="001873D0">
        <w:t>:</w:t>
      </w:r>
      <w:bookmarkEnd w:id="10"/>
    </w:p>
    <w:p w14:paraId="5D8C914B" w14:textId="30A271C2" w:rsidR="008B20A5" w:rsidRDefault="008B20A5" w:rsidP="008B20A5">
      <w:pPr>
        <w:spacing w:before="40" w:after="40" w:line="240" w:lineRule="auto"/>
        <w:rPr>
          <w:rFonts w:ascii="Calibri" w:eastAsia="Times New Roman" w:hAnsi="Calibri" w:cs="Times New Roman"/>
          <w:i/>
          <w:color w:val="808080" w:themeColor="background1" w:themeShade="80"/>
          <w:szCs w:val="20"/>
          <w:lang w:val="en-US"/>
        </w:rPr>
      </w:pPr>
      <w:r w:rsidRPr="0088780D">
        <w:rPr>
          <w:rFonts w:ascii="Calibri" w:eastAsia="Times New Roman" w:hAnsi="Calibri" w:cs="Times New Roman"/>
          <w:i/>
          <w:color w:val="808080" w:themeColor="background1" w:themeShade="80"/>
          <w:szCs w:val="20"/>
          <w:lang w:val="en-US"/>
        </w:rPr>
        <w:t xml:space="preserve">Identify </w:t>
      </w:r>
      <w:r>
        <w:rPr>
          <w:rFonts w:ascii="Calibri" w:eastAsia="Times New Roman" w:hAnsi="Calibri" w:cs="Times New Roman"/>
          <w:i/>
          <w:color w:val="808080" w:themeColor="background1" w:themeShade="80"/>
          <w:szCs w:val="20"/>
          <w:lang w:val="en-US"/>
        </w:rPr>
        <w:t xml:space="preserve">the parameters that a </w:t>
      </w:r>
      <w:r w:rsidRPr="00760BEF">
        <w:rPr>
          <w:rFonts w:ascii="Calibri" w:eastAsia="Times New Roman" w:hAnsi="Calibri" w:cs="Times New Roman"/>
          <w:i/>
          <w:color w:val="FF0000"/>
          <w:szCs w:val="20"/>
          <w:lang w:val="en-US"/>
        </w:rPr>
        <w:t xml:space="preserve">user </w:t>
      </w:r>
      <w:r w:rsidR="005E7CBE" w:rsidRPr="00760BEF">
        <w:rPr>
          <w:rFonts w:ascii="Calibri" w:eastAsia="Times New Roman" w:hAnsi="Calibri" w:cs="Times New Roman"/>
          <w:i/>
          <w:color w:val="FF0000"/>
          <w:szCs w:val="20"/>
          <w:lang w:val="en-US"/>
        </w:rPr>
        <w:t xml:space="preserve">is prompted to </w:t>
      </w:r>
      <w:r w:rsidRPr="00760BEF">
        <w:rPr>
          <w:rFonts w:ascii="Calibri" w:eastAsia="Times New Roman" w:hAnsi="Calibri" w:cs="Times New Roman"/>
          <w:i/>
          <w:color w:val="FF0000"/>
          <w:szCs w:val="20"/>
          <w:lang w:val="en-US"/>
        </w:rPr>
        <w:t xml:space="preserve">select to </w:t>
      </w:r>
      <w:r w:rsidR="005E7CBE">
        <w:rPr>
          <w:rFonts w:ascii="Calibri" w:eastAsia="Times New Roman" w:hAnsi="Calibri" w:cs="Times New Roman"/>
          <w:i/>
          <w:color w:val="808080" w:themeColor="background1" w:themeShade="80"/>
          <w:szCs w:val="20"/>
          <w:lang w:val="en-US"/>
        </w:rPr>
        <w:t>control the data that is included within th</w:t>
      </w:r>
      <w:r>
        <w:rPr>
          <w:rFonts w:ascii="Calibri" w:eastAsia="Times New Roman" w:hAnsi="Calibri" w:cs="Times New Roman"/>
          <w:i/>
          <w:color w:val="808080" w:themeColor="background1" w:themeShade="80"/>
          <w:szCs w:val="20"/>
          <w:lang w:val="en-US"/>
        </w:rPr>
        <w:t>is report</w:t>
      </w:r>
      <w:r w:rsidR="00080CE7">
        <w:rPr>
          <w:rFonts w:ascii="Calibri" w:eastAsia="Times New Roman" w:hAnsi="Calibri" w:cs="Times New Roman"/>
          <w:i/>
          <w:color w:val="808080" w:themeColor="background1" w:themeShade="80"/>
          <w:szCs w:val="20"/>
          <w:lang w:val="en-US"/>
        </w:rPr>
        <w:t>.</w:t>
      </w:r>
      <w:r w:rsidR="009A54C2">
        <w:rPr>
          <w:rFonts w:ascii="Calibri" w:eastAsia="Times New Roman" w:hAnsi="Calibri" w:cs="Times New Roman"/>
          <w:i/>
          <w:color w:val="808080" w:themeColor="background1" w:themeShade="80"/>
          <w:szCs w:val="20"/>
          <w:lang w:val="en-US"/>
        </w:rPr>
        <w:t xml:space="preserve"> Most reports are only available on demand. Some reports are required to be run by BCA and the output pushed to consumers automatically (batch or schedule). </w:t>
      </w:r>
    </w:p>
    <w:p w14:paraId="1AAC18D1" w14:textId="08B30D83" w:rsidR="005A09FD" w:rsidRPr="005A09FD" w:rsidRDefault="005A09FD" w:rsidP="008B20A5">
      <w:pPr>
        <w:spacing w:before="40" w:after="40" w:line="240" w:lineRule="auto"/>
        <w:rPr>
          <w:rFonts w:eastAsia="Times New Roman" w:cstheme="minorHAnsi"/>
          <w:szCs w:val="20"/>
          <w:lang w:val="en-US"/>
        </w:rPr>
      </w:pPr>
    </w:p>
    <w:p w14:paraId="2D168B2C" w14:textId="009887FB" w:rsidR="005A09FD" w:rsidRDefault="005A09FD" w:rsidP="005A09FD">
      <w:pPr>
        <w:pStyle w:val="Heading3"/>
        <w:rPr>
          <w:rFonts w:eastAsia="Times New Roman"/>
          <w:lang w:val="en-US"/>
        </w:rPr>
      </w:pPr>
      <w:bookmarkStart w:id="11" w:name="_Toc8979452"/>
      <w:r>
        <w:rPr>
          <w:rFonts w:eastAsia="Times New Roman"/>
          <w:lang w:val="en-US"/>
        </w:rPr>
        <w:t xml:space="preserve">On </w:t>
      </w:r>
      <w:r w:rsidR="00C303A3">
        <w:rPr>
          <w:rFonts w:eastAsia="Times New Roman"/>
          <w:lang w:val="en-US"/>
        </w:rPr>
        <w:t>Screen</w:t>
      </w:r>
      <w:r>
        <w:rPr>
          <w:rFonts w:eastAsia="Times New Roman"/>
          <w:lang w:val="en-US"/>
        </w:rPr>
        <w:t xml:space="preserve"> Prompts/Parameters</w:t>
      </w:r>
      <w:bookmarkEnd w:id="11"/>
    </w:p>
    <w:p w14:paraId="020F1741" w14:textId="7148C89C" w:rsidR="005A09FD" w:rsidRDefault="005A09FD" w:rsidP="008B20A5">
      <w:pPr>
        <w:spacing w:before="40" w:after="40" w:line="240" w:lineRule="auto"/>
        <w:rPr>
          <w:rFonts w:eastAsia="Times New Roman" w:cstheme="minorHAnsi"/>
          <w:szCs w:val="20"/>
          <w:lang w:val="en-US"/>
        </w:rPr>
      </w:pPr>
      <w:r>
        <w:rPr>
          <w:rFonts w:eastAsia="Times New Roman" w:cstheme="minorHAnsi"/>
          <w:szCs w:val="20"/>
          <w:lang w:val="en-US"/>
        </w:rPr>
        <w:t>The following parameters are to be available to internal and external consumers of this report when it is requested on demand.</w:t>
      </w:r>
    </w:p>
    <w:p w14:paraId="1044EDC1" w14:textId="033048FE" w:rsidR="005B5998" w:rsidRPr="005A09FD" w:rsidRDefault="005B5998" w:rsidP="005B5998">
      <w:pPr>
        <w:spacing w:before="40" w:after="40" w:line="240" w:lineRule="auto"/>
        <w:rPr>
          <w:rFonts w:eastAsia="Times New Roman" w:cstheme="minorHAnsi"/>
          <w:szCs w:val="20"/>
          <w:lang w:val="en-US"/>
        </w:rPr>
      </w:pPr>
    </w:p>
    <w:tbl>
      <w:tblPr>
        <w:tblStyle w:val="TableGrid"/>
        <w:tblW w:w="9738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1708"/>
        <w:gridCol w:w="2496"/>
        <w:gridCol w:w="2490"/>
        <w:gridCol w:w="1496"/>
        <w:gridCol w:w="1548"/>
      </w:tblGrid>
      <w:tr w:rsidR="00557495" w:rsidRPr="0088780D" w14:paraId="0B2A2E9F" w14:textId="77777777" w:rsidTr="006C408C">
        <w:trPr>
          <w:tblHeader/>
        </w:trPr>
        <w:tc>
          <w:tcPr>
            <w:tcW w:w="1708" w:type="dxa"/>
            <w:shd w:val="clear" w:color="auto" w:fill="auto"/>
          </w:tcPr>
          <w:p w14:paraId="74AEE1C1" w14:textId="77777777" w:rsidR="00557495" w:rsidRPr="0067293E" w:rsidRDefault="00557495" w:rsidP="00557495">
            <w:pPr>
              <w:keepNext/>
              <w:spacing w:before="40" w:after="40"/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</w:pPr>
            <w:r w:rsidRPr="0067293E"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  <w:lastRenderedPageBreak/>
              <w:t>Element</w:t>
            </w:r>
          </w:p>
        </w:tc>
        <w:tc>
          <w:tcPr>
            <w:tcW w:w="2496" w:type="dxa"/>
          </w:tcPr>
          <w:p w14:paraId="74179E73" w14:textId="77777777" w:rsidR="00557495" w:rsidRPr="0067293E" w:rsidRDefault="00557495" w:rsidP="00557495">
            <w:pPr>
              <w:keepNext/>
              <w:spacing w:before="40" w:after="40"/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</w:pPr>
            <w:r w:rsidRPr="0067293E"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  <w:t>Mandatory</w:t>
            </w:r>
          </w:p>
        </w:tc>
        <w:tc>
          <w:tcPr>
            <w:tcW w:w="2490" w:type="dxa"/>
            <w:shd w:val="clear" w:color="auto" w:fill="auto"/>
          </w:tcPr>
          <w:p w14:paraId="49268D00" w14:textId="77777777" w:rsidR="00557495" w:rsidRPr="0067293E" w:rsidRDefault="00557495" w:rsidP="00557495">
            <w:pPr>
              <w:keepNext/>
              <w:spacing w:before="40" w:after="40"/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</w:pPr>
            <w:r w:rsidRPr="0067293E"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  <w:t>Optional</w:t>
            </w:r>
          </w:p>
        </w:tc>
        <w:tc>
          <w:tcPr>
            <w:tcW w:w="1496" w:type="dxa"/>
          </w:tcPr>
          <w:p w14:paraId="66FC1024" w14:textId="77777777" w:rsidR="00557495" w:rsidRPr="0067293E" w:rsidRDefault="00557495" w:rsidP="00557495">
            <w:pPr>
              <w:keepNext/>
              <w:spacing w:before="40" w:after="40"/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</w:pPr>
            <w:r w:rsidRPr="0067293E"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  <w:t>Default</w:t>
            </w:r>
          </w:p>
        </w:tc>
        <w:tc>
          <w:tcPr>
            <w:tcW w:w="1548" w:type="dxa"/>
          </w:tcPr>
          <w:p w14:paraId="6F04186E" w14:textId="77777777" w:rsidR="00557495" w:rsidRPr="0067293E" w:rsidRDefault="00557495" w:rsidP="00557495">
            <w:pPr>
              <w:keepNext/>
              <w:spacing w:before="40" w:after="40"/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</w:pPr>
            <w:r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  <w:t>Value</w:t>
            </w:r>
            <w:r w:rsidR="00080CE7"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  <w:t xml:space="preserve"> (sample)</w:t>
            </w:r>
          </w:p>
        </w:tc>
      </w:tr>
      <w:tr w:rsidR="00CE6DD4" w:rsidRPr="0088780D" w14:paraId="5392B790" w14:textId="77777777" w:rsidTr="006C408C">
        <w:tc>
          <w:tcPr>
            <w:tcW w:w="1708" w:type="dxa"/>
          </w:tcPr>
          <w:p w14:paraId="08F7C863" w14:textId="6CBDCA3F" w:rsidR="00CE6DD4" w:rsidRPr="005966AF" w:rsidRDefault="004A0AC1" w:rsidP="00CE6DD4">
            <w:pP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Tax</w:t>
            </w:r>
            <w:r w:rsidR="00CE6DD4" w:rsidRPr="005966AF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 Year  </w:t>
            </w:r>
          </w:p>
          <w:p w14:paraId="6C4B4A93" w14:textId="77777777" w:rsidR="00CE6DD4" w:rsidRPr="005966AF" w:rsidRDefault="00CE6DD4" w:rsidP="00CE6DD4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496" w:type="dxa"/>
          </w:tcPr>
          <w:p w14:paraId="1F78C7D0" w14:textId="5C219501" w:rsidR="00CE6DD4" w:rsidRPr="005966AF" w:rsidRDefault="00CE6DD4" w:rsidP="00CE6DD4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5966AF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Select from list of all roll years</w:t>
            </w:r>
            <w:r w:rsidR="009321D6" w:rsidRPr="005966AF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. Display roll years in descending value: 2018, 2017…</w:t>
            </w:r>
          </w:p>
        </w:tc>
        <w:tc>
          <w:tcPr>
            <w:tcW w:w="2490" w:type="dxa"/>
          </w:tcPr>
          <w:p w14:paraId="77964B4E" w14:textId="77777777" w:rsidR="00CE6DD4" w:rsidRPr="005966AF" w:rsidRDefault="00CE6DD4" w:rsidP="00CE6DD4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6" w:type="dxa"/>
          </w:tcPr>
          <w:p w14:paraId="5BD3D9E2" w14:textId="3FBCFAE0" w:rsidR="00CE6DD4" w:rsidRPr="005966AF" w:rsidRDefault="00395F35" w:rsidP="00CE6DD4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5966AF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Current roll year</w:t>
            </w:r>
          </w:p>
        </w:tc>
        <w:tc>
          <w:tcPr>
            <w:tcW w:w="1548" w:type="dxa"/>
          </w:tcPr>
          <w:p w14:paraId="33B62C39" w14:textId="77777777" w:rsidR="00CE6DD4" w:rsidRPr="005966AF" w:rsidRDefault="00CE6DD4" w:rsidP="00CE6DD4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5966AF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2018</w:t>
            </w:r>
          </w:p>
          <w:p w14:paraId="695A9854" w14:textId="5BEEFBE8" w:rsidR="00CE6DD4" w:rsidRPr="005966AF" w:rsidRDefault="00CE6DD4" w:rsidP="00CE6DD4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5966AF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2017 …</w:t>
            </w:r>
          </w:p>
        </w:tc>
      </w:tr>
      <w:tr w:rsidR="00B12A59" w:rsidRPr="0088780D" w14:paraId="66AB7720" w14:textId="77777777" w:rsidTr="006C408C">
        <w:tc>
          <w:tcPr>
            <w:tcW w:w="1708" w:type="dxa"/>
          </w:tcPr>
          <w:p w14:paraId="1E39E04A" w14:textId="4C2D655D" w:rsidR="00B12A59" w:rsidRPr="00CE6DD4" w:rsidRDefault="008B4D66" w:rsidP="00B12A59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REGID</w:t>
            </w:r>
          </w:p>
        </w:tc>
        <w:tc>
          <w:tcPr>
            <w:tcW w:w="2496" w:type="dxa"/>
          </w:tcPr>
          <w:p w14:paraId="2D5E3F57" w14:textId="77777777" w:rsidR="00B12A59" w:rsidRPr="00CE6DD4" w:rsidRDefault="00B12A59" w:rsidP="00B12A59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490" w:type="dxa"/>
          </w:tcPr>
          <w:p w14:paraId="13B0B8E3" w14:textId="6399A658" w:rsidR="00B12A59" w:rsidRPr="00823BFE" w:rsidRDefault="00B12A59" w:rsidP="00823BFE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6" w:type="dxa"/>
          </w:tcPr>
          <w:p w14:paraId="7DB18C7E" w14:textId="3585A863" w:rsidR="00B12A59" w:rsidRPr="00CE6DD4" w:rsidRDefault="00B12A59" w:rsidP="00B12A59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548" w:type="dxa"/>
          </w:tcPr>
          <w:p w14:paraId="1F67A82D" w14:textId="77777777" w:rsidR="00B12A59" w:rsidRPr="00CE6DD4" w:rsidRDefault="00B12A59" w:rsidP="00B12A59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</w:tr>
    </w:tbl>
    <w:p w14:paraId="68F61112" w14:textId="4B9CCB57" w:rsidR="005A09FD" w:rsidRDefault="005A09FD" w:rsidP="005A09FD"/>
    <w:p w14:paraId="366269F8" w14:textId="77777777" w:rsidR="005A09FD" w:rsidRPr="005A09FD" w:rsidRDefault="005A09FD" w:rsidP="005A09FD">
      <w:pPr>
        <w:spacing w:before="40" w:after="40" w:line="240" w:lineRule="auto"/>
        <w:rPr>
          <w:rFonts w:eastAsia="Times New Roman" w:cstheme="minorHAnsi"/>
          <w:szCs w:val="20"/>
          <w:lang w:val="en-US"/>
        </w:rPr>
      </w:pPr>
    </w:p>
    <w:p w14:paraId="78882FAC" w14:textId="708B9D82" w:rsidR="005A09FD" w:rsidRDefault="00FF100A" w:rsidP="005A09FD">
      <w:pPr>
        <w:pStyle w:val="Heading3"/>
        <w:rPr>
          <w:rFonts w:eastAsia="Times New Roman"/>
          <w:lang w:val="en-US"/>
        </w:rPr>
      </w:pPr>
      <w:bookmarkStart w:id="12" w:name="_Toc8979453"/>
      <w:r>
        <w:rPr>
          <w:rFonts w:eastAsia="Times New Roman"/>
          <w:lang w:val="en-US"/>
        </w:rPr>
        <w:t xml:space="preserve">Batch Schedule </w:t>
      </w:r>
      <w:r w:rsidR="005A09FD">
        <w:rPr>
          <w:rFonts w:eastAsia="Times New Roman"/>
          <w:lang w:val="en-US"/>
        </w:rPr>
        <w:t>Prompts/Parameters</w:t>
      </w:r>
      <w:bookmarkEnd w:id="12"/>
    </w:p>
    <w:p w14:paraId="6DFC52C2" w14:textId="79B76754" w:rsidR="005A09FD" w:rsidRPr="005A09FD" w:rsidRDefault="005A09FD" w:rsidP="005A09FD">
      <w:pPr>
        <w:spacing w:before="40" w:after="40" w:line="240" w:lineRule="auto"/>
        <w:rPr>
          <w:rFonts w:eastAsia="Times New Roman" w:cstheme="minorHAnsi"/>
          <w:szCs w:val="20"/>
          <w:lang w:val="en-US"/>
        </w:rPr>
      </w:pPr>
      <w:r>
        <w:rPr>
          <w:rFonts w:eastAsia="Times New Roman" w:cstheme="minorHAnsi"/>
          <w:szCs w:val="20"/>
          <w:lang w:val="en-US"/>
        </w:rPr>
        <w:t xml:space="preserve">The following parameters </w:t>
      </w:r>
      <w:r w:rsidR="00FF100A">
        <w:rPr>
          <w:rFonts w:eastAsia="Times New Roman" w:cstheme="minorHAnsi"/>
          <w:szCs w:val="20"/>
          <w:lang w:val="en-US"/>
        </w:rPr>
        <w:t xml:space="preserve">are to be </w:t>
      </w:r>
      <w:r>
        <w:rPr>
          <w:rFonts w:eastAsia="Times New Roman" w:cstheme="minorHAnsi"/>
          <w:szCs w:val="20"/>
          <w:lang w:val="en-US"/>
        </w:rPr>
        <w:t xml:space="preserve">available to </w:t>
      </w:r>
      <w:r w:rsidR="00FF100A">
        <w:rPr>
          <w:rFonts w:eastAsia="Times New Roman" w:cstheme="minorHAnsi"/>
          <w:szCs w:val="20"/>
          <w:lang w:val="en-US"/>
        </w:rPr>
        <w:t xml:space="preserve">Contact Center staff </w:t>
      </w:r>
      <w:r>
        <w:rPr>
          <w:rFonts w:eastAsia="Times New Roman" w:cstheme="minorHAnsi"/>
          <w:szCs w:val="20"/>
          <w:lang w:val="en-US"/>
        </w:rPr>
        <w:t xml:space="preserve">when </w:t>
      </w:r>
      <w:r w:rsidR="00FF100A">
        <w:rPr>
          <w:rFonts w:eastAsia="Times New Roman" w:cstheme="minorHAnsi"/>
          <w:szCs w:val="20"/>
          <w:lang w:val="en-US"/>
        </w:rPr>
        <w:t xml:space="preserve">this report is </w:t>
      </w:r>
      <w:r>
        <w:rPr>
          <w:rFonts w:eastAsia="Times New Roman" w:cstheme="minorHAnsi"/>
          <w:szCs w:val="20"/>
          <w:lang w:val="en-US"/>
        </w:rPr>
        <w:t xml:space="preserve">requested </w:t>
      </w:r>
      <w:r w:rsidR="00FF100A">
        <w:rPr>
          <w:rFonts w:eastAsia="Times New Roman" w:cstheme="minorHAnsi"/>
          <w:szCs w:val="20"/>
          <w:lang w:val="en-US"/>
        </w:rPr>
        <w:t>via a batch schedule</w:t>
      </w:r>
      <w:r>
        <w:rPr>
          <w:rFonts w:eastAsia="Times New Roman" w:cstheme="minorHAnsi"/>
          <w:szCs w:val="20"/>
          <w:lang w:val="en-US"/>
        </w:rPr>
        <w:t>.</w:t>
      </w:r>
      <w:r w:rsidRPr="005A09FD">
        <w:rPr>
          <w:rFonts w:eastAsia="Times New Roman" w:cstheme="minorHAnsi"/>
          <w:szCs w:val="20"/>
          <w:lang w:val="en-US"/>
        </w:rPr>
        <w:t xml:space="preserve"> </w:t>
      </w:r>
      <w:r w:rsidR="00FF100A">
        <w:rPr>
          <w:rFonts w:eastAsia="Times New Roman" w:cstheme="minorHAnsi"/>
          <w:szCs w:val="20"/>
          <w:lang w:val="en-US"/>
        </w:rPr>
        <w:t xml:space="preserve">The output </w:t>
      </w:r>
      <w:r w:rsidR="005B5998">
        <w:rPr>
          <w:rFonts w:eastAsia="Times New Roman" w:cstheme="minorHAnsi"/>
          <w:szCs w:val="20"/>
          <w:lang w:val="en-US"/>
        </w:rPr>
        <w:t>should</w:t>
      </w:r>
      <w:r w:rsidR="00FF100A">
        <w:rPr>
          <w:rFonts w:eastAsia="Times New Roman" w:cstheme="minorHAnsi"/>
          <w:szCs w:val="20"/>
          <w:lang w:val="en-US"/>
        </w:rPr>
        <w:t xml:space="preserve"> be delivered directly to </w:t>
      </w:r>
      <w:proofErr w:type="gramStart"/>
      <w:r w:rsidR="00FF100A">
        <w:rPr>
          <w:rFonts w:eastAsia="Times New Roman" w:cstheme="minorHAnsi"/>
          <w:szCs w:val="20"/>
          <w:lang w:val="en-US"/>
        </w:rPr>
        <w:t>authorized</w:t>
      </w:r>
      <w:proofErr w:type="gramEnd"/>
      <w:r w:rsidR="00FF100A">
        <w:rPr>
          <w:rFonts w:eastAsia="Times New Roman" w:cstheme="minorHAnsi"/>
          <w:szCs w:val="20"/>
          <w:lang w:val="en-US"/>
        </w:rPr>
        <w:t xml:space="preserve"> customer’s DDW drop folders.</w:t>
      </w:r>
    </w:p>
    <w:tbl>
      <w:tblPr>
        <w:tblStyle w:val="TableGrid"/>
        <w:tblW w:w="9468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1708"/>
        <w:gridCol w:w="2496"/>
        <w:gridCol w:w="2490"/>
        <w:gridCol w:w="1496"/>
        <w:gridCol w:w="1278"/>
      </w:tblGrid>
      <w:tr w:rsidR="005A09FD" w:rsidRPr="0088780D" w14:paraId="1F431EF6" w14:textId="77777777" w:rsidTr="005A09FD">
        <w:trPr>
          <w:tblHeader/>
        </w:trPr>
        <w:tc>
          <w:tcPr>
            <w:tcW w:w="1708" w:type="dxa"/>
            <w:shd w:val="clear" w:color="auto" w:fill="auto"/>
          </w:tcPr>
          <w:p w14:paraId="03FFCE5F" w14:textId="77777777" w:rsidR="005A09FD" w:rsidRPr="0067293E" w:rsidRDefault="005A09FD" w:rsidP="00BC4BE0">
            <w:pPr>
              <w:keepNext/>
              <w:spacing w:before="40" w:after="40"/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</w:pPr>
            <w:r w:rsidRPr="0067293E"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  <w:t>Element</w:t>
            </w:r>
          </w:p>
        </w:tc>
        <w:tc>
          <w:tcPr>
            <w:tcW w:w="2496" w:type="dxa"/>
          </w:tcPr>
          <w:p w14:paraId="079CC996" w14:textId="77777777" w:rsidR="005A09FD" w:rsidRPr="0067293E" w:rsidRDefault="005A09FD" w:rsidP="00BC4BE0">
            <w:pPr>
              <w:keepNext/>
              <w:spacing w:before="40" w:after="40"/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</w:pPr>
            <w:r w:rsidRPr="0067293E"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  <w:t>Mandatory</w:t>
            </w:r>
          </w:p>
        </w:tc>
        <w:tc>
          <w:tcPr>
            <w:tcW w:w="2490" w:type="dxa"/>
            <w:shd w:val="clear" w:color="auto" w:fill="auto"/>
          </w:tcPr>
          <w:p w14:paraId="24EE4660" w14:textId="77777777" w:rsidR="005A09FD" w:rsidRPr="0067293E" w:rsidRDefault="005A09FD" w:rsidP="00BC4BE0">
            <w:pPr>
              <w:keepNext/>
              <w:spacing w:before="40" w:after="40"/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</w:pPr>
            <w:r w:rsidRPr="0067293E"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  <w:t>Optional</w:t>
            </w:r>
          </w:p>
        </w:tc>
        <w:tc>
          <w:tcPr>
            <w:tcW w:w="1496" w:type="dxa"/>
          </w:tcPr>
          <w:p w14:paraId="640EA445" w14:textId="77777777" w:rsidR="005A09FD" w:rsidRPr="0067293E" w:rsidRDefault="005A09FD" w:rsidP="00BC4BE0">
            <w:pPr>
              <w:keepNext/>
              <w:spacing w:before="40" w:after="40"/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</w:pPr>
            <w:r w:rsidRPr="0067293E"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  <w:t>Default</w:t>
            </w:r>
          </w:p>
        </w:tc>
        <w:tc>
          <w:tcPr>
            <w:tcW w:w="1278" w:type="dxa"/>
          </w:tcPr>
          <w:p w14:paraId="20C0CB47" w14:textId="77777777" w:rsidR="005A09FD" w:rsidRPr="0067293E" w:rsidRDefault="005A09FD" w:rsidP="00BC4BE0">
            <w:pPr>
              <w:keepNext/>
              <w:spacing w:before="40" w:after="40"/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</w:pPr>
            <w:r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  <w:t>Value (sample)</w:t>
            </w:r>
          </w:p>
        </w:tc>
      </w:tr>
      <w:tr w:rsidR="005A09FD" w:rsidRPr="0088780D" w14:paraId="1D872104" w14:textId="77777777" w:rsidTr="005A09FD">
        <w:tc>
          <w:tcPr>
            <w:tcW w:w="1708" w:type="dxa"/>
          </w:tcPr>
          <w:p w14:paraId="5754F55E" w14:textId="77777777" w:rsidR="005A09FD" w:rsidRPr="00CE6DD4" w:rsidRDefault="005A09FD" w:rsidP="00BC4BE0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496" w:type="dxa"/>
          </w:tcPr>
          <w:p w14:paraId="7155EA8A" w14:textId="02EC0594" w:rsidR="005A09FD" w:rsidRPr="00CE6DD4" w:rsidRDefault="005A09FD" w:rsidP="00FF100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490" w:type="dxa"/>
          </w:tcPr>
          <w:p w14:paraId="0813B6B5" w14:textId="77777777" w:rsidR="005A09FD" w:rsidRPr="00CE6DD4" w:rsidRDefault="005A09FD" w:rsidP="00BC4BE0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6" w:type="dxa"/>
          </w:tcPr>
          <w:p w14:paraId="7754F9EB" w14:textId="34C19E8B" w:rsidR="005A09FD" w:rsidRPr="00CE6DD4" w:rsidRDefault="005A09FD" w:rsidP="00BC4BE0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278" w:type="dxa"/>
          </w:tcPr>
          <w:p w14:paraId="578B7EAA" w14:textId="4F98D21E" w:rsidR="005A09FD" w:rsidRPr="00CE6DD4" w:rsidRDefault="005A09FD" w:rsidP="00BC4BE0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</w:tr>
      <w:tr w:rsidR="005A09FD" w:rsidRPr="0088780D" w14:paraId="004F8336" w14:textId="77777777" w:rsidTr="005A09FD">
        <w:tc>
          <w:tcPr>
            <w:tcW w:w="1708" w:type="dxa"/>
          </w:tcPr>
          <w:p w14:paraId="262CCD70" w14:textId="1D69BD89" w:rsidR="005A09FD" w:rsidRPr="00CE6DD4" w:rsidRDefault="005A09FD" w:rsidP="00A42C4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496" w:type="dxa"/>
          </w:tcPr>
          <w:p w14:paraId="1FD20979" w14:textId="6AB784AC" w:rsidR="00EF7B74" w:rsidRPr="00CE6DD4" w:rsidRDefault="00EF7B74" w:rsidP="00EF7B74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490" w:type="dxa"/>
          </w:tcPr>
          <w:p w14:paraId="0436BC60" w14:textId="69D4AD93" w:rsidR="005A09FD" w:rsidRPr="00034AFB" w:rsidRDefault="005A09FD" w:rsidP="00034AFB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6" w:type="dxa"/>
          </w:tcPr>
          <w:p w14:paraId="42E558FC" w14:textId="4CFB9608" w:rsidR="005A09FD" w:rsidRPr="00034AFB" w:rsidRDefault="005A09FD" w:rsidP="00034AFB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278" w:type="dxa"/>
          </w:tcPr>
          <w:p w14:paraId="73939888" w14:textId="77777777" w:rsidR="005A09FD" w:rsidRPr="00034AFB" w:rsidRDefault="005A09FD" w:rsidP="00BC4BE0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</w:tr>
    </w:tbl>
    <w:p w14:paraId="15117A87" w14:textId="4B29FFDA" w:rsidR="00DD65AA" w:rsidRPr="00C303A3" w:rsidRDefault="00DD65AA">
      <w:pPr>
        <w:rPr>
          <w:rFonts w:eastAsia="Times New Roman" w:cstheme="minorHAnsi"/>
          <w:color w:val="2E74B5" w:themeColor="accent1" w:themeShade="BF"/>
          <w:lang w:val="en-US"/>
        </w:rPr>
      </w:pPr>
    </w:p>
    <w:p w14:paraId="5A965B6B" w14:textId="77777777" w:rsidR="00080CE7" w:rsidRDefault="00080CE7" w:rsidP="0073434B">
      <w:pPr>
        <w:pStyle w:val="Heading1"/>
      </w:pPr>
      <w:bookmarkStart w:id="13" w:name="_Toc8979454"/>
      <w:r w:rsidRPr="0088780D">
        <w:t xml:space="preserve">Report Layout / </w:t>
      </w:r>
      <w:proofErr w:type="spellStart"/>
      <w:r w:rsidRPr="0088780D">
        <w:t>Mockup</w:t>
      </w:r>
      <w:bookmarkEnd w:id="13"/>
      <w:proofErr w:type="spellEnd"/>
    </w:p>
    <w:tbl>
      <w:tblPr>
        <w:tblStyle w:val="TableGrid"/>
        <w:tblW w:w="9468" w:type="dxa"/>
        <w:tblInd w:w="-113" w:type="dxa"/>
        <w:tblLook w:val="04A0" w:firstRow="1" w:lastRow="0" w:firstColumn="1" w:lastColumn="0" w:noHBand="0" w:noVBand="1"/>
      </w:tblPr>
      <w:tblGrid>
        <w:gridCol w:w="2898"/>
        <w:gridCol w:w="6570"/>
      </w:tblGrid>
      <w:tr w:rsidR="00080CE7" w:rsidRPr="0088780D" w14:paraId="0727DEFF" w14:textId="77777777" w:rsidTr="00E372ED">
        <w:tc>
          <w:tcPr>
            <w:tcW w:w="2898" w:type="dxa"/>
          </w:tcPr>
          <w:p w14:paraId="553DF18F" w14:textId="77777777" w:rsidR="00080CE7" w:rsidRDefault="00080CE7" w:rsidP="001259CB">
            <w:pPr>
              <w:keepNext/>
              <w:spacing w:before="40" w:after="40"/>
              <w:rPr>
                <w:rFonts w:ascii="Arial Bold" w:eastAsia="Times New Roman" w:hAnsi="Arial Bold"/>
                <w:color w:val="275186"/>
                <w:szCs w:val="18"/>
                <w:lang w:val="en-US"/>
              </w:rPr>
            </w:pPr>
            <w:r>
              <w:rPr>
                <w:rFonts w:ascii="Arial Bold" w:eastAsia="Times New Roman" w:hAnsi="Arial Bold"/>
                <w:color w:val="275186"/>
                <w:szCs w:val="18"/>
                <w:lang w:val="en-US"/>
              </w:rPr>
              <w:t>Header/Footer, Font, etc.</w:t>
            </w:r>
          </w:p>
        </w:tc>
        <w:tc>
          <w:tcPr>
            <w:tcW w:w="6570" w:type="dxa"/>
          </w:tcPr>
          <w:p w14:paraId="4468E50C" w14:textId="77777777" w:rsidR="00080CE7" w:rsidRPr="00080CE7" w:rsidRDefault="00080CE7" w:rsidP="001259CB">
            <w:pPr>
              <w:spacing w:before="40" w:after="40"/>
              <w:rPr>
                <w:rFonts w:asciiTheme="minorHAnsi" w:eastAsia="Times New Roman" w:hAnsiTheme="minorHAnsi"/>
                <w:lang w:val="en-US"/>
              </w:rPr>
            </w:pPr>
            <w:r w:rsidRPr="00080CE7">
              <w:rPr>
                <w:rFonts w:asciiTheme="minorHAnsi" w:eastAsia="Times New Roman" w:hAnsiTheme="minorHAnsi"/>
                <w:sz w:val="22"/>
                <w:szCs w:val="22"/>
                <w:lang w:val="en-US"/>
              </w:rPr>
              <w:t>Conform with global report standards / template for header and footer, font, etc.</w:t>
            </w:r>
          </w:p>
        </w:tc>
      </w:tr>
      <w:tr w:rsidR="00080CE7" w:rsidRPr="0088780D" w14:paraId="2F7D8C71" w14:textId="77777777" w:rsidTr="00E372ED">
        <w:tc>
          <w:tcPr>
            <w:tcW w:w="2898" w:type="dxa"/>
          </w:tcPr>
          <w:p w14:paraId="1FA283C0" w14:textId="77777777" w:rsidR="00080CE7" w:rsidRPr="00D93BBC" w:rsidRDefault="00080CE7" w:rsidP="001259CB">
            <w:pPr>
              <w:keepNext/>
              <w:spacing w:before="40" w:after="40"/>
              <w:rPr>
                <w:rFonts w:ascii="Arial Bold" w:eastAsia="Times New Roman" w:hAnsi="Arial Bold"/>
                <w:color w:val="275186"/>
                <w:szCs w:val="18"/>
                <w:lang w:val="en-US"/>
              </w:rPr>
            </w:pPr>
            <w:r>
              <w:rPr>
                <w:rFonts w:ascii="Arial Bold" w:eastAsia="Times New Roman" w:hAnsi="Arial Bold"/>
                <w:color w:val="275186"/>
                <w:szCs w:val="18"/>
                <w:lang w:val="en-US"/>
              </w:rPr>
              <w:t>Report Title</w:t>
            </w:r>
          </w:p>
        </w:tc>
        <w:tc>
          <w:tcPr>
            <w:tcW w:w="6570" w:type="dxa"/>
          </w:tcPr>
          <w:p w14:paraId="38A52F8C" w14:textId="09569D4A" w:rsidR="00080CE7" w:rsidRPr="00080CE7" w:rsidRDefault="00080CE7" w:rsidP="001259CB">
            <w:pPr>
              <w:spacing w:before="40" w:after="40"/>
              <w:rPr>
                <w:rFonts w:asciiTheme="minorHAnsi" w:eastAsia="Times New Roman" w:hAnsiTheme="minorHAnsi"/>
                <w:sz w:val="22"/>
                <w:szCs w:val="22"/>
                <w:lang w:val="en-US"/>
              </w:rPr>
            </w:pPr>
            <w:r w:rsidRPr="00080CE7">
              <w:rPr>
                <w:rFonts w:asciiTheme="minorHAnsi" w:eastAsia="Times New Roman" w:hAnsiTheme="minorHAnsi"/>
                <w:b/>
                <w:sz w:val="22"/>
                <w:szCs w:val="22"/>
                <w:lang w:val="en-US"/>
              </w:rPr>
              <w:t>Report title line 1</w:t>
            </w:r>
            <w:r w:rsidRPr="00080CE7">
              <w:rPr>
                <w:rFonts w:asciiTheme="minorHAnsi" w:eastAsia="Times New Roman" w:hAnsiTheme="minorHAnsi"/>
                <w:sz w:val="22"/>
                <w:szCs w:val="22"/>
                <w:lang w:val="en-US"/>
              </w:rPr>
              <w:t xml:space="preserve">: </w:t>
            </w:r>
            <w:r w:rsidR="00381499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Plant/Facility Summary</w:t>
            </w:r>
          </w:p>
          <w:p w14:paraId="607CD17D" w14:textId="23BFD5FB" w:rsidR="00080CE7" w:rsidRPr="00A17908" w:rsidRDefault="00080CE7" w:rsidP="001259CB">
            <w:pPr>
              <w:spacing w:before="40" w:after="40"/>
              <w:rPr>
                <w:rFonts w:asciiTheme="minorHAnsi" w:eastAsia="Times New Roman" w:hAnsiTheme="minorHAnsi"/>
                <w:sz w:val="22"/>
                <w:szCs w:val="22"/>
                <w:lang w:val="en-US"/>
              </w:rPr>
            </w:pPr>
            <w:r w:rsidRPr="00080CE7">
              <w:rPr>
                <w:rFonts w:asciiTheme="minorHAnsi" w:eastAsia="Times New Roman" w:hAnsiTheme="minorHAnsi"/>
                <w:sz w:val="22"/>
                <w:szCs w:val="22"/>
                <w:lang w:val="en-US"/>
              </w:rPr>
              <w:t xml:space="preserve"> </w:t>
            </w:r>
          </w:p>
        </w:tc>
      </w:tr>
      <w:tr w:rsidR="006E3A0D" w:rsidRPr="0088780D" w14:paraId="2E5CFB82" w14:textId="77777777" w:rsidTr="00E372ED">
        <w:tc>
          <w:tcPr>
            <w:tcW w:w="2898" w:type="dxa"/>
          </w:tcPr>
          <w:p w14:paraId="11EDB042" w14:textId="3E556502" w:rsidR="006E3A0D" w:rsidRPr="006E3A0D" w:rsidRDefault="006E3A0D" w:rsidP="001259CB">
            <w:pPr>
              <w:keepNext/>
              <w:spacing w:before="40" w:after="40"/>
              <w:rPr>
                <w:rFonts w:asciiTheme="minorHAnsi" w:eastAsia="Times New Roman" w:hAnsiTheme="minorHAnsi" w:cstheme="minorHAnsi"/>
                <w:color w:val="275186"/>
                <w:sz w:val="22"/>
                <w:szCs w:val="22"/>
                <w:lang w:val="en-US"/>
              </w:rPr>
            </w:pPr>
            <w:r w:rsidRPr="006E3A0D">
              <w:rPr>
                <w:rFonts w:asciiTheme="minorHAnsi" w:eastAsia="Times New Roman" w:hAnsiTheme="minorHAnsi" w:cstheme="minorHAnsi"/>
                <w:color w:val="275186"/>
                <w:sz w:val="22"/>
                <w:szCs w:val="22"/>
                <w:lang w:val="en-US"/>
              </w:rPr>
              <w:t>Page Break</w:t>
            </w:r>
          </w:p>
        </w:tc>
        <w:tc>
          <w:tcPr>
            <w:tcW w:w="6570" w:type="dxa"/>
          </w:tcPr>
          <w:p w14:paraId="668F9BE8" w14:textId="45F397A8" w:rsidR="006E3A0D" w:rsidRPr="006E3A0D" w:rsidRDefault="006E3A0D" w:rsidP="001259CB">
            <w:pPr>
              <w:spacing w:before="40" w:after="40"/>
              <w:rPr>
                <w:rFonts w:asciiTheme="minorHAnsi" w:eastAsia="Times New Roman" w:hAnsiTheme="minorHAnsi" w:cstheme="minorHAnsi"/>
                <w:szCs w:val="18"/>
                <w:lang w:val="en-US"/>
              </w:rPr>
            </w:pPr>
            <w:r w:rsidRPr="006E3A0D">
              <w:rPr>
                <w:rFonts w:asciiTheme="minorHAnsi" w:eastAsia="Times New Roman" w:hAnsiTheme="minorHAnsi" w:cstheme="minorHAnsi"/>
                <w:szCs w:val="18"/>
                <w:lang w:val="en-US"/>
              </w:rPr>
              <w:t>Specify when to break to new page</w:t>
            </w:r>
          </w:p>
        </w:tc>
      </w:tr>
      <w:tr w:rsidR="00080CE7" w:rsidRPr="0088780D" w14:paraId="6CAD6280" w14:textId="77777777" w:rsidTr="00E372ED">
        <w:tc>
          <w:tcPr>
            <w:tcW w:w="2898" w:type="dxa"/>
          </w:tcPr>
          <w:p w14:paraId="7E819154" w14:textId="77777777" w:rsidR="00080CE7" w:rsidRPr="00D93BBC" w:rsidRDefault="00080CE7" w:rsidP="001259CB">
            <w:pPr>
              <w:keepNext/>
              <w:spacing w:before="40" w:after="40"/>
              <w:rPr>
                <w:rFonts w:ascii="Arial Bold" w:eastAsia="Times New Roman" w:hAnsi="Arial Bold"/>
                <w:color w:val="275186"/>
                <w:szCs w:val="18"/>
                <w:lang w:val="en-US"/>
              </w:rPr>
            </w:pPr>
            <w:r>
              <w:rPr>
                <w:rFonts w:ascii="Arial Bold" w:eastAsia="Times New Roman" w:hAnsi="Arial Bold"/>
                <w:color w:val="275186"/>
                <w:szCs w:val="18"/>
                <w:lang w:val="en-US"/>
              </w:rPr>
              <w:t xml:space="preserve">Footer </w:t>
            </w:r>
          </w:p>
        </w:tc>
        <w:tc>
          <w:tcPr>
            <w:tcW w:w="6570" w:type="dxa"/>
          </w:tcPr>
          <w:p w14:paraId="4BB15241" w14:textId="31D1A0ED" w:rsidR="00080CE7" w:rsidRPr="00492C35" w:rsidRDefault="00381499" w:rsidP="00492C35">
            <w:pPr>
              <w:numPr>
                <w:ilvl w:val="0"/>
                <w:numId w:val="1"/>
              </w:numPr>
              <w:spacing w:before="40" w:after="40"/>
              <w:ind w:left="0"/>
              <w:contextualSpacing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BCA Logo, information Disclaimer, User, Page X of X, Run Date, Roll Year</w:t>
            </w:r>
          </w:p>
        </w:tc>
      </w:tr>
      <w:tr w:rsidR="00080CE7" w:rsidRPr="0088780D" w14:paraId="41625191" w14:textId="77777777" w:rsidTr="00E372ED">
        <w:tc>
          <w:tcPr>
            <w:tcW w:w="2898" w:type="dxa"/>
          </w:tcPr>
          <w:p w14:paraId="52A8AF00" w14:textId="77777777" w:rsidR="00080CE7" w:rsidRPr="00D93BBC" w:rsidRDefault="00080CE7" w:rsidP="001259CB">
            <w:pPr>
              <w:keepNext/>
              <w:spacing w:before="40" w:after="40"/>
              <w:rPr>
                <w:rFonts w:ascii="Arial Bold" w:eastAsia="Times New Roman" w:hAnsi="Arial Bold"/>
                <w:color w:val="275186"/>
                <w:szCs w:val="18"/>
                <w:lang w:val="en-US"/>
              </w:rPr>
            </w:pPr>
            <w:r w:rsidRPr="00D93BBC">
              <w:rPr>
                <w:rFonts w:ascii="Arial Bold" w:eastAsia="Times New Roman" w:hAnsi="Arial Bold"/>
                <w:color w:val="275186"/>
                <w:szCs w:val="18"/>
                <w:lang w:val="en-US"/>
              </w:rPr>
              <w:t xml:space="preserve">Output </w:t>
            </w:r>
            <w:r>
              <w:rPr>
                <w:rFonts w:ascii="Arial Bold" w:eastAsia="Times New Roman" w:hAnsi="Arial Bold"/>
                <w:color w:val="275186"/>
                <w:szCs w:val="18"/>
                <w:lang w:val="en-US"/>
              </w:rPr>
              <w:t>s</w:t>
            </w:r>
            <w:r w:rsidRPr="00D93BBC">
              <w:rPr>
                <w:rFonts w:ascii="Arial Bold" w:eastAsia="Times New Roman" w:hAnsi="Arial Bold"/>
                <w:color w:val="275186"/>
                <w:szCs w:val="18"/>
                <w:lang w:val="en-US"/>
              </w:rPr>
              <w:t xml:space="preserve">orting / </w:t>
            </w:r>
            <w:r>
              <w:rPr>
                <w:rFonts w:ascii="Arial Bold" w:eastAsia="Times New Roman" w:hAnsi="Arial Bold"/>
                <w:color w:val="275186"/>
                <w:szCs w:val="18"/>
                <w:lang w:val="en-US"/>
              </w:rPr>
              <w:t>h</w:t>
            </w:r>
            <w:r w:rsidRPr="00D93BBC">
              <w:rPr>
                <w:rFonts w:ascii="Arial Bold" w:eastAsia="Times New Roman" w:hAnsi="Arial Bold"/>
                <w:color w:val="275186"/>
                <w:szCs w:val="18"/>
                <w:lang w:val="en-US"/>
              </w:rPr>
              <w:t xml:space="preserve">ierarchies </w:t>
            </w:r>
          </w:p>
          <w:p w14:paraId="2C4E7F6C" w14:textId="77777777" w:rsidR="00080CE7" w:rsidRPr="003551BB" w:rsidRDefault="00080CE7" w:rsidP="001259CB">
            <w:pPr>
              <w:spacing w:beforeLines="40" w:before="96" w:after="40"/>
              <w:rPr>
                <w:rFonts w:ascii="Arial Bold" w:eastAsia="Times New Roman" w:hAnsi="Arial Bold"/>
                <w:color w:val="275186"/>
                <w:szCs w:val="18"/>
                <w:lang w:val="en-US"/>
              </w:rPr>
            </w:pPr>
          </w:p>
        </w:tc>
        <w:tc>
          <w:tcPr>
            <w:tcW w:w="6570" w:type="dxa"/>
          </w:tcPr>
          <w:p w14:paraId="5A7B25B4" w14:textId="1B3D85D6" w:rsidR="00080CE7" w:rsidRPr="00080CE7" w:rsidRDefault="00080CE7" w:rsidP="0009234F">
            <w:pPr>
              <w:spacing w:before="40" w:after="40"/>
              <w:contextualSpacing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</w:tr>
      <w:tr w:rsidR="00080CE7" w:rsidRPr="0088780D" w14:paraId="53BA5F7E" w14:textId="77777777" w:rsidTr="00E372ED">
        <w:tc>
          <w:tcPr>
            <w:tcW w:w="2898" w:type="dxa"/>
          </w:tcPr>
          <w:p w14:paraId="73E00615" w14:textId="77777777" w:rsidR="00080CE7" w:rsidRDefault="00080CE7" w:rsidP="001259CB">
            <w:pPr>
              <w:spacing w:beforeLines="40" w:before="96" w:after="40"/>
              <w:rPr>
                <w:rFonts w:ascii="Arial Bold" w:eastAsia="Times New Roman" w:hAnsi="Arial Bold"/>
                <w:color w:val="275186"/>
                <w:szCs w:val="18"/>
                <w:lang w:val="en-US"/>
              </w:rPr>
            </w:pPr>
            <w:r w:rsidRPr="003551BB">
              <w:rPr>
                <w:rFonts w:ascii="Arial Bold" w:eastAsia="Times New Roman" w:hAnsi="Arial Bold"/>
                <w:color w:val="275186"/>
                <w:szCs w:val="18"/>
                <w:lang w:val="en-US"/>
              </w:rPr>
              <w:t>Drill thru</w:t>
            </w:r>
          </w:p>
          <w:p w14:paraId="74564EBC" w14:textId="77777777" w:rsidR="00080CE7" w:rsidRPr="003551BB" w:rsidRDefault="00080CE7" w:rsidP="001259CB">
            <w:pPr>
              <w:spacing w:beforeLines="40" w:before="96" w:after="40"/>
              <w:rPr>
                <w:rFonts w:ascii="Arial Bold" w:eastAsia="Times New Roman" w:hAnsi="Arial Bold" w:cs="Arial"/>
                <w:color w:val="44546A" w:themeColor="text2"/>
                <w:szCs w:val="18"/>
                <w:lang w:val="en-US"/>
              </w:rPr>
            </w:pPr>
            <w:r w:rsidRPr="003551BB">
              <w:rPr>
                <w:rFonts w:ascii="Arial Bold" w:eastAsia="Times New Roman" w:hAnsi="Arial Bold"/>
                <w:i/>
                <w:color w:val="808080" w:themeColor="background1" w:themeShade="80"/>
                <w:szCs w:val="18"/>
                <w:lang w:val="en-US"/>
              </w:rPr>
              <w:t>i.e. Summary vs detail</w:t>
            </w:r>
          </w:p>
        </w:tc>
        <w:tc>
          <w:tcPr>
            <w:tcW w:w="6570" w:type="dxa"/>
          </w:tcPr>
          <w:p w14:paraId="2E176CEC" w14:textId="5CEB964B" w:rsidR="00080CE7" w:rsidRPr="00080CE7" w:rsidRDefault="00B07910" w:rsidP="00B07910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Drill through on Folio ID of main report</w:t>
            </w:r>
          </w:p>
        </w:tc>
      </w:tr>
      <w:tr w:rsidR="00080CE7" w:rsidRPr="0088780D" w14:paraId="138B57D2" w14:textId="77777777" w:rsidTr="00E372ED">
        <w:tc>
          <w:tcPr>
            <w:tcW w:w="2898" w:type="dxa"/>
          </w:tcPr>
          <w:p w14:paraId="2FEE42BC" w14:textId="77777777" w:rsidR="00080CE7" w:rsidRPr="00700FF9" w:rsidRDefault="00080CE7" w:rsidP="001259CB">
            <w:pPr>
              <w:spacing w:beforeLines="40" w:before="96" w:after="40"/>
              <w:rPr>
                <w:rFonts w:ascii="Arial Bold" w:eastAsia="Times New Roman" w:hAnsi="Arial Bold"/>
                <w:color w:val="275186"/>
                <w:szCs w:val="18"/>
                <w:lang w:val="en-US"/>
              </w:rPr>
            </w:pPr>
            <w:r w:rsidRPr="00700FF9">
              <w:rPr>
                <w:rFonts w:ascii="Arial Bold" w:eastAsia="Times New Roman" w:hAnsi="Arial Bold"/>
                <w:color w:val="275186"/>
                <w:szCs w:val="18"/>
                <w:lang w:val="en-US"/>
              </w:rPr>
              <w:t>Visualizations</w:t>
            </w:r>
          </w:p>
          <w:p w14:paraId="6282F798" w14:textId="77777777" w:rsidR="00080CE7" w:rsidRPr="00700FF9" w:rsidRDefault="00080CE7" w:rsidP="001259CB">
            <w:pPr>
              <w:spacing w:beforeLines="40" w:before="96" w:after="40"/>
              <w:rPr>
                <w:rFonts w:ascii="Arial Bold" w:eastAsia="Times New Roman" w:hAnsi="Arial Bold" w:cs="Arial"/>
                <w:i/>
                <w:color w:val="44546A" w:themeColor="text2"/>
                <w:szCs w:val="18"/>
                <w:lang w:val="en-US"/>
              </w:rPr>
            </w:pPr>
            <w:r w:rsidRPr="00700FF9">
              <w:rPr>
                <w:rFonts w:ascii="Arial Bold" w:eastAsia="Times New Roman" w:hAnsi="Arial Bold"/>
                <w:i/>
                <w:color w:val="808080" w:themeColor="background1" w:themeShade="80"/>
                <w:szCs w:val="18"/>
                <w:lang w:val="en-US"/>
              </w:rPr>
              <w:t xml:space="preserve">i.e. Pie Chart, Cross Tab, </w:t>
            </w:r>
            <w:proofErr w:type="spellStart"/>
            <w:r w:rsidRPr="00700FF9">
              <w:rPr>
                <w:rFonts w:ascii="Arial Bold" w:eastAsia="Times New Roman" w:hAnsi="Arial Bold"/>
                <w:i/>
                <w:color w:val="808080" w:themeColor="background1" w:themeShade="80"/>
                <w:szCs w:val="18"/>
                <w:lang w:val="en-US"/>
              </w:rPr>
              <w:t>etc</w:t>
            </w:r>
            <w:proofErr w:type="spellEnd"/>
          </w:p>
        </w:tc>
        <w:tc>
          <w:tcPr>
            <w:tcW w:w="6570" w:type="dxa"/>
          </w:tcPr>
          <w:p w14:paraId="55615F21" w14:textId="77777777" w:rsidR="00080CE7" w:rsidRPr="00080CE7" w:rsidRDefault="00080CE7" w:rsidP="001259CB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</w:tr>
      <w:tr w:rsidR="00080CE7" w:rsidRPr="0088780D" w14:paraId="01FCFE14" w14:textId="77777777" w:rsidTr="00E372ED">
        <w:tc>
          <w:tcPr>
            <w:tcW w:w="2898" w:type="dxa"/>
          </w:tcPr>
          <w:p w14:paraId="63B4DD2B" w14:textId="77777777" w:rsidR="00080CE7" w:rsidRPr="003551BB" w:rsidRDefault="00080CE7" w:rsidP="001259CB">
            <w:pPr>
              <w:keepNext/>
              <w:spacing w:beforeLines="40" w:before="96" w:after="40"/>
              <w:ind w:left="720" w:hanging="720"/>
              <w:rPr>
                <w:rFonts w:ascii="Arial Bold" w:eastAsia="Times New Roman" w:hAnsi="Arial Bold"/>
                <w:color w:val="275186"/>
                <w:szCs w:val="18"/>
                <w:lang w:val="en-US"/>
              </w:rPr>
            </w:pPr>
            <w:r w:rsidRPr="003551BB">
              <w:rPr>
                <w:rFonts w:ascii="Arial Bold" w:eastAsia="Times New Roman" w:hAnsi="Arial Bold"/>
                <w:color w:val="275186"/>
                <w:szCs w:val="18"/>
                <w:lang w:val="en-US"/>
              </w:rPr>
              <w:t xml:space="preserve">Sample </w:t>
            </w:r>
            <w:r>
              <w:rPr>
                <w:rFonts w:ascii="Arial Bold" w:eastAsia="Times New Roman" w:hAnsi="Arial Bold"/>
                <w:color w:val="275186"/>
                <w:szCs w:val="18"/>
                <w:lang w:val="en-US"/>
              </w:rPr>
              <w:t>l</w:t>
            </w:r>
            <w:r w:rsidRPr="003551BB">
              <w:rPr>
                <w:rFonts w:ascii="Arial Bold" w:eastAsia="Times New Roman" w:hAnsi="Arial Bold"/>
                <w:color w:val="275186"/>
                <w:szCs w:val="18"/>
                <w:lang w:val="en-US"/>
              </w:rPr>
              <w:t>ayout</w:t>
            </w:r>
          </w:p>
        </w:tc>
        <w:tc>
          <w:tcPr>
            <w:tcW w:w="6570" w:type="dxa"/>
          </w:tcPr>
          <w:p w14:paraId="2C959835" w14:textId="2BE290FD" w:rsidR="00080CE7" w:rsidRPr="00080CE7" w:rsidRDefault="00E372ED" w:rsidP="0066639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363FA5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See existing report within </w:t>
            </w:r>
            <w:hyperlink r:id="rId11" w:history="1">
              <w:r w:rsidR="008902E1">
                <w:rPr>
                  <w:rStyle w:val="Hyperlink"/>
                  <w:rFonts w:asciiTheme="minorHAnsi" w:eastAsia="Times New Roman" w:hAnsiTheme="minorHAnsi" w:cstheme="minorHAnsi"/>
                  <w:sz w:val="22"/>
                  <w:szCs w:val="22"/>
                  <w:lang w:val="en-US"/>
                </w:rPr>
                <w:t>W:\WorkingGroup Selected\Projects-Portfolio\Next Generation Value BC\BA\Tyler\Implementation\Reports\Sample Output Reports\Plant Summary Report</w:t>
              </w:r>
            </w:hyperlink>
          </w:p>
        </w:tc>
      </w:tr>
      <w:tr w:rsidR="00080CE7" w:rsidRPr="0088780D" w14:paraId="5A58247C" w14:textId="77777777" w:rsidTr="00E372ED">
        <w:tc>
          <w:tcPr>
            <w:tcW w:w="2898" w:type="dxa"/>
          </w:tcPr>
          <w:p w14:paraId="61ABEA0E" w14:textId="77777777" w:rsidR="00080CE7" w:rsidRPr="003551BB" w:rsidRDefault="00080CE7" w:rsidP="001259CB">
            <w:pPr>
              <w:keepNext/>
              <w:spacing w:beforeLines="40" w:before="96" w:after="40"/>
              <w:ind w:left="720" w:hanging="720"/>
              <w:rPr>
                <w:rFonts w:ascii="Arial Bold" w:eastAsia="Times New Roman" w:hAnsi="Arial Bold"/>
                <w:color w:val="275186"/>
                <w:szCs w:val="18"/>
                <w:lang w:val="en-US"/>
              </w:rPr>
            </w:pPr>
            <w:r>
              <w:rPr>
                <w:rFonts w:ascii="Arial Bold" w:eastAsia="Times New Roman" w:hAnsi="Arial Bold"/>
                <w:color w:val="275186"/>
                <w:szCs w:val="18"/>
                <w:lang w:val="en-US"/>
              </w:rPr>
              <w:t>Output format</w:t>
            </w:r>
          </w:p>
        </w:tc>
        <w:tc>
          <w:tcPr>
            <w:tcW w:w="6570" w:type="dxa"/>
          </w:tcPr>
          <w:p w14:paraId="1B3EFC0C" w14:textId="0AD3E72E" w:rsidR="00E372ED" w:rsidRPr="00080CE7" w:rsidRDefault="00381499" w:rsidP="00E372ED">
            <w:pP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PDF</w:t>
            </w:r>
          </w:p>
        </w:tc>
      </w:tr>
      <w:tr w:rsidR="00080CE7" w:rsidRPr="0088780D" w14:paraId="6999B97D" w14:textId="77777777" w:rsidTr="00E372ED">
        <w:tc>
          <w:tcPr>
            <w:tcW w:w="2898" w:type="dxa"/>
          </w:tcPr>
          <w:p w14:paraId="027C97DF" w14:textId="77777777" w:rsidR="00080CE7" w:rsidRPr="00D93BBC" w:rsidRDefault="00080CE7" w:rsidP="001259CB">
            <w:pPr>
              <w:keepNext/>
              <w:tabs>
                <w:tab w:val="left" w:pos="5522"/>
              </w:tabs>
              <w:spacing w:before="40" w:after="40"/>
              <w:rPr>
                <w:rFonts w:ascii="Arial Bold" w:eastAsia="Times New Roman" w:hAnsi="Arial Bold" w:cs="Arial"/>
                <w:color w:val="275186"/>
                <w:szCs w:val="18"/>
                <w:lang w:val="en-US"/>
              </w:rPr>
            </w:pPr>
            <w:r w:rsidRPr="00D93BBC">
              <w:rPr>
                <w:rFonts w:ascii="Arial Bold" w:eastAsia="Times New Roman" w:hAnsi="Arial Bold"/>
                <w:color w:val="275186"/>
                <w:szCs w:val="18"/>
                <w:lang w:val="en-US"/>
              </w:rPr>
              <w:t>Supporting information to be included in this report</w:t>
            </w:r>
          </w:p>
        </w:tc>
        <w:tc>
          <w:tcPr>
            <w:tcW w:w="6570" w:type="dxa"/>
          </w:tcPr>
          <w:p w14:paraId="00DAEBEE" w14:textId="144D5D75" w:rsidR="00080CE7" w:rsidRPr="00467243" w:rsidRDefault="00080CE7" w:rsidP="004C5329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</w:tr>
      <w:tr w:rsidR="00080CE7" w:rsidRPr="0088780D" w14:paraId="19B74297" w14:textId="77777777" w:rsidTr="00E372ED">
        <w:tc>
          <w:tcPr>
            <w:tcW w:w="2898" w:type="dxa"/>
          </w:tcPr>
          <w:p w14:paraId="496DF1CE" w14:textId="77777777" w:rsidR="00080CE7" w:rsidRPr="00D93BBC" w:rsidRDefault="00080CE7" w:rsidP="001259CB">
            <w:pPr>
              <w:keepNext/>
              <w:spacing w:before="40" w:after="40"/>
              <w:rPr>
                <w:rFonts w:ascii="Arial Bold" w:eastAsia="Times New Roman" w:hAnsi="Arial Bold" w:cs="Arial"/>
                <w:i/>
                <w:color w:val="275186"/>
                <w:szCs w:val="18"/>
                <w:lang w:val="en-US"/>
              </w:rPr>
            </w:pPr>
            <w:r w:rsidRPr="00D93BBC">
              <w:rPr>
                <w:rFonts w:ascii="Arial Bold" w:eastAsia="Times New Roman" w:hAnsi="Arial Bold"/>
                <w:color w:val="275186"/>
                <w:szCs w:val="18"/>
                <w:lang w:val="en-US"/>
              </w:rPr>
              <w:t xml:space="preserve">Additional information </w:t>
            </w:r>
          </w:p>
        </w:tc>
        <w:tc>
          <w:tcPr>
            <w:tcW w:w="6570" w:type="dxa"/>
          </w:tcPr>
          <w:p w14:paraId="19E24D2C" w14:textId="77071CE1" w:rsidR="00080CE7" w:rsidRPr="00467243" w:rsidRDefault="00080CE7" w:rsidP="001259CB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</w:tr>
    </w:tbl>
    <w:p w14:paraId="268257C6" w14:textId="316EF1D3" w:rsidR="001E18C2" w:rsidRDefault="001E18C2" w:rsidP="001E18C2">
      <w:pPr>
        <w:rPr>
          <w:lang w:val="en-US"/>
        </w:rPr>
      </w:pPr>
    </w:p>
    <w:p w14:paraId="083FEA12" w14:textId="77777777" w:rsidR="00381499" w:rsidRDefault="00381499" w:rsidP="001E18C2">
      <w:pPr>
        <w:rPr>
          <w:lang w:val="en-US"/>
        </w:rPr>
      </w:pPr>
    </w:p>
    <w:p w14:paraId="716E1441" w14:textId="77777777" w:rsidR="001E18C2" w:rsidRDefault="00A17908" w:rsidP="00B77B84">
      <w:pPr>
        <w:rPr>
          <w:rFonts w:cstheme="minorHAnsi"/>
          <w:i/>
          <w:color w:val="808080" w:themeColor="background1" w:themeShade="80"/>
        </w:rPr>
      </w:pPr>
      <w:r>
        <w:rPr>
          <w:rFonts w:cstheme="minorHAnsi"/>
          <w:i/>
          <w:color w:val="808080" w:themeColor="background1" w:themeShade="80"/>
        </w:rPr>
        <w:t>When available,</w:t>
      </w:r>
      <w:r w:rsidR="00B77B84">
        <w:rPr>
          <w:rFonts w:cstheme="minorHAnsi"/>
          <w:i/>
          <w:color w:val="808080" w:themeColor="background1" w:themeShade="80"/>
        </w:rPr>
        <w:t xml:space="preserve"> insert </w:t>
      </w:r>
      <w:r>
        <w:rPr>
          <w:rFonts w:cstheme="minorHAnsi"/>
          <w:i/>
          <w:color w:val="808080" w:themeColor="background1" w:themeShade="80"/>
        </w:rPr>
        <w:t xml:space="preserve">screen capture or </w:t>
      </w:r>
      <w:r w:rsidR="00B77B84">
        <w:rPr>
          <w:rFonts w:cstheme="minorHAnsi"/>
          <w:i/>
          <w:color w:val="808080" w:themeColor="background1" w:themeShade="80"/>
        </w:rPr>
        <w:t>snippet of Mock up –</w:t>
      </w:r>
      <w:r>
        <w:rPr>
          <w:rFonts w:cstheme="minorHAnsi"/>
          <w:i/>
          <w:color w:val="808080" w:themeColor="background1" w:themeShade="80"/>
        </w:rPr>
        <w:t xml:space="preserve"> </w:t>
      </w:r>
      <w:r w:rsidR="00B77B84">
        <w:rPr>
          <w:rFonts w:cstheme="minorHAnsi"/>
          <w:i/>
          <w:color w:val="808080" w:themeColor="background1" w:themeShade="80"/>
        </w:rPr>
        <w:t>here.</w:t>
      </w:r>
    </w:p>
    <w:p w14:paraId="0F89A4E3" w14:textId="415292EF" w:rsidR="001E18C2" w:rsidRDefault="001E18C2" w:rsidP="009B2F29">
      <w:pPr>
        <w:pStyle w:val="Heading2"/>
      </w:pPr>
    </w:p>
    <w:p w14:paraId="4094E147" w14:textId="152E42A3" w:rsidR="001E18C2" w:rsidRDefault="00381499" w:rsidP="009B2F29">
      <w:pPr>
        <w:pStyle w:val="Heading2"/>
        <w:sectPr w:rsidR="001E18C2" w:rsidSect="001E18C2">
          <w:headerReference w:type="even" r:id="rId12"/>
          <w:headerReference w:type="default" r:id="rId13"/>
          <w:footerReference w:type="default" r:id="rId14"/>
          <w:pgSz w:w="12240" w:h="15840" w:code="1"/>
          <w:pgMar w:top="1440" w:right="1440" w:bottom="1440" w:left="1440" w:header="720" w:footer="720" w:gutter="0"/>
          <w:cols w:space="720"/>
          <w:docGrid w:linePitch="299"/>
        </w:sectPr>
      </w:pPr>
      <w:bookmarkStart w:id="14" w:name="_Toc8979455"/>
      <w:r>
        <w:rPr>
          <w:noProof/>
          <w:lang w:val="en-CA" w:eastAsia="en-CA"/>
        </w:rPr>
        <w:drawing>
          <wp:inline distT="0" distB="0" distL="0" distR="0" wp14:anchorId="2ABF3392" wp14:editId="494D9EB5">
            <wp:extent cx="5943600" cy="4409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p w14:paraId="2A9337F0" w14:textId="77777777" w:rsidR="009B2F29" w:rsidRDefault="00A26EF3" w:rsidP="009B2F29">
      <w:pPr>
        <w:pStyle w:val="Heading2"/>
      </w:pPr>
      <w:bookmarkStart w:id="15" w:name="_Toc8979456"/>
      <w:r>
        <w:lastRenderedPageBreak/>
        <w:t xml:space="preserve">Report Layout </w:t>
      </w:r>
      <w:r w:rsidR="00B111A1">
        <w:t>Data Columns</w:t>
      </w:r>
      <w:bookmarkEnd w:id="15"/>
    </w:p>
    <w:p w14:paraId="6CD5AF2D" w14:textId="77777777" w:rsidR="006E5F02" w:rsidRDefault="00A17908" w:rsidP="006E5F02">
      <w:pPr>
        <w:spacing w:after="0"/>
        <w:rPr>
          <w:rFonts w:eastAsia="Times New Roman" w:cs="Times New Roman"/>
          <w:i/>
          <w:color w:val="808080" w:themeColor="background1" w:themeShade="80"/>
          <w:szCs w:val="20"/>
          <w:lang w:val="en-US"/>
        </w:rPr>
      </w:pPr>
      <w:r>
        <w:rPr>
          <w:rFonts w:eastAsia="Times New Roman" w:cs="Times New Roman"/>
          <w:i/>
          <w:color w:val="808080" w:themeColor="background1" w:themeShade="80"/>
          <w:szCs w:val="20"/>
          <w:lang w:val="en-US"/>
        </w:rPr>
        <w:t>Describe the body of the report.</w:t>
      </w:r>
      <w:r w:rsidR="006E5F02">
        <w:rPr>
          <w:rFonts w:eastAsia="Times New Roman" w:cs="Times New Roman"/>
          <w:i/>
          <w:color w:val="808080" w:themeColor="background1" w:themeShade="80"/>
          <w:szCs w:val="20"/>
          <w:lang w:val="en-US"/>
        </w:rPr>
        <w:t xml:space="preserve"> </w:t>
      </w:r>
    </w:p>
    <w:p w14:paraId="5CAE4C01" w14:textId="77777777" w:rsidR="006E5F02" w:rsidRDefault="006E5F02" w:rsidP="006E5F02">
      <w:pPr>
        <w:spacing w:after="0"/>
        <w:rPr>
          <w:i/>
          <w:color w:val="7F7F7F" w:themeColor="text1" w:themeTint="80"/>
          <w:lang w:val="en-US"/>
        </w:rPr>
      </w:pPr>
      <w:r>
        <w:rPr>
          <w:i/>
          <w:color w:val="7F7F7F" w:themeColor="text1" w:themeTint="80"/>
          <w:lang w:val="en-US"/>
        </w:rPr>
        <w:t xml:space="preserve">Description: if column is not populated, refer to Data Dictionary for description </w:t>
      </w:r>
    </w:p>
    <w:p w14:paraId="25A6A98B" w14:textId="77777777" w:rsidR="00A17908" w:rsidRDefault="006E5F02" w:rsidP="006E5F02">
      <w:pPr>
        <w:spacing w:after="0"/>
        <w:rPr>
          <w:lang w:val="en-US"/>
        </w:rPr>
      </w:pPr>
      <w:r w:rsidRPr="00306B50">
        <w:rPr>
          <w:i/>
          <w:color w:val="7F7F7F" w:themeColor="text1" w:themeTint="80"/>
          <w:lang w:val="en-US"/>
        </w:rPr>
        <w:t>Privacy Concerns</w:t>
      </w:r>
      <w:proofErr w:type="gramStart"/>
      <w:r w:rsidRPr="00306B50">
        <w:rPr>
          <w:i/>
          <w:color w:val="7F7F7F" w:themeColor="text1" w:themeTint="80"/>
          <w:lang w:val="en-US"/>
        </w:rPr>
        <w:t>?</w:t>
      </w:r>
      <w:r>
        <w:rPr>
          <w:i/>
          <w:color w:val="7F7F7F" w:themeColor="text1" w:themeTint="80"/>
          <w:lang w:val="en-US"/>
        </w:rPr>
        <w:t>:</w:t>
      </w:r>
      <w:proofErr w:type="gramEnd"/>
      <w:r w:rsidRPr="00306B50">
        <w:rPr>
          <w:i/>
          <w:color w:val="7F7F7F" w:themeColor="text1" w:themeTint="80"/>
          <w:lang w:val="en-US"/>
        </w:rPr>
        <w:t xml:space="preserve"> </w:t>
      </w:r>
      <w:r>
        <w:rPr>
          <w:i/>
          <w:color w:val="7F7F7F" w:themeColor="text1" w:themeTint="80"/>
          <w:lang w:val="en-US"/>
        </w:rPr>
        <w:t>c</w:t>
      </w:r>
      <w:r w:rsidRPr="00306B50">
        <w:rPr>
          <w:i/>
          <w:color w:val="7F7F7F" w:themeColor="text1" w:themeTint="80"/>
          <w:lang w:val="en-US"/>
        </w:rPr>
        <w:t>olumns indicate if the data element is Confidential, Personal or Sensitive. These columns are populated only if there are concerns</w:t>
      </w:r>
      <w:r>
        <w:rPr>
          <w:i/>
          <w:color w:val="7F7F7F" w:themeColor="text1" w:themeTint="80"/>
          <w:lang w:val="en-US"/>
        </w:rPr>
        <w:t>, and are blank if no concerns are identified</w:t>
      </w:r>
      <w:r w:rsidRPr="00306B50">
        <w:rPr>
          <w:i/>
          <w:color w:val="7F7F7F" w:themeColor="text1" w:themeTint="80"/>
          <w:lang w:val="en-US"/>
        </w:rPr>
        <w:t>.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796"/>
        <w:gridCol w:w="2248"/>
        <w:gridCol w:w="1712"/>
        <w:gridCol w:w="1709"/>
        <w:gridCol w:w="3882"/>
        <w:gridCol w:w="562"/>
        <w:gridCol w:w="502"/>
        <w:gridCol w:w="539"/>
      </w:tblGrid>
      <w:tr w:rsidR="006663A1" w:rsidRPr="0088780D" w14:paraId="79B55CFC" w14:textId="77777777" w:rsidTr="00275A8C">
        <w:trPr>
          <w:tblHeader/>
        </w:trPr>
        <w:tc>
          <w:tcPr>
            <w:tcW w:w="693" w:type="pct"/>
            <w:vMerge w:val="restart"/>
            <w:shd w:val="clear" w:color="auto" w:fill="auto"/>
            <w:vAlign w:val="bottom"/>
          </w:tcPr>
          <w:p w14:paraId="05C2F18C" w14:textId="77777777" w:rsidR="006E5F02" w:rsidRPr="0088780D" w:rsidRDefault="006E5F02" w:rsidP="006E5F02">
            <w:pPr>
              <w:spacing w:before="40" w:after="40"/>
              <w:rPr>
                <w:rFonts w:ascii="Calibri" w:eastAsia="Times New Roman" w:hAnsi="Calibri"/>
                <w:lang w:val="en-US"/>
              </w:rPr>
            </w:pPr>
            <w:r w:rsidRPr="00716AFF">
              <w:rPr>
                <w:rFonts w:ascii="Arial Bold" w:eastAsia="Times New Roman" w:hAnsi="Arial Bold" w:cs="Arial"/>
                <w:color w:val="1F4E79" w:themeColor="accent1" w:themeShade="80"/>
                <w:lang w:val="en-US"/>
              </w:rPr>
              <w:t>Report Label / Column</w:t>
            </w:r>
          </w:p>
        </w:tc>
        <w:tc>
          <w:tcPr>
            <w:tcW w:w="868" w:type="pct"/>
            <w:vMerge w:val="restart"/>
            <w:vAlign w:val="bottom"/>
          </w:tcPr>
          <w:p w14:paraId="3B48B6C6" w14:textId="77777777" w:rsidR="00B3279C" w:rsidRDefault="00B3279C" w:rsidP="00AE4C9C">
            <w:pPr>
              <w:spacing w:before="40" w:after="40"/>
              <w:rPr>
                <w:rFonts w:ascii="Arial Bold" w:eastAsia="Times New Roman" w:hAnsi="Arial Bold" w:cs="Arial"/>
                <w:color w:val="44546A" w:themeColor="text2"/>
                <w:lang w:val="en-US"/>
              </w:rPr>
            </w:pPr>
            <w:r>
              <w:rPr>
                <w:rFonts w:ascii="Arial Bold" w:eastAsia="Times New Roman" w:hAnsi="Arial Bold" w:cs="Arial"/>
                <w:color w:val="44546A" w:themeColor="text2"/>
                <w:lang w:val="en-US"/>
              </w:rPr>
              <w:t>Element</w:t>
            </w:r>
          </w:p>
          <w:p w14:paraId="22B9363E" w14:textId="2AEF597C" w:rsidR="006E5F02" w:rsidRPr="006E5F02" w:rsidRDefault="006E5F02" w:rsidP="00AE4C9C">
            <w:pPr>
              <w:spacing w:before="40" w:after="40"/>
            </w:pPr>
            <w:r>
              <w:rPr>
                <w:rFonts w:ascii="Arial Bold" w:eastAsia="Times New Roman" w:hAnsi="Arial Bold" w:cs="Arial"/>
                <w:color w:val="44546A" w:themeColor="text2"/>
                <w:lang w:val="en-US"/>
              </w:rPr>
              <w:t>Description</w:t>
            </w:r>
          </w:p>
        </w:tc>
        <w:tc>
          <w:tcPr>
            <w:tcW w:w="661" w:type="pct"/>
            <w:vMerge w:val="restart"/>
            <w:vAlign w:val="bottom"/>
          </w:tcPr>
          <w:p w14:paraId="3662ACB6" w14:textId="77777777" w:rsidR="006E5F02" w:rsidRPr="004A0AC1" w:rsidRDefault="006E5F02" w:rsidP="006E5F02">
            <w:pPr>
              <w:spacing w:before="40" w:after="40"/>
              <w:rPr>
                <w:rFonts w:ascii="Calibri" w:eastAsia="Times New Roman" w:hAnsi="Calibri"/>
                <w:lang w:val="en-US"/>
              </w:rPr>
            </w:pPr>
            <w:r w:rsidRPr="004A0AC1">
              <w:rPr>
                <w:rFonts w:ascii="Arial Bold" w:eastAsia="Times New Roman" w:hAnsi="Arial Bold" w:cs="Arial"/>
                <w:color w:val="44546A" w:themeColor="text2"/>
                <w:lang w:val="en-US"/>
              </w:rPr>
              <w:t>Table</w:t>
            </w:r>
          </w:p>
        </w:tc>
        <w:tc>
          <w:tcPr>
            <w:tcW w:w="660" w:type="pct"/>
            <w:vMerge w:val="restart"/>
            <w:vAlign w:val="bottom"/>
          </w:tcPr>
          <w:p w14:paraId="028880D6" w14:textId="77777777" w:rsidR="006E5F02" w:rsidRPr="004A0AC1" w:rsidRDefault="006E5F02" w:rsidP="006E5F02">
            <w:pPr>
              <w:spacing w:before="40" w:after="40"/>
              <w:rPr>
                <w:rFonts w:ascii="Calibri" w:eastAsia="Times New Roman" w:hAnsi="Calibri"/>
                <w:lang w:val="en-US"/>
              </w:rPr>
            </w:pPr>
            <w:r w:rsidRPr="004A0AC1">
              <w:rPr>
                <w:rFonts w:ascii="Arial Bold" w:eastAsia="Times New Roman" w:hAnsi="Arial Bold" w:cs="Arial"/>
                <w:color w:val="44546A" w:themeColor="text2"/>
                <w:lang w:val="en-US"/>
              </w:rPr>
              <w:t>Column</w:t>
            </w:r>
          </w:p>
        </w:tc>
        <w:tc>
          <w:tcPr>
            <w:tcW w:w="1499" w:type="pct"/>
            <w:vMerge w:val="restart"/>
            <w:shd w:val="clear" w:color="auto" w:fill="auto"/>
            <w:vAlign w:val="bottom"/>
          </w:tcPr>
          <w:p w14:paraId="49C3467E" w14:textId="77777777" w:rsidR="006E5F02" w:rsidRPr="0088780D" w:rsidRDefault="00AE4C9C" w:rsidP="00AE4C9C">
            <w:pPr>
              <w:spacing w:before="40" w:after="40"/>
              <w:rPr>
                <w:rFonts w:ascii="Calibri" w:eastAsia="Times New Roman" w:hAnsi="Calibri"/>
                <w:lang w:val="en-US"/>
              </w:rPr>
            </w:pPr>
            <w:r>
              <w:rPr>
                <w:rFonts w:ascii="Arial Bold" w:eastAsia="Times New Roman" w:hAnsi="Arial Bold" w:cs="Arial"/>
                <w:color w:val="44546A" w:themeColor="text2"/>
                <w:lang w:val="en-US"/>
              </w:rPr>
              <w:t>Format / Derived</w:t>
            </w:r>
            <w:r w:rsidR="006E5F02" w:rsidRPr="0088780D">
              <w:rPr>
                <w:rFonts w:ascii="Arial Bold" w:eastAsia="Times New Roman" w:hAnsi="Arial Bold" w:cs="Arial"/>
                <w:color w:val="44546A" w:themeColor="text2"/>
                <w:lang w:val="en-US"/>
              </w:rPr>
              <w:t xml:space="preserve"> (mandatory if calculated)</w:t>
            </w:r>
          </w:p>
        </w:tc>
        <w:tc>
          <w:tcPr>
            <w:tcW w:w="619" w:type="pct"/>
            <w:gridSpan w:val="3"/>
            <w:vAlign w:val="bottom"/>
          </w:tcPr>
          <w:p w14:paraId="637424D1" w14:textId="77777777" w:rsidR="006E5F02" w:rsidRPr="0088780D" w:rsidRDefault="006E5F02" w:rsidP="006E5F02">
            <w:pPr>
              <w:keepNext/>
              <w:spacing w:before="40" w:after="40"/>
              <w:jc w:val="center"/>
              <w:rPr>
                <w:rFonts w:ascii="Arial Bold" w:hAnsi="Arial Bold" w:cs="Arial"/>
                <w:b/>
                <w:bCs/>
                <w:color w:val="44546A" w:themeColor="text2"/>
                <w:szCs w:val="18"/>
                <w:lang w:val="en-US"/>
              </w:rPr>
            </w:pPr>
            <w:r w:rsidRPr="0088780D">
              <w:rPr>
                <w:rFonts w:ascii="Arial Bold" w:hAnsi="Arial Bold" w:cs="Arial"/>
                <w:b/>
                <w:bCs/>
                <w:color w:val="44546A" w:themeColor="text2"/>
                <w:szCs w:val="18"/>
                <w:lang w:val="en-US"/>
              </w:rPr>
              <w:t>Privacy Concerns?</w:t>
            </w:r>
          </w:p>
        </w:tc>
      </w:tr>
      <w:tr w:rsidR="006663A1" w:rsidRPr="0088780D" w14:paraId="0EC058CB" w14:textId="77777777" w:rsidTr="00275A8C">
        <w:trPr>
          <w:trHeight w:val="377"/>
          <w:tblHeader/>
        </w:trPr>
        <w:tc>
          <w:tcPr>
            <w:tcW w:w="693" w:type="pct"/>
            <w:vMerge/>
          </w:tcPr>
          <w:p w14:paraId="3DBD2170" w14:textId="77777777" w:rsidR="006E5F02" w:rsidRPr="0088780D" w:rsidRDefault="006E5F02" w:rsidP="006E5F02">
            <w:pPr>
              <w:spacing w:before="40" w:after="40"/>
              <w:rPr>
                <w:rFonts w:ascii="Arial Bold" w:eastAsia="Times New Roman" w:hAnsi="Arial Bold" w:cs="Arial"/>
                <w:color w:val="44546A" w:themeColor="text2"/>
                <w:lang w:val="en-US"/>
              </w:rPr>
            </w:pPr>
          </w:p>
        </w:tc>
        <w:tc>
          <w:tcPr>
            <w:tcW w:w="868" w:type="pct"/>
            <w:vMerge/>
          </w:tcPr>
          <w:p w14:paraId="1BB8A320" w14:textId="77777777" w:rsidR="006E5F02" w:rsidRPr="0088780D" w:rsidRDefault="006E5F02" w:rsidP="006E5F02">
            <w:pPr>
              <w:spacing w:before="40" w:after="40"/>
              <w:rPr>
                <w:rFonts w:ascii="Arial Bold" w:eastAsia="Times New Roman" w:hAnsi="Arial Bold" w:cs="Arial"/>
                <w:color w:val="44546A" w:themeColor="text2"/>
                <w:lang w:val="en-US"/>
              </w:rPr>
            </w:pPr>
          </w:p>
        </w:tc>
        <w:tc>
          <w:tcPr>
            <w:tcW w:w="661" w:type="pct"/>
            <w:vMerge/>
          </w:tcPr>
          <w:p w14:paraId="1556C983" w14:textId="77777777" w:rsidR="006E5F02" w:rsidRPr="004A0AC1" w:rsidRDefault="006E5F02" w:rsidP="006E5F02">
            <w:pPr>
              <w:spacing w:before="40" w:after="40"/>
              <w:rPr>
                <w:rFonts w:ascii="Arial Bold" w:eastAsia="Times New Roman" w:hAnsi="Arial Bold" w:cs="Arial"/>
                <w:color w:val="44546A" w:themeColor="text2"/>
                <w:lang w:val="en-US"/>
              </w:rPr>
            </w:pPr>
          </w:p>
        </w:tc>
        <w:tc>
          <w:tcPr>
            <w:tcW w:w="660" w:type="pct"/>
            <w:vMerge/>
          </w:tcPr>
          <w:p w14:paraId="3D7D539F" w14:textId="77777777" w:rsidR="006E5F02" w:rsidRPr="004A0AC1" w:rsidRDefault="006E5F02" w:rsidP="006E5F02">
            <w:pPr>
              <w:spacing w:before="40" w:after="40"/>
              <w:rPr>
                <w:rFonts w:ascii="Arial Bold" w:eastAsia="Times New Roman" w:hAnsi="Arial Bold" w:cs="Arial"/>
                <w:color w:val="44546A" w:themeColor="text2"/>
                <w:lang w:val="en-US"/>
              </w:rPr>
            </w:pPr>
          </w:p>
        </w:tc>
        <w:tc>
          <w:tcPr>
            <w:tcW w:w="1499" w:type="pct"/>
            <w:vMerge/>
          </w:tcPr>
          <w:p w14:paraId="0BFDDAF9" w14:textId="77777777" w:rsidR="006E5F02" w:rsidRPr="0088780D" w:rsidRDefault="006E5F02" w:rsidP="006E5F02">
            <w:pPr>
              <w:spacing w:before="40" w:after="40"/>
              <w:rPr>
                <w:rFonts w:ascii="Arial Bold" w:eastAsia="Times New Roman" w:hAnsi="Arial Bold" w:cs="Arial"/>
                <w:color w:val="44546A" w:themeColor="text2"/>
                <w:lang w:val="en-US"/>
              </w:rPr>
            </w:pPr>
          </w:p>
        </w:tc>
        <w:tc>
          <w:tcPr>
            <w:tcW w:w="217" w:type="pct"/>
            <w:vAlign w:val="bottom"/>
          </w:tcPr>
          <w:p w14:paraId="24C63EA0" w14:textId="77777777" w:rsidR="006E5F02" w:rsidRPr="0088780D" w:rsidRDefault="006E5F02" w:rsidP="006E5F02">
            <w:pPr>
              <w:spacing w:before="40" w:after="40"/>
              <w:jc w:val="center"/>
              <w:rPr>
                <w:rFonts w:ascii="Arial Bold" w:eastAsia="Times New Roman" w:hAnsi="Arial Bold" w:cs="Arial"/>
                <w:b/>
                <w:color w:val="44546A" w:themeColor="text2"/>
                <w:szCs w:val="18"/>
                <w:lang w:val="en-US"/>
              </w:rPr>
            </w:pPr>
            <w:r w:rsidRPr="0088780D">
              <w:rPr>
                <w:rFonts w:ascii="Arial Bold" w:eastAsia="Times New Roman" w:hAnsi="Arial Bold" w:cs="Arial"/>
                <w:b/>
                <w:color w:val="44546A" w:themeColor="text2"/>
                <w:szCs w:val="18"/>
                <w:lang w:val="en-US"/>
              </w:rPr>
              <w:t>Con</w:t>
            </w:r>
          </w:p>
        </w:tc>
        <w:tc>
          <w:tcPr>
            <w:tcW w:w="194" w:type="pct"/>
            <w:vAlign w:val="bottom"/>
          </w:tcPr>
          <w:p w14:paraId="645D547E" w14:textId="77777777" w:rsidR="006E5F02" w:rsidRPr="0088780D" w:rsidRDefault="006E5F02" w:rsidP="006E5F02">
            <w:pPr>
              <w:spacing w:before="40" w:after="40"/>
              <w:jc w:val="center"/>
              <w:rPr>
                <w:rFonts w:ascii="Arial Bold" w:eastAsia="Times New Roman" w:hAnsi="Arial Bold" w:cs="Arial"/>
                <w:b/>
                <w:color w:val="44546A" w:themeColor="text2"/>
                <w:szCs w:val="18"/>
                <w:lang w:val="en-US"/>
              </w:rPr>
            </w:pPr>
            <w:r w:rsidRPr="0088780D">
              <w:rPr>
                <w:rFonts w:ascii="Arial Bold" w:eastAsia="Times New Roman" w:hAnsi="Arial Bold" w:cs="Arial"/>
                <w:b/>
                <w:color w:val="44546A" w:themeColor="text2"/>
                <w:szCs w:val="18"/>
                <w:lang w:val="en-US"/>
              </w:rPr>
              <w:t>Per</w:t>
            </w:r>
          </w:p>
        </w:tc>
        <w:tc>
          <w:tcPr>
            <w:tcW w:w="208" w:type="pct"/>
            <w:vAlign w:val="bottom"/>
          </w:tcPr>
          <w:p w14:paraId="6B7F53D7" w14:textId="77777777" w:rsidR="006E5F02" w:rsidRPr="0088780D" w:rsidRDefault="006E5F02" w:rsidP="006E5F02">
            <w:pPr>
              <w:spacing w:before="40" w:after="40"/>
              <w:jc w:val="center"/>
              <w:rPr>
                <w:rFonts w:ascii="Arial Bold" w:eastAsia="Times New Roman" w:hAnsi="Arial Bold" w:cs="Arial"/>
                <w:b/>
                <w:color w:val="44546A" w:themeColor="text2"/>
                <w:szCs w:val="18"/>
                <w:lang w:val="en-US"/>
              </w:rPr>
            </w:pPr>
            <w:r w:rsidRPr="0088780D">
              <w:rPr>
                <w:rFonts w:ascii="Arial Bold" w:eastAsia="Times New Roman" w:hAnsi="Arial Bold" w:cs="Arial"/>
                <w:b/>
                <w:color w:val="44546A" w:themeColor="text2"/>
                <w:szCs w:val="18"/>
                <w:lang w:val="en-US"/>
              </w:rPr>
              <w:t>Sen</w:t>
            </w:r>
          </w:p>
        </w:tc>
      </w:tr>
      <w:tr w:rsidR="006E5F02" w:rsidRPr="0088780D" w14:paraId="1E3FB86A" w14:textId="77777777" w:rsidTr="006663A1">
        <w:tc>
          <w:tcPr>
            <w:tcW w:w="5000" w:type="pct"/>
            <w:gridSpan w:val="8"/>
          </w:tcPr>
          <w:p w14:paraId="041B16A0" w14:textId="4ED968E4" w:rsidR="006E5F02" w:rsidRPr="004A0AC1" w:rsidRDefault="00EE775D" w:rsidP="007805E6">
            <w:pPr>
              <w:spacing w:before="40" w:after="40"/>
              <w:rPr>
                <w:rFonts w:asciiTheme="minorHAnsi" w:eastAsia="Times New Roman" w:hAnsiTheme="minorHAnsi" w:cstheme="minorHAnsi"/>
                <w:b/>
                <w:color w:val="FF0000"/>
                <w:sz w:val="22"/>
                <w:szCs w:val="22"/>
                <w:lang w:val="en-US"/>
              </w:rPr>
            </w:pPr>
            <w:r w:rsidRPr="004A0AC1">
              <w:rPr>
                <w:rFonts w:asciiTheme="minorHAnsi" w:eastAsia="Times New Roman" w:hAnsiTheme="minorHAnsi" w:cstheme="minorHAnsi"/>
                <w:b/>
                <w:color w:val="FF0000"/>
                <w:sz w:val="22"/>
                <w:szCs w:val="22"/>
                <w:lang w:val="en-US"/>
              </w:rPr>
              <w:t>Main Body of Report (</w:t>
            </w:r>
            <w:r w:rsidR="007805E6" w:rsidRPr="004A0AC1">
              <w:rPr>
                <w:rFonts w:asciiTheme="minorHAnsi" w:eastAsia="Times New Roman" w:hAnsiTheme="minorHAnsi" w:cstheme="minorHAnsi"/>
                <w:b/>
                <w:color w:val="FF0000"/>
                <w:sz w:val="22"/>
                <w:szCs w:val="22"/>
                <w:lang w:val="en-US"/>
              </w:rPr>
              <w:t xml:space="preserve">columns </w:t>
            </w:r>
            <w:r w:rsidRPr="004A0AC1">
              <w:rPr>
                <w:rFonts w:asciiTheme="minorHAnsi" w:eastAsia="Times New Roman" w:hAnsiTheme="minorHAnsi" w:cstheme="minorHAnsi"/>
                <w:b/>
                <w:color w:val="FF0000"/>
                <w:sz w:val="22"/>
                <w:szCs w:val="22"/>
                <w:lang w:val="en-US"/>
              </w:rPr>
              <w:t xml:space="preserve">listed vertically </w:t>
            </w:r>
            <w:r w:rsidR="007805E6" w:rsidRPr="004A0AC1">
              <w:rPr>
                <w:rFonts w:asciiTheme="minorHAnsi" w:eastAsia="Times New Roman" w:hAnsiTheme="minorHAnsi" w:cstheme="minorHAnsi"/>
                <w:b/>
                <w:color w:val="FF0000"/>
                <w:sz w:val="22"/>
                <w:szCs w:val="22"/>
                <w:lang w:val="en-US"/>
              </w:rPr>
              <w:t xml:space="preserve">here and </w:t>
            </w:r>
            <w:r w:rsidR="004C0381" w:rsidRPr="004A0AC1">
              <w:rPr>
                <w:rFonts w:asciiTheme="minorHAnsi" w:eastAsia="Times New Roman" w:hAnsiTheme="minorHAnsi" w:cstheme="minorHAnsi"/>
                <w:b/>
                <w:color w:val="FF0000"/>
                <w:sz w:val="22"/>
                <w:szCs w:val="22"/>
                <w:lang w:val="en-US"/>
              </w:rPr>
              <w:t xml:space="preserve">laid out </w:t>
            </w:r>
            <w:r w:rsidRPr="004A0AC1">
              <w:rPr>
                <w:rFonts w:asciiTheme="minorHAnsi" w:eastAsia="Times New Roman" w:hAnsiTheme="minorHAnsi" w:cstheme="minorHAnsi"/>
                <w:b/>
                <w:color w:val="FF0000"/>
                <w:sz w:val="22"/>
                <w:szCs w:val="22"/>
                <w:lang w:val="en-US"/>
              </w:rPr>
              <w:t>horizontally</w:t>
            </w:r>
            <w:r w:rsidR="004C0381" w:rsidRPr="004A0AC1">
              <w:rPr>
                <w:rFonts w:asciiTheme="minorHAnsi" w:eastAsia="Times New Roman" w:hAnsiTheme="minorHAnsi" w:cstheme="minorHAnsi"/>
                <w:b/>
                <w:color w:val="FF0000"/>
                <w:sz w:val="22"/>
                <w:szCs w:val="22"/>
                <w:lang w:val="en-US"/>
              </w:rPr>
              <w:t xml:space="preserve"> </w:t>
            </w:r>
            <w:r w:rsidR="00F22CAB" w:rsidRPr="004A0AC1">
              <w:rPr>
                <w:rFonts w:asciiTheme="minorHAnsi" w:eastAsia="Times New Roman" w:hAnsiTheme="minorHAnsi" w:cstheme="minorHAnsi"/>
                <w:b/>
                <w:color w:val="FF0000"/>
                <w:sz w:val="22"/>
                <w:szCs w:val="22"/>
                <w:lang w:val="en-US"/>
              </w:rPr>
              <w:t xml:space="preserve">within the </w:t>
            </w:r>
            <w:r w:rsidRPr="004A0AC1">
              <w:rPr>
                <w:rFonts w:asciiTheme="minorHAnsi" w:eastAsia="Times New Roman" w:hAnsiTheme="minorHAnsi" w:cstheme="minorHAnsi"/>
                <w:b/>
                <w:color w:val="FF0000"/>
                <w:sz w:val="22"/>
                <w:szCs w:val="22"/>
                <w:lang w:val="en-US"/>
              </w:rPr>
              <w:t>physical report</w:t>
            </w:r>
            <w:r w:rsidR="007805E6" w:rsidRPr="004A0AC1">
              <w:rPr>
                <w:rFonts w:asciiTheme="minorHAnsi" w:eastAsia="Times New Roman" w:hAnsiTheme="minorHAnsi" w:cstheme="minorHAnsi"/>
                <w:b/>
                <w:color w:val="FF0000"/>
                <w:sz w:val="22"/>
                <w:szCs w:val="22"/>
                <w:lang w:val="en-US"/>
              </w:rPr>
              <w:t xml:space="preserve"> (left to right)</w:t>
            </w:r>
            <w:r w:rsidRPr="004A0AC1">
              <w:rPr>
                <w:rFonts w:asciiTheme="minorHAnsi" w:eastAsia="Times New Roman" w:hAnsiTheme="minorHAnsi" w:cstheme="minorHAnsi"/>
                <w:b/>
                <w:color w:val="FF0000"/>
                <w:sz w:val="22"/>
                <w:szCs w:val="22"/>
                <w:lang w:val="en-US"/>
              </w:rPr>
              <w:t>)</w:t>
            </w:r>
            <w:r w:rsidR="004C0381" w:rsidRPr="004A0AC1">
              <w:rPr>
                <w:rFonts w:asciiTheme="minorHAnsi" w:eastAsia="Times New Roman" w:hAnsiTheme="minorHAnsi" w:cstheme="minorHAnsi"/>
                <w:b/>
                <w:color w:val="FF0000"/>
                <w:sz w:val="22"/>
                <w:szCs w:val="22"/>
                <w:lang w:val="en-US"/>
              </w:rPr>
              <w:t>.</w:t>
            </w:r>
          </w:p>
        </w:tc>
      </w:tr>
      <w:tr w:rsidR="00EE775D" w:rsidRPr="0088780D" w14:paraId="5607FB16" w14:textId="77777777" w:rsidTr="006663A1">
        <w:tc>
          <w:tcPr>
            <w:tcW w:w="5000" w:type="pct"/>
            <w:gridSpan w:val="8"/>
          </w:tcPr>
          <w:p w14:paraId="009B047E" w14:textId="187F96A5" w:rsidR="00EE775D" w:rsidRPr="004A0AC1" w:rsidRDefault="00532DEA" w:rsidP="00532DEA">
            <w:pPr>
              <w:spacing w:before="40" w:after="40"/>
              <w:rPr>
                <w:rFonts w:eastAsia="Times New Roman" w:cstheme="minorHAnsi"/>
                <w:b/>
                <w:color w:val="FF0000"/>
                <w:lang w:val="en-US"/>
              </w:rPr>
            </w:pPr>
            <w:r w:rsidRPr="004A0AC1">
              <w:rPr>
                <w:rFonts w:asciiTheme="minorHAnsi" w:eastAsia="Times New Roman" w:hAnsiTheme="minorHAnsi" w:cstheme="minorHAnsi"/>
                <w:b/>
                <w:color w:val="000000" w:themeColor="text1"/>
                <w:sz w:val="22"/>
                <w:szCs w:val="22"/>
                <w:lang w:val="en-US"/>
              </w:rPr>
              <w:t>Section</w:t>
            </w:r>
            <w:r w:rsidR="00381499" w:rsidRPr="004A0AC1">
              <w:rPr>
                <w:rFonts w:asciiTheme="minorHAnsi" w:eastAsia="Times New Roman" w:hAnsiTheme="minorHAnsi" w:cstheme="minorHAnsi"/>
                <w:b/>
                <w:color w:val="000000" w:themeColor="text1"/>
                <w:sz w:val="22"/>
                <w:szCs w:val="22"/>
                <w:lang w:val="en-US"/>
              </w:rPr>
              <w:t xml:space="preserve"> 1 (Laid out vertically)</w:t>
            </w:r>
          </w:p>
        </w:tc>
      </w:tr>
      <w:tr w:rsidR="006663A1" w:rsidRPr="0088780D" w14:paraId="36EB116C" w14:textId="77777777" w:rsidTr="00275A8C">
        <w:tc>
          <w:tcPr>
            <w:tcW w:w="693" w:type="pct"/>
          </w:tcPr>
          <w:p w14:paraId="1462D44A" w14:textId="5FC83D55" w:rsidR="009B78B7" w:rsidRPr="00A90FA1" w:rsidRDefault="00381499" w:rsidP="009B78B7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Plant/Fac</w:t>
            </w:r>
            <w:r w:rsidR="00D80811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ility</w:t>
            </w: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 #</w:t>
            </w:r>
          </w:p>
        </w:tc>
        <w:tc>
          <w:tcPr>
            <w:tcW w:w="868" w:type="pct"/>
          </w:tcPr>
          <w:p w14:paraId="2E76E164" w14:textId="18AA7D8F" w:rsidR="009B78B7" w:rsidRPr="00330AD5" w:rsidRDefault="00381499" w:rsidP="009B78B7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Area-</w:t>
            </w:r>
            <w:proofErr w:type="spellStart"/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jur</w:t>
            </w:r>
            <w:proofErr w:type="spellEnd"/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-plant or facility number</w:t>
            </w:r>
          </w:p>
        </w:tc>
        <w:tc>
          <w:tcPr>
            <w:tcW w:w="661" w:type="pct"/>
          </w:tcPr>
          <w:p w14:paraId="21B1903F" w14:textId="7978F7CD" w:rsidR="009B78B7" w:rsidRPr="004A0AC1" w:rsidRDefault="004A0AC1" w:rsidP="009B78B7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4A0AC1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REGMAST</w:t>
            </w:r>
          </w:p>
        </w:tc>
        <w:tc>
          <w:tcPr>
            <w:tcW w:w="660" w:type="pct"/>
          </w:tcPr>
          <w:p w14:paraId="33F78F56" w14:textId="6C4CD9CA" w:rsidR="009B78B7" w:rsidRPr="004A0AC1" w:rsidRDefault="004A0AC1" w:rsidP="009B78B7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ALTID</w:t>
            </w:r>
          </w:p>
        </w:tc>
        <w:tc>
          <w:tcPr>
            <w:tcW w:w="1499" w:type="pct"/>
          </w:tcPr>
          <w:p w14:paraId="3B42B6E6" w14:textId="11D46A6C" w:rsidR="009B78B7" w:rsidRPr="00A90FA1" w:rsidRDefault="009B78B7" w:rsidP="009B78B7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highlight w:val="yellow"/>
                <w:lang w:val="en-US"/>
              </w:rPr>
            </w:pPr>
          </w:p>
        </w:tc>
        <w:tc>
          <w:tcPr>
            <w:tcW w:w="217" w:type="pct"/>
          </w:tcPr>
          <w:p w14:paraId="096F7B89" w14:textId="77777777" w:rsidR="009B78B7" w:rsidRPr="00A90FA1" w:rsidRDefault="009B78B7" w:rsidP="009B78B7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14E2F26A" w14:textId="77777777" w:rsidR="009B78B7" w:rsidRPr="00A90FA1" w:rsidRDefault="009B78B7" w:rsidP="009B78B7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617A9676" w14:textId="77777777" w:rsidR="009B78B7" w:rsidRPr="00A90FA1" w:rsidRDefault="009B78B7" w:rsidP="009B78B7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981D7C" w:rsidRPr="0088780D" w14:paraId="667A6D9D" w14:textId="77777777" w:rsidTr="00275A8C">
        <w:tc>
          <w:tcPr>
            <w:tcW w:w="693" w:type="pct"/>
          </w:tcPr>
          <w:p w14:paraId="443FE219" w14:textId="6B6C800A" w:rsidR="00981D7C" w:rsidRPr="00A90FA1" w:rsidRDefault="00381499" w:rsidP="00981D7C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Plant/Fac</w:t>
            </w:r>
            <w:r w:rsidR="00D80811">
              <w:rPr>
                <w:rFonts w:asciiTheme="minorHAnsi" w:hAnsiTheme="minorHAnsi" w:cstheme="minorHAnsi"/>
                <w:sz w:val="22"/>
                <w:szCs w:val="22"/>
              </w:rPr>
              <w:t>ility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Name</w:t>
            </w:r>
          </w:p>
        </w:tc>
        <w:tc>
          <w:tcPr>
            <w:tcW w:w="868" w:type="pct"/>
          </w:tcPr>
          <w:p w14:paraId="61D1C1C1" w14:textId="610C34FA" w:rsidR="00981D7C" w:rsidRPr="00330AD5" w:rsidRDefault="00381499" w:rsidP="00981D7C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Plant or facility name</w:t>
            </w:r>
          </w:p>
        </w:tc>
        <w:tc>
          <w:tcPr>
            <w:tcW w:w="661" w:type="pct"/>
          </w:tcPr>
          <w:p w14:paraId="4702FFCD" w14:textId="43D71DD7" w:rsidR="00981D7C" w:rsidRPr="004A0AC1" w:rsidRDefault="004A0AC1" w:rsidP="00981D7C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REGMAST</w:t>
            </w:r>
          </w:p>
        </w:tc>
        <w:tc>
          <w:tcPr>
            <w:tcW w:w="660" w:type="pct"/>
          </w:tcPr>
          <w:p w14:paraId="591C2A85" w14:textId="50A0F7A6" w:rsidR="00981D7C" w:rsidRPr="004A0AC1" w:rsidRDefault="004A0AC1" w:rsidP="00981D7C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DESCR</w:t>
            </w:r>
          </w:p>
        </w:tc>
        <w:tc>
          <w:tcPr>
            <w:tcW w:w="1499" w:type="pct"/>
          </w:tcPr>
          <w:p w14:paraId="2898225C" w14:textId="77777777" w:rsidR="00981D7C" w:rsidRPr="00A90FA1" w:rsidRDefault="00981D7C" w:rsidP="00981D7C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highlight w:val="yellow"/>
                <w:lang w:val="en-US"/>
              </w:rPr>
            </w:pPr>
          </w:p>
        </w:tc>
        <w:tc>
          <w:tcPr>
            <w:tcW w:w="217" w:type="pct"/>
          </w:tcPr>
          <w:p w14:paraId="6F6AE86E" w14:textId="77777777" w:rsidR="00981D7C" w:rsidRPr="00A90FA1" w:rsidRDefault="00981D7C" w:rsidP="00981D7C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7363A8F6" w14:textId="77777777" w:rsidR="00981D7C" w:rsidRPr="00A90FA1" w:rsidRDefault="00981D7C" w:rsidP="00981D7C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5155DFE0" w14:textId="77777777" w:rsidR="00981D7C" w:rsidRPr="00A90FA1" w:rsidRDefault="00981D7C" w:rsidP="00981D7C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381499" w:rsidRPr="0088780D" w14:paraId="4FBE6EE3" w14:textId="77777777" w:rsidTr="00275A8C">
        <w:tc>
          <w:tcPr>
            <w:tcW w:w="693" w:type="pct"/>
          </w:tcPr>
          <w:p w14:paraId="07A54B05" w14:textId="2F8CDC1D" w:rsidR="00381499" w:rsidRDefault="00381499" w:rsidP="00981D7C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Plant Category/Fac</w:t>
            </w:r>
            <w:r w:rsidR="00D80811">
              <w:rPr>
                <w:rFonts w:cstheme="minorHAnsi"/>
              </w:rPr>
              <w:t>ility</w:t>
            </w:r>
            <w:r>
              <w:rPr>
                <w:rFonts w:cstheme="minorHAnsi"/>
              </w:rPr>
              <w:t xml:space="preserve"> Type</w:t>
            </w:r>
          </w:p>
        </w:tc>
        <w:tc>
          <w:tcPr>
            <w:tcW w:w="868" w:type="pct"/>
          </w:tcPr>
          <w:p w14:paraId="6B3BC10D" w14:textId="7C4FA75A" w:rsidR="00381499" w:rsidRPr="00330AD5" w:rsidRDefault="00381499" w:rsidP="00981D7C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Plant category or facility type</w:t>
            </w:r>
          </w:p>
        </w:tc>
        <w:tc>
          <w:tcPr>
            <w:tcW w:w="661" w:type="pct"/>
          </w:tcPr>
          <w:p w14:paraId="6E69FF70" w14:textId="4B138126" w:rsidR="00381499" w:rsidRPr="004A0AC1" w:rsidRDefault="004A0AC1" w:rsidP="00981D7C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REGMAST</w:t>
            </w:r>
          </w:p>
        </w:tc>
        <w:tc>
          <w:tcPr>
            <w:tcW w:w="660" w:type="pct"/>
          </w:tcPr>
          <w:p w14:paraId="7379654B" w14:textId="1980AC0E" w:rsidR="00381499" w:rsidRPr="004A0AC1" w:rsidRDefault="004A0AC1" w:rsidP="00F6086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PL</w:t>
            </w:r>
            <w:r w:rsidR="00F6086A">
              <w:rPr>
                <w:rFonts w:eastAsia="Times New Roman" w:cstheme="minorHAnsi"/>
                <w:lang w:val="en-US"/>
              </w:rPr>
              <w:t>CATEGORY</w:t>
            </w:r>
          </w:p>
        </w:tc>
        <w:tc>
          <w:tcPr>
            <w:tcW w:w="1499" w:type="pct"/>
          </w:tcPr>
          <w:p w14:paraId="132FE6F5" w14:textId="18B0B8FE" w:rsidR="00381499" w:rsidRPr="00A90FA1" w:rsidRDefault="00407ECA" w:rsidP="00981D7C">
            <w:pPr>
              <w:spacing w:before="40" w:after="40"/>
              <w:rPr>
                <w:rFonts w:eastAsia="Times New Roman" w:cstheme="minorHAnsi"/>
                <w:highlight w:val="yellow"/>
                <w:lang w:val="en-US"/>
              </w:rPr>
            </w:pPr>
            <w:r w:rsidRPr="00407ECA">
              <w:rPr>
                <w:rFonts w:eastAsia="Times New Roman" w:cstheme="minorHAnsi"/>
                <w:lang w:val="en-US"/>
              </w:rPr>
              <w:t xml:space="preserve">Description </w:t>
            </w:r>
          </w:p>
        </w:tc>
        <w:tc>
          <w:tcPr>
            <w:tcW w:w="217" w:type="pct"/>
          </w:tcPr>
          <w:p w14:paraId="2FBC1075" w14:textId="77777777" w:rsidR="00381499" w:rsidRPr="00A90FA1" w:rsidRDefault="00381499" w:rsidP="00981D7C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5CD02EF8" w14:textId="77777777" w:rsidR="00381499" w:rsidRPr="00A90FA1" w:rsidRDefault="00381499" w:rsidP="00981D7C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39A6D176" w14:textId="77777777" w:rsidR="00381499" w:rsidRPr="00A90FA1" w:rsidRDefault="00381499" w:rsidP="00981D7C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981D7C" w:rsidRPr="0088780D" w14:paraId="3195842F" w14:textId="77777777" w:rsidTr="006663A1">
        <w:tc>
          <w:tcPr>
            <w:tcW w:w="5000" w:type="pct"/>
            <w:gridSpan w:val="8"/>
          </w:tcPr>
          <w:p w14:paraId="76F1B40E" w14:textId="012DD601" w:rsidR="00981D7C" w:rsidRPr="004A0AC1" w:rsidRDefault="0009234F" w:rsidP="00532DEA">
            <w:pPr>
              <w:spacing w:before="40" w:after="40"/>
              <w:rPr>
                <w:rFonts w:asciiTheme="minorHAnsi" w:eastAsia="Times New Roman" w:hAnsiTheme="minorHAnsi" w:cstheme="minorHAnsi"/>
                <w:b/>
                <w:color w:val="FF0000"/>
                <w:sz w:val="22"/>
                <w:szCs w:val="22"/>
                <w:lang w:val="en-US"/>
              </w:rPr>
            </w:pPr>
            <w:r w:rsidRPr="004A0AC1">
              <w:rPr>
                <w:rFonts w:asciiTheme="minorHAnsi" w:eastAsia="Times New Roman" w:hAnsiTheme="minorHAnsi" w:cstheme="minorHAnsi"/>
                <w:b/>
                <w:color w:val="000000" w:themeColor="text1"/>
                <w:sz w:val="22"/>
                <w:szCs w:val="22"/>
                <w:lang w:val="en-US"/>
              </w:rPr>
              <w:t xml:space="preserve">Section 2 </w:t>
            </w:r>
            <w:r w:rsidR="00532DEA" w:rsidRPr="004A0AC1">
              <w:rPr>
                <w:rFonts w:asciiTheme="minorHAnsi" w:eastAsia="Times New Roman" w:hAnsiTheme="minorHAnsi" w:cstheme="minorHAnsi"/>
                <w:b/>
                <w:color w:val="000000" w:themeColor="text1"/>
                <w:sz w:val="22"/>
                <w:szCs w:val="22"/>
                <w:lang w:val="en-US"/>
              </w:rPr>
              <w:t>–</w:t>
            </w:r>
            <w:r w:rsidRPr="004A0AC1">
              <w:rPr>
                <w:rFonts w:asciiTheme="minorHAnsi" w:eastAsia="Times New Roman" w:hAnsiTheme="minorHAnsi" w:cstheme="minorHAnsi"/>
                <w:b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="00532DEA" w:rsidRPr="004A0AC1">
              <w:rPr>
                <w:rFonts w:asciiTheme="minorHAnsi" w:eastAsia="Times New Roman" w:hAnsiTheme="minorHAnsi" w:cstheme="minorHAnsi"/>
                <w:b/>
                <w:color w:val="000000" w:themeColor="text1"/>
                <w:sz w:val="22"/>
                <w:szCs w:val="22"/>
                <w:lang w:val="en-US"/>
              </w:rPr>
              <w:t>Main Body</w:t>
            </w:r>
            <w:r w:rsidR="00381499" w:rsidRPr="004A0AC1">
              <w:rPr>
                <w:rFonts w:asciiTheme="minorHAnsi" w:eastAsia="Times New Roman" w:hAnsiTheme="minorHAnsi" w:cstheme="minorHAnsi"/>
                <w:b/>
                <w:color w:val="000000" w:themeColor="text1"/>
                <w:sz w:val="22"/>
                <w:szCs w:val="22"/>
                <w:lang w:val="en-US"/>
              </w:rPr>
              <w:t xml:space="preserve"> (Laid out vertically)</w:t>
            </w:r>
          </w:p>
        </w:tc>
      </w:tr>
      <w:tr w:rsidR="00381499" w:rsidRPr="0088780D" w14:paraId="6181E76B" w14:textId="77777777" w:rsidTr="00275A8C">
        <w:tc>
          <w:tcPr>
            <w:tcW w:w="693" w:type="pct"/>
          </w:tcPr>
          <w:p w14:paraId="53114A14" w14:textId="508AC30D" w:rsidR="00381499" w:rsidRPr="00A90FA1" w:rsidRDefault="00381499" w:rsidP="00381499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Plant Primary Div</w:t>
            </w:r>
            <w:r w:rsidR="00D80811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ision</w:t>
            </w:r>
          </w:p>
        </w:tc>
        <w:tc>
          <w:tcPr>
            <w:tcW w:w="868" w:type="pct"/>
          </w:tcPr>
          <w:p w14:paraId="5953D4B1" w14:textId="5D297118" w:rsidR="00381499" w:rsidRPr="00330AD5" w:rsidRDefault="00381499" w:rsidP="00381499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Plant Primary Division</w:t>
            </w:r>
          </w:p>
        </w:tc>
        <w:tc>
          <w:tcPr>
            <w:tcW w:w="661" w:type="pct"/>
          </w:tcPr>
          <w:p w14:paraId="0013705B" w14:textId="6A5C3376" w:rsidR="00381499" w:rsidRPr="004A0AC1" w:rsidRDefault="004A0AC1" w:rsidP="00381499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REGMAST</w:t>
            </w:r>
          </w:p>
        </w:tc>
        <w:tc>
          <w:tcPr>
            <w:tcW w:w="660" w:type="pct"/>
          </w:tcPr>
          <w:p w14:paraId="04CA15AC" w14:textId="66475994" w:rsidR="00381499" w:rsidRPr="004A0AC1" w:rsidRDefault="004A0AC1" w:rsidP="00381499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PLPRIMDIV</w:t>
            </w:r>
          </w:p>
        </w:tc>
        <w:tc>
          <w:tcPr>
            <w:tcW w:w="1499" w:type="pct"/>
          </w:tcPr>
          <w:p w14:paraId="57AE2D51" w14:textId="16033D57" w:rsidR="00381499" w:rsidRPr="00A90FA1" w:rsidRDefault="00381499" w:rsidP="00381499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500D6F02" w14:textId="77777777" w:rsidR="00381499" w:rsidRPr="00A90FA1" w:rsidRDefault="00381499" w:rsidP="00381499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2E688DA6" w14:textId="77777777" w:rsidR="00381499" w:rsidRPr="00A90FA1" w:rsidRDefault="00381499" w:rsidP="00381499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7C0EDEAF" w14:textId="77777777" w:rsidR="00381499" w:rsidRPr="00A90FA1" w:rsidRDefault="00381499" w:rsidP="00381499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381499" w:rsidRPr="0088780D" w14:paraId="71E5FF83" w14:textId="77777777" w:rsidTr="00275A8C">
        <w:tc>
          <w:tcPr>
            <w:tcW w:w="693" w:type="pct"/>
          </w:tcPr>
          <w:p w14:paraId="775BC850" w14:textId="5553CF10" w:rsidR="00381499" w:rsidRPr="00A90FA1" w:rsidRDefault="00381499" w:rsidP="00381499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Plant Capacity Units</w:t>
            </w:r>
          </w:p>
        </w:tc>
        <w:tc>
          <w:tcPr>
            <w:tcW w:w="868" w:type="pct"/>
          </w:tcPr>
          <w:p w14:paraId="17208A98" w14:textId="0D466B29" w:rsidR="00381499" w:rsidRPr="00330AD5" w:rsidRDefault="00381499" w:rsidP="00381499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Plant Capacity Units</w:t>
            </w:r>
          </w:p>
        </w:tc>
        <w:tc>
          <w:tcPr>
            <w:tcW w:w="661" w:type="pct"/>
          </w:tcPr>
          <w:p w14:paraId="5671A17D" w14:textId="1C4FC57E" w:rsidR="00381499" w:rsidRPr="004A0AC1" w:rsidRDefault="00114182" w:rsidP="00381499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REGMAST</w:t>
            </w:r>
          </w:p>
        </w:tc>
        <w:tc>
          <w:tcPr>
            <w:tcW w:w="660" w:type="pct"/>
          </w:tcPr>
          <w:p w14:paraId="604D220F" w14:textId="6CE7BE64" w:rsidR="00381499" w:rsidRPr="004A0AC1" w:rsidRDefault="00114182" w:rsidP="00381499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USERVAL1</w:t>
            </w:r>
          </w:p>
        </w:tc>
        <w:tc>
          <w:tcPr>
            <w:tcW w:w="1499" w:type="pct"/>
          </w:tcPr>
          <w:p w14:paraId="0A2077A3" w14:textId="77777777" w:rsidR="00381499" w:rsidRPr="00A90FA1" w:rsidRDefault="00381499" w:rsidP="00381499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1A9A680E" w14:textId="77777777" w:rsidR="00381499" w:rsidRPr="00A90FA1" w:rsidRDefault="00381499" w:rsidP="00381499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3096B1A3" w14:textId="77777777" w:rsidR="00381499" w:rsidRPr="00A90FA1" w:rsidRDefault="00381499" w:rsidP="00381499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202977CF" w14:textId="77777777" w:rsidR="00381499" w:rsidRPr="00A90FA1" w:rsidRDefault="00381499" w:rsidP="00381499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381499" w:rsidRPr="0088780D" w14:paraId="170AB67D" w14:textId="77777777" w:rsidTr="00275A8C">
        <w:tc>
          <w:tcPr>
            <w:tcW w:w="693" w:type="pct"/>
          </w:tcPr>
          <w:p w14:paraId="50903010" w14:textId="78A12EED" w:rsidR="00381499" w:rsidRPr="00A90FA1" w:rsidRDefault="00381499" w:rsidP="00381499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Plant Capacity Code</w:t>
            </w:r>
          </w:p>
        </w:tc>
        <w:tc>
          <w:tcPr>
            <w:tcW w:w="868" w:type="pct"/>
          </w:tcPr>
          <w:p w14:paraId="4690A683" w14:textId="6189B280" w:rsidR="00381499" w:rsidRPr="00330AD5" w:rsidRDefault="00381499" w:rsidP="00381499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Plant Capacity Code</w:t>
            </w:r>
          </w:p>
        </w:tc>
        <w:tc>
          <w:tcPr>
            <w:tcW w:w="661" w:type="pct"/>
          </w:tcPr>
          <w:p w14:paraId="3650BB1E" w14:textId="3504777D" w:rsidR="00381499" w:rsidRPr="004A0AC1" w:rsidRDefault="00114182" w:rsidP="00381499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REGMAST</w:t>
            </w:r>
          </w:p>
        </w:tc>
        <w:tc>
          <w:tcPr>
            <w:tcW w:w="660" w:type="pct"/>
          </w:tcPr>
          <w:p w14:paraId="52274B55" w14:textId="5B41F2AC" w:rsidR="00381499" w:rsidRPr="004A0AC1" w:rsidRDefault="00114182" w:rsidP="00381499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USER1</w:t>
            </w:r>
          </w:p>
        </w:tc>
        <w:tc>
          <w:tcPr>
            <w:tcW w:w="1499" w:type="pct"/>
          </w:tcPr>
          <w:p w14:paraId="4881E920" w14:textId="77777777" w:rsidR="00381499" w:rsidRPr="00A90FA1" w:rsidRDefault="00381499" w:rsidP="00381499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3AD94405" w14:textId="77777777" w:rsidR="00381499" w:rsidRPr="00A90FA1" w:rsidRDefault="00381499" w:rsidP="00381499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3C135406" w14:textId="77777777" w:rsidR="00381499" w:rsidRPr="00A90FA1" w:rsidRDefault="00381499" w:rsidP="00381499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4C8B4CB6" w14:textId="77777777" w:rsidR="00381499" w:rsidRPr="00A90FA1" w:rsidRDefault="00381499" w:rsidP="00381499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381499" w:rsidRPr="0088780D" w14:paraId="11F3DA0D" w14:textId="77777777" w:rsidTr="00275A8C">
        <w:tc>
          <w:tcPr>
            <w:tcW w:w="693" w:type="pct"/>
          </w:tcPr>
          <w:p w14:paraId="73C48FF1" w14:textId="1AD9F8F9" w:rsidR="00381499" w:rsidRPr="00A90FA1" w:rsidRDefault="00381499" w:rsidP="00381499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Plant Closure Y</w:t>
            </w:r>
            <w:r w:rsidR="00B43BB2">
              <w:rPr>
                <w:rFonts w:eastAsia="Times New Roman" w:cstheme="minorHAnsi"/>
                <w:lang w:val="en-US"/>
              </w:rPr>
              <w:t>ea</w:t>
            </w:r>
            <w:r>
              <w:rPr>
                <w:rFonts w:eastAsia="Times New Roman" w:cstheme="minorHAnsi"/>
                <w:lang w:val="en-US"/>
              </w:rPr>
              <w:t>r</w:t>
            </w:r>
          </w:p>
        </w:tc>
        <w:tc>
          <w:tcPr>
            <w:tcW w:w="868" w:type="pct"/>
          </w:tcPr>
          <w:p w14:paraId="56D2FA20" w14:textId="3CC4C769" w:rsidR="00381499" w:rsidRPr="00330AD5" w:rsidRDefault="00381499" w:rsidP="00381499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Plant Closure Year</w:t>
            </w:r>
          </w:p>
        </w:tc>
        <w:tc>
          <w:tcPr>
            <w:tcW w:w="661" w:type="pct"/>
          </w:tcPr>
          <w:p w14:paraId="76D274EA" w14:textId="6CB75F4A" w:rsidR="00381499" w:rsidRPr="004A0AC1" w:rsidRDefault="00114182" w:rsidP="00381499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REGMAST</w:t>
            </w:r>
          </w:p>
        </w:tc>
        <w:tc>
          <w:tcPr>
            <w:tcW w:w="660" w:type="pct"/>
          </w:tcPr>
          <w:p w14:paraId="02DC264E" w14:textId="71E63341" w:rsidR="00381499" w:rsidRPr="004A0AC1" w:rsidRDefault="00114182" w:rsidP="00381499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PLCLSYR</w:t>
            </w:r>
          </w:p>
        </w:tc>
        <w:tc>
          <w:tcPr>
            <w:tcW w:w="1499" w:type="pct"/>
          </w:tcPr>
          <w:p w14:paraId="52B62406" w14:textId="77777777" w:rsidR="00381499" w:rsidRPr="00A90FA1" w:rsidRDefault="00381499" w:rsidP="00381499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3090E209" w14:textId="77777777" w:rsidR="00381499" w:rsidRPr="00A90FA1" w:rsidRDefault="00381499" w:rsidP="00381499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413C344F" w14:textId="77777777" w:rsidR="00381499" w:rsidRPr="00A90FA1" w:rsidRDefault="00381499" w:rsidP="00381499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3DAF87A7" w14:textId="77777777" w:rsidR="00381499" w:rsidRPr="00A90FA1" w:rsidRDefault="00381499" w:rsidP="00381499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381499" w:rsidRPr="0088780D" w14:paraId="70AB06C1" w14:textId="77777777" w:rsidTr="00B43BB2">
        <w:tc>
          <w:tcPr>
            <w:tcW w:w="693" w:type="pct"/>
          </w:tcPr>
          <w:p w14:paraId="335F0C68" w14:textId="033480C5" w:rsidR="00381499" w:rsidRPr="00081BC3" w:rsidRDefault="00381499" w:rsidP="00381499">
            <w:pPr>
              <w:spacing w:before="40" w:after="40"/>
              <w:rPr>
                <w:rFonts w:eastAsia="Times New Roman" w:cstheme="minorHAnsi"/>
                <w:strike/>
                <w:lang w:val="en-US"/>
              </w:rPr>
            </w:pPr>
            <w:r w:rsidRPr="00081BC3">
              <w:rPr>
                <w:rFonts w:eastAsia="Times New Roman" w:cstheme="minorHAnsi"/>
                <w:strike/>
                <w:lang w:val="en-US"/>
              </w:rPr>
              <w:t>Annual Depr</w:t>
            </w:r>
            <w:r w:rsidR="00B43BB2" w:rsidRPr="00081BC3">
              <w:rPr>
                <w:rFonts w:eastAsia="Times New Roman" w:cstheme="minorHAnsi"/>
                <w:strike/>
                <w:lang w:val="en-US"/>
              </w:rPr>
              <w:t>eciation</w:t>
            </w:r>
          </w:p>
        </w:tc>
        <w:tc>
          <w:tcPr>
            <w:tcW w:w="868" w:type="pct"/>
          </w:tcPr>
          <w:p w14:paraId="606BCC4B" w14:textId="01307DC8" w:rsidR="00381499" w:rsidRPr="00081BC3" w:rsidRDefault="00381499" w:rsidP="00381499">
            <w:pPr>
              <w:spacing w:before="40" w:after="40"/>
              <w:rPr>
                <w:rFonts w:eastAsia="Times New Roman" w:cstheme="minorHAnsi"/>
                <w:strike/>
                <w:lang w:val="en-US"/>
              </w:rPr>
            </w:pPr>
            <w:r w:rsidRPr="00081BC3">
              <w:rPr>
                <w:rFonts w:eastAsia="Times New Roman" w:cstheme="minorHAnsi"/>
                <w:strike/>
                <w:lang w:val="en-US"/>
              </w:rPr>
              <w:t>Annual Depreciation</w:t>
            </w:r>
            <w:r w:rsidR="00114182" w:rsidRPr="00081BC3">
              <w:rPr>
                <w:rFonts w:eastAsia="Times New Roman" w:cstheme="minorHAnsi"/>
                <w:strike/>
                <w:lang w:val="en-US"/>
              </w:rPr>
              <w:t>, displayed as a percent</w:t>
            </w:r>
          </w:p>
        </w:tc>
        <w:tc>
          <w:tcPr>
            <w:tcW w:w="661" w:type="pct"/>
          </w:tcPr>
          <w:p w14:paraId="22894346" w14:textId="3047ADBB" w:rsidR="00381499" w:rsidRPr="00081BC3" w:rsidRDefault="00E3215D" w:rsidP="00381499">
            <w:pPr>
              <w:spacing w:before="40" w:after="40"/>
              <w:rPr>
                <w:rFonts w:eastAsia="Times New Roman" w:cstheme="minorHAnsi"/>
                <w:strike/>
                <w:lang w:val="en-US"/>
              </w:rPr>
            </w:pPr>
            <w:r w:rsidRPr="00081BC3">
              <w:rPr>
                <w:rFonts w:eastAsia="Times New Roman" w:cstheme="minorHAnsi"/>
                <w:strike/>
                <w:lang w:val="en-US"/>
              </w:rPr>
              <w:t>REGMAST</w:t>
            </w:r>
          </w:p>
        </w:tc>
        <w:tc>
          <w:tcPr>
            <w:tcW w:w="660" w:type="pct"/>
            <w:shd w:val="clear" w:color="auto" w:fill="FFFF00"/>
          </w:tcPr>
          <w:p w14:paraId="06E688BC" w14:textId="384F8C9F" w:rsidR="00381499" w:rsidRPr="00081BC3" w:rsidRDefault="00C7079C" w:rsidP="00CB1AC6">
            <w:pPr>
              <w:spacing w:before="40" w:after="40"/>
              <w:rPr>
                <w:rFonts w:eastAsia="Times New Roman" w:cstheme="minorHAnsi"/>
                <w:strike/>
                <w:lang w:val="en-US"/>
              </w:rPr>
            </w:pPr>
            <w:r w:rsidRPr="00081BC3">
              <w:rPr>
                <w:rFonts w:eastAsia="Times New Roman" w:cstheme="minorHAnsi"/>
                <w:strike/>
                <w:lang w:val="en-US"/>
              </w:rPr>
              <w:t>Is this even captured anywhere?</w:t>
            </w:r>
          </w:p>
        </w:tc>
        <w:tc>
          <w:tcPr>
            <w:tcW w:w="1499" w:type="pct"/>
          </w:tcPr>
          <w:p w14:paraId="55183F88" w14:textId="7786DDC7" w:rsidR="00381499" w:rsidRPr="00081BC3" w:rsidRDefault="00C7079C" w:rsidP="00381499">
            <w:pPr>
              <w:spacing w:before="40" w:after="40"/>
              <w:rPr>
                <w:rFonts w:eastAsia="Times New Roman" w:cstheme="minorHAnsi"/>
                <w:lang w:val="en-US"/>
              </w:rPr>
            </w:pPr>
            <w:r w:rsidRPr="00081BC3">
              <w:rPr>
                <w:rFonts w:eastAsia="Times New Roman" w:cstheme="minorHAnsi"/>
                <w:strike/>
                <w:lang w:val="en-US"/>
              </w:rPr>
              <w:t>I’ve never seen an example of the report from VBC where this was not 0.00%</w:t>
            </w:r>
            <w:r w:rsidR="00081BC3">
              <w:rPr>
                <w:rFonts w:eastAsia="Times New Roman" w:cstheme="minorHAnsi"/>
                <w:lang w:val="en-US"/>
              </w:rPr>
              <w:t>Not needed</w:t>
            </w:r>
          </w:p>
        </w:tc>
        <w:tc>
          <w:tcPr>
            <w:tcW w:w="217" w:type="pct"/>
          </w:tcPr>
          <w:p w14:paraId="1E4A16D4" w14:textId="77777777" w:rsidR="00381499" w:rsidRPr="00A90FA1" w:rsidRDefault="00381499" w:rsidP="00381499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1B5A955D" w14:textId="77777777" w:rsidR="00381499" w:rsidRPr="00A90FA1" w:rsidRDefault="00381499" w:rsidP="00381499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7D20DC29" w14:textId="77777777" w:rsidR="00381499" w:rsidRPr="00A90FA1" w:rsidRDefault="00381499" w:rsidP="00381499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381499" w:rsidRPr="0088780D" w14:paraId="29219534" w14:textId="77777777" w:rsidTr="00275A8C">
        <w:tc>
          <w:tcPr>
            <w:tcW w:w="693" w:type="pct"/>
          </w:tcPr>
          <w:p w14:paraId="02A4F210" w14:textId="1837CD7C" w:rsidR="00381499" w:rsidRPr="00A90FA1" w:rsidRDefault="00B43BB2" w:rsidP="00381499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Total # Department</w:t>
            </w:r>
            <w:r w:rsidR="00381499">
              <w:rPr>
                <w:rFonts w:eastAsia="Times New Roman" w:cstheme="minorHAnsi"/>
                <w:lang w:val="en-US"/>
              </w:rPr>
              <w:t>s</w:t>
            </w:r>
          </w:p>
        </w:tc>
        <w:tc>
          <w:tcPr>
            <w:tcW w:w="868" w:type="pct"/>
          </w:tcPr>
          <w:p w14:paraId="0CE71041" w14:textId="67C5636A" w:rsidR="00381499" w:rsidRPr="00330AD5" w:rsidRDefault="00381499" w:rsidP="00381499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Total # Departments</w:t>
            </w:r>
          </w:p>
        </w:tc>
        <w:tc>
          <w:tcPr>
            <w:tcW w:w="661" w:type="pct"/>
          </w:tcPr>
          <w:p w14:paraId="17674930" w14:textId="2787AF4F" w:rsidR="00381499" w:rsidRPr="004A0AC1" w:rsidRDefault="009A4171" w:rsidP="00381499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REGMAST</w:t>
            </w:r>
          </w:p>
        </w:tc>
        <w:tc>
          <w:tcPr>
            <w:tcW w:w="660" w:type="pct"/>
          </w:tcPr>
          <w:p w14:paraId="706F6A0D" w14:textId="43EBE51E" w:rsidR="00381499" w:rsidRPr="004A0AC1" w:rsidRDefault="009A4171" w:rsidP="00381499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PLDEPTCOUNT</w:t>
            </w:r>
          </w:p>
        </w:tc>
        <w:tc>
          <w:tcPr>
            <w:tcW w:w="1499" w:type="pct"/>
          </w:tcPr>
          <w:p w14:paraId="7D446B71" w14:textId="77777777" w:rsidR="00381499" w:rsidRPr="00A90FA1" w:rsidRDefault="00381499" w:rsidP="00381499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44DADA3E" w14:textId="77777777" w:rsidR="00381499" w:rsidRPr="00A90FA1" w:rsidRDefault="00381499" w:rsidP="00381499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1AF350AC" w14:textId="77777777" w:rsidR="00381499" w:rsidRPr="00A90FA1" w:rsidRDefault="00381499" w:rsidP="00381499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036A894A" w14:textId="77777777" w:rsidR="00381499" w:rsidRPr="00A90FA1" w:rsidRDefault="00381499" w:rsidP="00381499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381499" w:rsidRPr="0088780D" w14:paraId="19915BD9" w14:textId="77777777" w:rsidTr="00275A8C">
        <w:tc>
          <w:tcPr>
            <w:tcW w:w="693" w:type="pct"/>
          </w:tcPr>
          <w:p w14:paraId="66E90B32" w14:textId="2AD3457F" w:rsidR="00381499" w:rsidRPr="00A90FA1" w:rsidRDefault="00B43BB2" w:rsidP="00381499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Total # Improvements</w:t>
            </w:r>
          </w:p>
        </w:tc>
        <w:tc>
          <w:tcPr>
            <w:tcW w:w="868" w:type="pct"/>
          </w:tcPr>
          <w:p w14:paraId="155F623F" w14:textId="418E3FAD" w:rsidR="00381499" w:rsidRPr="00330AD5" w:rsidRDefault="00381499" w:rsidP="00381499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Total # Improvements</w:t>
            </w:r>
          </w:p>
        </w:tc>
        <w:tc>
          <w:tcPr>
            <w:tcW w:w="661" w:type="pct"/>
          </w:tcPr>
          <w:p w14:paraId="0748BFA4" w14:textId="768E1D8A" w:rsidR="00381499" w:rsidRPr="004A0AC1" w:rsidRDefault="009A4171" w:rsidP="00381499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REGMAST</w:t>
            </w:r>
          </w:p>
        </w:tc>
        <w:tc>
          <w:tcPr>
            <w:tcW w:w="660" w:type="pct"/>
          </w:tcPr>
          <w:p w14:paraId="0CECA543" w14:textId="711B9843" w:rsidR="00381499" w:rsidRPr="004A0AC1" w:rsidRDefault="009A4171" w:rsidP="00381499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PLIMPRCOUNT</w:t>
            </w:r>
          </w:p>
        </w:tc>
        <w:tc>
          <w:tcPr>
            <w:tcW w:w="1499" w:type="pct"/>
          </w:tcPr>
          <w:p w14:paraId="6D8CB508" w14:textId="77777777" w:rsidR="00381499" w:rsidRPr="00A90FA1" w:rsidRDefault="00381499" w:rsidP="00381499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4A09EEDD" w14:textId="77777777" w:rsidR="00381499" w:rsidRPr="00A90FA1" w:rsidRDefault="00381499" w:rsidP="00381499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7A1D70F8" w14:textId="77777777" w:rsidR="00381499" w:rsidRPr="00A90FA1" w:rsidRDefault="00381499" w:rsidP="00381499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5683CE62" w14:textId="77777777" w:rsidR="00381499" w:rsidRPr="00A90FA1" w:rsidRDefault="00381499" w:rsidP="00381499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381499" w:rsidRPr="0088780D" w14:paraId="6153BD54" w14:textId="77777777" w:rsidTr="00275A8C">
        <w:tc>
          <w:tcPr>
            <w:tcW w:w="693" w:type="pct"/>
          </w:tcPr>
          <w:p w14:paraId="1BC91B4A" w14:textId="77777777" w:rsidR="00381499" w:rsidRDefault="00381499" w:rsidP="00381499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868" w:type="pct"/>
          </w:tcPr>
          <w:p w14:paraId="0D28B0BD" w14:textId="77777777" w:rsidR="00381499" w:rsidRPr="00330AD5" w:rsidRDefault="00381499" w:rsidP="00381499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61" w:type="pct"/>
          </w:tcPr>
          <w:p w14:paraId="6D1107BE" w14:textId="77777777" w:rsidR="00381499" w:rsidRPr="004A0AC1" w:rsidRDefault="00381499" w:rsidP="00381499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60" w:type="pct"/>
          </w:tcPr>
          <w:p w14:paraId="4162EFFF" w14:textId="77777777" w:rsidR="00381499" w:rsidRPr="004A0AC1" w:rsidRDefault="00381499" w:rsidP="00381499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0B9DD9BD" w14:textId="77777777" w:rsidR="00381499" w:rsidRPr="00A90FA1" w:rsidRDefault="00381499" w:rsidP="00381499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41B6E1CE" w14:textId="77777777" w:rsidR="00381499" w:rsidRPr="00A90FA1" w:rsidRDefault="00381499" w:rsidP="00381499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200173E1" w14:textId="77777777" w:rsidR="00381499" w:rsidRPr="00A90FA1" w:rsidRDefault="00381499" w:rsidP="00381499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72C7429F" w14:textId="77777777" w:rsidR="00381499" w:rsidRPr="00A90FA1" w:rsidRDefault="00381499" w:rsidP="00381499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081BC3" w:rsidRPr="0088780D" w14:paraId="779B3405" w14:textId="77777777" w:rsidTr="00081BC3">
        <w:tc>
          <w:tcPr>
            <w:tcW w:w="693" w:type="pct"/>
          </w:tcPr>
          <w:p w14:paraId="0DC13205" w14:textId="7214541A" w:rsidR="00081BC3" w:rsidRPr="00A90FA1" w:rsidRDefault="00081BC3" w:rsidP="00081BC3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Total Base Cost</w:t>
            </w:r>
          </w:p>
        </w:tc>
        <w:tc>
          <w:tcPr>
            <w:tcW w:w="868" w:type="pct"/>
          </w:tcPr>
          <w:p w14:paraId="47A8A59C" w14:textId="2C1F7F09" w:rsidR="00081BC3" w:rsidRPr="00330AD5" w:rsidRDefault="00081BC3" w:rsidP="00081BC3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Total Cost</w:t>
            </w:r>
          </w:p>
        </w:tc>
        <w:tc>
          <w:tcPr>
            <w:tcW w:w="661" w:type="pct"/>
            <w:shd w:val="clear" w:color="auto" w:fill="auto"/>
          </w:tcPr>
          <w:p w14:paraId="2BE62990" w14:textId="41859E7C" w:rsidR="00081BC3" w:rsidRPr="004A0AC1" w:rsidRDefault="00081BC3" w:rsidP="00081BC3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highlight w:val="yellow"/>
                <w:lang w:val="en-US"/>
              </w:rPr>
              <w:t>&lt;Calculated&gt;</w:t>
            </w:r>
          </w:p>
        </w:tc>
        <w:tc>
          <w:tcPr>
            <w:tcW w:w="660" w:type="pct"/>
            <w:shd w:val="clear" w:color="auto" w:fill="auto"/>
          </w:tcPr>
          <w:p w14:paraId="37D555A0" w14:textId="3E1DD5C9" w:rsidR="00081BC3" w:rsidRPr="004A0AC1" w:rsidRDefault="00081BC3" w:rsidP="00081BC3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highlight w:val="yellow"/>
                <w:lang w:val="en-US"/>
              </w:rPr>
              <w:t>&lt;Calculated&gt;</w:t>
            </w:r>
          </w:p>
        </w:tc>
        <w:tc>
          <w:tcPr>
            <w:tcW w:w="1499" w:type="pct"/>
          </w:tcPr>
          <w:p w14:paraId="0E42AC93" w14:textId="6B37F99D" w:rsidR="00081BC3" w:rsidRPr="00A90FA1" w:rsidRDefault="00081BC3" w:rsidP="00081BC3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= SUM of REGIMP.COST where SUPPRESS is not true</w:t>
            </w:r>
          </w:p>
        </w:tc>
        <w:tc>
          <w:tcPr>
            <w:tcW w:w="217" w:type="pct"/>
          </w:tcPr>
          <w:p w14:paraId="2EE347E3" w14:textId="77777777" w:rsidR="00081BC3" w:rsidRPr="00A90FA1" w:rsidRDefault="00081BC3" w:rsidP="00081BC3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6049AA0D" w14:textId="77777777" w:rsidR="00081BC3" w:rsidRPr="00A90FA1" w:rsidRDefault="00081BC3" w:rsidP="00081BC3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050DA5B8" w14:textId="77777777" w:rsidR="00081BC3" w:rsidRPr="00A90FA1" w:rsidRDefault="00081BC3" w:rsidP="00081BC3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E2FC2" w:rsidRPr="0088780D" w14:paraId="725858D6" w14:textId="77777777" w:rsidTr="00CE2FC2">
        <w:tc>
          <w:tcPr>
            <w:tcW w:w="693" w:type="pct"/>
          </w:tcPr>
          <w:p w14:paraId="60361467" w14:textId="7FCD89C4" w:rsidR="00CE2FC2" w:rsidRPr="00A90FA1" w:rsidRDefault="00CE2FC2" w:rsidP="00CE2FC2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Total Cost Adjusted</w:t>
            </w:r>
          </w:p>
        </w:tc>
        <w:tc>
          <w:tcPr>
            <w:tcW w:w="868" w:type="pct"/>
          </w:tcPr>
          <w:p w14:paraId="15B99713" w14:textId="4F59568F" w:rsidR="00CE2FC2" w:rsidRPr="00330AD5" w:rsidRDefault="00CE2FC2" w:rsidP="00CE2FC2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 xml:space="preserve">Total Cost </w:t>
            </w:r>
            <w:proofErr w:type="spellStart"/>
            <w:r>
              <w:rPr>
                <w:rFonts w:eastAsia="Times New Roman" w:cstheme="minorHAnsi"/>
                <w:lang w:val="en-US"/>
              </w:rPr>
              <w:t>Adj</w:t>
            </w:r>
            <w:proofErr w:type="spellEnd"/>
          </w:p>
        </w:tc>
        <w:tc>
          <w:tcPr>
            <w:tcW w:w="661" w:type="pct"/>
            <w:shd w:val="clear" w:color="auto" w:fill="auto"/>
          </w:tcPr>
          <w:p w14:paraId="0BE57DB6" w14:textId="748CBD40" w:rsidR="00CE2FC2" w:rsidRPr="004A0AC1" w:rsidRDefault="00CE2FC2" w:rsidP="00CE2FC2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highlight w:val="yellow"/>
                <w:lang w:val="en-US"/>
              </w:rPr>
              <w:t>&lt;Calculated&gt;</w:t>
            </w:r>
          </w:p>
        </w:tc>
        <w:tc>
          <w:tcPr>
            <w:tcW w:w="660" w:type="pct"/>
            <w:shd w:val="clear" w:color="auto" w:fill="auto"/>
          </w:tcPr>
          <w:p w14:paraId="7E145F5E" w14:textId="56454121" w:rsidR="00CE2FC2" w:rsidRPr="004A0AC1" w:rsidRDefault="00CE2FC2" w:rsidP="00CE2FC2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highlight w:val="yellow"/>
                <w:lang w:val="en-US"/>
              </w:rPr>
              <w:t>&lt;Calculated&gt;</w:t>
            </w:r>
          </w:p>
        </w:tc>
        <w:tc>
          <w:tcPr>
            <w:tcW w:w="1499" w:type="pct"/>
          </w:tcPr>
          <w:p w14:paraId="6E9B9873" w14:textId="0309FCB4" w:rsidR="00CE2FC2" w:rsidRPr="00A90FA1" w:rsidRDefault="00CE2FC2" w:rsidP="00CE2FC2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 xml:space="preserve">= SUM of </w:t>
            </w:r>
            <w:r>
              <w:rPr>
                <w:rFonts w:eastAsia="Times New Roman" w:cstheme="minorHAnsi"/>
                <w:lang w:val="en-US"/>
              </w:rPr>
              <w:t xml:space="preserve">REGIMP.COSTADJ </w:t>
            </w:r>
            <w:r>
              <w:rPr>
                <w:rFonts w:eastAsia="Times New Roman" w:cstheme="minorHAnsi"/>
                <w:lang w:val="en-US"/>
              </w:rPr>
              <w:t>where SUPPRESS is not true</w:t>
            </w:r>
          </w:p>
        </w:tc>
        <w:tc>
          <w:tcPr>
            <w:tcW w:w="217" w:type="pct"/>
          </w:tcPr>
          <w:p w14:paraId="623464FE" w14:textId="77777777" w:rsidR="00CE2FC2" w:rsidRPr="00A90FA1" w:rsidRDefault="00CE2FC2" w:rsidP="00CE2FC2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0F134FCD" w14:textId="77777777" w:rsidR="00CE2FC2" w:rsidRPr="00A90FA1" w:rsidRDefault="00CE2FC2" w:rsidP="00CE2FC2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72E911AF" w14:textId="77777777" w:rsidR="00CE2FC2" w:rsidRPr="00A90FA1" w:rsidRDefault="00CE2FC2" w:rsidP="00CE2FC2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E2FC2" w:rsidRPr="0088780D" w14:paraId="51B61124" w14:textId="77777777" w:rsidTr="00275A8C">
        <w:tc>
          <w:tcPr>
            <w:tcW w:w="693" w:type="pct"/>
          </w:tcPr>
          <w:p w14:paraId="22025541" w14:textId="03B86A15" w:rsidR="00CE2FC2" w:rsidRPr="00A90FA1" w:rsidRDefault="00CE2FC2" w:rsidP="00CE2FC2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Total Base Cost</w:t>
            </w:r>
          </w:p>
        </w:tc>
        <w:tc>
          <w:tcPr>
            <w:tcW w:w="868" w:type="pct"/>
          </w:tcPr>
          <w:p w14:paraId="4E8D5B14" w14:textId="315A8112" w:rsidR="00CE2FC2" w:rsidRPr="00330AD5" w:rsidRDefault="00CE2FC2" w:rsidP="00CE2FC2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Total Base Cost</w:t>
            </w:r>
          </w:p>
        </w:tc>
        <w:tc>
          <w:tcPr>
            <w:tcW w:w="661" w:type="pct"/>
          </w:tcPr>
          <w:p w14:paraId="1FEBFE83" w14:textId="70198745" w:rsidR="00CE2FC2" w:rsidRPr="004A0AC1" w:rsidRDefault="00CE2FC2" w:rsidP="00CE2FC2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highlight w:val="yellow"/>
                <w:lang w:val="en-US"/>
              </w:rPr>
              <w:t>&lt;Calculated&gt;</w:t>
            </w:r>
          </w:p>
        </w:tc>
        <w:tc>
          <w:tcPr>
            <w:tcW w:w="660" w:type="pct"/>
          </w:tcPr>
          <w:p w14:paraId="3B8F9ED0" w14:textId="1E6767AA" w:rsidR="00CE2FC2" w:rsidRPr="004A0AC1" w:rsidRDefault="00CE2FC2" w:rsidP="00CE2FC2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highlight w:val="yellow"/>
                <w:lang w:val="en-US"/>
              </w:rPr>
              <w:t>&lt;Calculated&gt;</w:t>
            </w:r>
          </w:p>
        </w:tc>
        <w:tc>
          <w:tcPr>
            <w:tcW w:w="1499" w:type="pct"/>
          </w:tcPr>
          <w:p w14:paraId="0FCC6662" w14:textId="67726793" w:rsidR="00CE2FC2" w:rsidRPr="00A90FA1" w:rsidRDefault="00CE2FC2" w:rsidP="00CE2FC2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= SUM of (REGIMP.COST + COSTADJ) where SUPPRESS is not true</w:t>
            </w:r>
          </w:p>
        </w:tc>
        <w:tc>
          <w:tcPr>
            <w:tcW w:w="217" w:type="pct"/>
          </w:tcPr>
          <w:p w14:paraId="2F8088C2" w14:textId="77777777" w:rsidR="00CE2FC2" w:rsidRPr="00A90FA1" w:rsidRDefault="00CE2FC2" w:rsidP="00CE2FC2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710B3511" w14:textId="77777777" w:rsidR="00CE2FC2" w:rsidRPr="00A90FA1" w:rsidRDefault="00CE2FC2" w:rsidP="00CE2FC2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55FFCF07" w14:textId="77777777" w:rsidR="00CE2FC2" w:rsidRPr="00A90FA1" w:rsidRDefault="00CE2FC2" w:rsidP="00CE2FC2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E2FC2" w:rsidRPr="0088780D" w14:paraId="7E152E8E" w14:textId="77777777" w:rsidTr="00275A8C">
        <w:tc>
          <w:tcPr>
            <w:tcW w:w="693" w:type="pct"/>
          </w:tcPr>
          <w:p w14:paraId="1471920B" w14:textId="77777777" w:rsidR="00CE2FC2" w:rsidRPr="00A90FA1" w:rsidRDefault="00CE2FC2" w:rsidP="00CE2FC2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868" w:type="pct"/>
          </w:tcPr>
          <w:p w14:paraId="63FC5C6D" w14:textId="77777777" w:rsidR="00CE2FC2" w:rsidRPr="00330AD5" w:rsidRDefault="00CE2FC2" w:rsidP="00CE2FC2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61" w:type="pct"/>
          </w:tcPr>
          <w:p w14:paraId="6372B6C9" w14:textId="77777777" w:rsidR="00CE2FC2" w:rsidRPr="004A0AC1" w:rsidRDefault="00CE2FC2" w:rsidP="00CE2FC2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60" w:type="pct"/>
          </w:tcPr>
          <w:p w14:paraId="42DB1A28" w14:textId="77777777" w:rsidR="00CE2FC2" w:rsidRPr="004A0AC1" w:rsidRDefault="00CE2FC2" w:rsidP="00CE2FC2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6A8741E7" w14:textId="77777777" w:rsidR="00CE2FC2" w:rsidRPr="00A90FA1" w:rsidRDefault="00CE2FC2" w:rsidP="00CE2FC2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61F81ECC" w14:textId="77777777" w:rsidR="00CE2FC2" w:rsidRPr="00A90FA1" w:rsidRDefault="00CE2FC2" w:rsidP="00CE2FC2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06C256D3" w14:textId="77777777" w:rsidR="00CE2FC2" w:rsidRPr="00A90FA1" w:rsidRDefault="00CE2FC2" w:rsidP="00CE2FC2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6889808A" w14:textId="77777777" w:rsidR="00CE2FC2" w:rsidRPr="00A90FA1" w:rsidRDefault="00CE2FC2" w:rsidP="00CE2FC2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E2FC2" w:rsidRPr="0088780D" w14:paraId="4663B283" w14:textId="77777777" w:rsidTr="00275A8C">
        <w:tc>
          <w:tcPr>
            <w:tcW w:w="693" w:type="pct"/>
          </w:tcPr>
          <w:p w14:paraId="52851ECD" w14:textId="1AB0A78F" w:rsidR="00CE2FC2" w:rsidRPr="00A90FA1" w:rsidRDefault="00CE2FC2" w:rsidP="00CE2FC2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Total Updated Cost</w:t>
            </w:r>
          </w:p>
        </w:tc>
        <w:tc>
          <w:tcPr>
            <w:tcW w:w="868" w:type="pct"/>
          </w:tcPr>
          <w:p w14:paraId="57FB82F3" w14:textId="4EF7FD44" w:rsidR="00CE2FC2" w:rsidRPr="00330AD5" w:rsidRDefault="00CE2FC2" w:rsidP="00CE2FC2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Total Updated Cost</w:t>
            </w:r>
          </w:p>
        </w:tc>
        <w:tc>
          <w:tcPr>
            <w:tcW w:w="661" w:type="pct"/>
          </w:tcPr>
          <w:p w14:paraId="66DB945E" w14:textId="375A5D64" w:rsidR="00CE2FC2" w:rsidRPr="004A0AC1" w:rsidRDefault="00CE2FC2" w:rsidP="00CE2FC2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highlight w:val="yellow"/>
                <w:lang w:val="en-US"/>
              </w:rPr>
              <w:t>&lt;Calculated&gt;</w:t>
            </w:r>
          </w:p>
        </w:tc>
        <w:tc>
          <w:tcPr>
            <w:tcW w:w="660" w:type="pct"/>
          </w:tcPr>
          <w:p w14:paraId="10D7D02A" w14:textId="1491140C" w:rsidR="00CE2FC2" w:rsidRPr="004A0AC1" w:rsidRDefault="00CE2FC2" w:rsidP="00CE2FC2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highlight w:val="yellow"/>
                <w:lang w:val="en-US"/>
              </w:rPr>
              <w:t>&lt;Calculated&gt;</w:t>
            </w:r>
          </w:p>
        </w:tc>
        <w:tc>
          <w:tcPr>
            <w:tcW w:w="1499" w:type="pct"/>
          </w:tcPr>
          <w:p w14:paraId="425991F5" w14:textId="48466778" w:rsidR="00CE2FC2" w:rsidRPr="00A90FA1" w:rsidRDefault="00CE2FC2" w:rsidP="00CE2FC2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 xml:space="preserve">= SUM of </w:t>
            </w:r>
            <w:r>
              <w:rPr>
                <w:rFonts w:eastAsia="Times New Roman" w:cstheme="minorHAnsi"/>
                <w:lang w:val="en-US"/>
              </w:rPr>
              <w:t>(</w:t>
            </w:r>
            <w:r>
              <w:rPr>
                <w:rFonts w:eastAsia="Times New Roman" w:cstheme="minorHAnsi"/>
                <w:lang w:val="en-US"/>
              </w:rPr>
              <w:t xml:space="preserve">(REGIMP.COST + COSTADJ) </w:t>
            </w:r>
            <w:r>
              <w:rPr>
                <w:rFonts w:eastAsia="Times New Roman" w:cstheme="minorHAnsi"/>
                <w:lang w:val="en-US"/>
              </w:rPr>
              <w:t xml:space="preserve">+ REGIMP.PLUPDFACT) </w:t>
            </w:r>
            <w:r>
              <w:rPr>
                <w:rFonts w:eastAsia="Times New Roman" w:cstheme="minorHAnsi"/>
                <w:lang w:val="en-US"/>
              </w:rPr>
              <w:t>where SUPPRESS is not</w:t>
            </w:r>
            <w:r>
              <w:rPr>
                <w:rFonts w:eastAsia="Times New Roman" w:cstheme="minorHAnsi"/>
                <w:lang w:val="en-US"/>
              </w:rPr>
              <w:t xml:space="preserve"> true</w:t>
            </w:r>
          </w:p>
        </w:tc>
        <w:tc>
          <w:tcPr>
            <w:tcW w:w="217" w:type="pct"/>
          </w:tcPr>
          <w:p w14:paraId="01412E69" w14:textId="77777777" w:rsidR="00CE2FC2" w:rsidRPr="00A90FA1" w:rsidRDefault="00CE2FC2" w:rsidP="00CE2FC2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3C9E33C8" w14:textId="77777777" w:rsidR="00CE2FC2" w:rsidRPr="00A90FA1" w:rsidRDefault="00CE2FC2" w:rsidP="00CE2FC2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1C355DFF" w14:textId="77777777" w:rsidR="00CE2FC2" w:rsidRPr="00A90FA1" w:rsidRDefault="00CE2FC2" w:rsidP="00CE2FC2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E2FC2" w:rsidRPr="0088780D" w14:paraId="6F05538F" w14:textId="77777777" w:rsidTr="00275A8C">
        <w:tc>
          <w:tcPr>
            <w:tcW w:w="693" w:type="pct"/>
          </w:tcPr>
          <w:p w14:paraId="1372BA1A" w14:textId="3BCDFB37" w:rsidR="00CE2FC2" w:rsidRPr="00A90FA1" w:rsidRDefault="00CE2FC2" w:rsidP="00CE2FC2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IDC Factor</w:t>
            </w:r>
          </w:p>
        </w:tc>
        <w:tc>
          <w:tcPr>
            <w:tcW w:w="868" w:type="pct"/>
          </w:tcPr>
          <w:p w14:paraId="335A32CA" w14:textId="1ABC0A8C" w:rsidR="00CE2FC2" w:rsidRPr="00330AD5" w:rsidRDefault="00CE2FC2" w:rsidP="00CE2FC2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IDC Factor</w:t>
            </w:r>
          </w:p>
        </w:tc>
        <w:tc>
          <w:tcPr>
            <w:tcW w:w="661" w:type="pct"/>
          </w:tcPr>
          <w:p w14:paraId="265B43D4" w14:textId="0512ACD3" w:rsidR="00CE2FC2" w:rsidRPr="007F5C80" w:rsidRDefault="00CE2FC2" w:rsidP="00CE2FC2">
            <w:pPr>
              <w:spacing w:before="40" w:after="40"/>
              <w:rPr>
                <w:rFonts w:eastAsia="Times New Roman" w:cstheme="minorHAnsi"/>
                <w:lang w:val="en-US"/>
              </w:rPr>
            </w:pPr>
            <w:r w:rsidRPr="007F5C80">
              <w:rPr>
                <w:rFonts w:eastAsia="Times New Roman" w:cstheme="minorHAnsi"/>
                <w:lang w:val="en-US"/>
              </w:rPr>
              <w:t>REGIMP</w:t>
            </w:r>
          </w:p>
        </w:tc>
        <w:tc>
          <w:tcPr>
            <w:tcW w:w="660" w:type="pct"/>
          </w:tcPr>
          <w:p w14:paraId="1645EAB1" w14:textId="5D99131A" w:rsidR="00CE2FC2" w:rsidRPr="007F5C80" w:rsidRDefault="00CE2FC2" w:rsidP="00CE2FC2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IDCFACT</w:t>
            </w:r>
          </w:p>
        </w:tc>
        <w:tc>
          <w:tcPr>
            <w:tcW w:w="1499" w:type="pct"/>
          </w:tcPr>
          <w:p w14:paraId="13495781" w14:textId="7C021CF3" w:rsidR="00CE2FC2" w:rsidRPr="00A90FA1" w:rsidRDefault="00CE2FC2" w:rsidP="00CE2FC2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This should be the same for all REGIMP records so just grab the top one.</w:t>
            </w:r>
            <w:r w:rsidR="006A71B1">
              <w:rPr>
                <w:rFonts w:eastAsia="Times New Roman" w:cstheme="minorHAnsi"/>
                <w:lang w:val="en-US"/>
              </w:rPr>
              <w:t xml:space="preserve"> NULL or blank should display as 1.0000</w:t>
            </w:r>
          </w:p>
        </w:tc>
        <w:tc>
          <w:tcPr>
            <w:tcW w:w="217" w:type="pct"/>
          </w:tcPr>
          <w:p w14:paraId="7FAEA31C" w14:textId="77777777" w:rsidR="00CE2FC2" w:rsidRPr="00A90FA1" w:rsidRDefault="00CE2FC2" w:rsidP="00CE2FC2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69B472AA" w14:textId="77777777" w:rsidR="00CE2FC2" w:rsidRPr="00A90FA1" w:rsidRDefault="00CE2FC2" w:rsidP="00CE2FC2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4A9FC996" w14:textId="77777777" w:rsidR="00CE2FC2" w:rsidRPr="00A90FA1" w:rsidRDefault="00CE2FC2" w:rsidP="00CE2FC2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E2FC2" w:rsidRPr="0088780D" w14:paraId="17FE7801" w14:textId="77777777" w:rsidTr="00275A8C">
        <w:tc>
          <w:tcPr>
            <w:tcW w:w="693" w:type="pct"/>
          </w:tcPr>
          <w:p w14:paraId="6E633931" w14:textId="7922A333" w:rsidR="00CE2FC2" w:rsidRPr="00A90FA1" w:rsidRDefault="00CE2FC2" w:rsidP="00CE2FC2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Total RCN</w:t>
            </w:r>
          </w:p>
        </w:tc>
        <w:tc>
          <w:tcPr>
            <w:tcW w:w="868" w:type="pct"/>
          </w:tcPr>
          <w:p w14:paraId="6F95FE04" w14:textId="3AED6577" w:rsidR="00CE2FC2" w:rsidRPr="00330AD5" w:rsidRDefault="00CE2FC2" w:rsidP="00CE2FC2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Total RCN</w:t>
            </w:r>
          </w:p>
        </w:tc>
        <w:tc>
          <w:tcPr>
            <w:tcW w:w="661" w:type="pct"/>
          </w:tcPr>
          <w:p w14:paraId="683ECAF9" w14:textId="7BAB81E2" w:rsidR="00CE2FC2" w:rsidRPr="004A0AC1" w:rsidRDefault="00CE2FC2" w:rsidP="00CE2FC2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highlight w:val="yellow"/>
                <w:lang w:val="en-US"/>
              </w:rPr>
              <w:t>&lt;Calculated&gt;</w:t>
            </w:r>
          </w:p>
        </w:tc>
        <w:tc>
          <w:tcPr>
            <w:tcW w:w="660" w:type="pct"/>
          </w:tcPr>
          <w:p w14:paraId="4BFDA579" w14:textId="20B602D4" w:rsidR="00CE2FC2" w:rsidRPr="004A0AC1" w:rsidRDefault="00CE2FC2" w:rsidP="00CE2FC2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highlight w:val="yellow"/>
                <w:lang w:val="en-US"/>
              </w:rPr>
              <w:t>&lt;Calculated&gt;</w:t>
            </w:r>
          </w:p>
        </w:tc>
        <w:tc>
          <w:tcPr>
            <w:tcW w:w="1499" w:type="pct"/>
          </w:tcPr>
          <w:p w14:paraId="5CC1E5D4" w14:textId="600D534A" w:rsidR="00CE2FC2" w:rsidRPr="00A90FA1" w:rsidRDefault="00CE2FC2" w:rsidP="00CE2FC2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 xml:space="preserve">SUM of all REGIMP.RCN </w:t>
            </w:r>
            <w:r>
              <w:rPr>
                <w:rFonts w:eastAsia="Times New Roman" w:cstheme="minorHAnsi"/>
                <w:lang w:val="en-US"/>
              </w:rPr>
              <w:t>where SUPPRESS is not true</w:t>
            </w:r>
          </w:p>
        </w:tc>
        <w:tc>
          <w:tcPr>
            <w:tcW w:w="217" w:type="pct"/>
          </w:tcPr>
          <w:p w14:paraId="159ACBD0" w14:textId="77777777" w:rsidR="00CE2FC2" w:rsidRPr="00A90FA1" w:rsidRDefault="00CE2FC2" w:rsidP="00CE2FC2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6E899D36" w14:textId="77777777" w:rsidR="00CE2FC2" w:rsidRPr="00A90FA1" w:rsidRDefault="00CE2FC2" w:rsidP="00CE2FC2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306118BB" w14:textId="77777777" w:rsidR="00CE2FC2" w:rsidRPr="00A90FA1" w:rsidRDefault="00CE2FC2" w:rsidP="00CE2FC2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E2FC2" w:rsidRPr="0088780D" w14:paraId="74C01529" w14:textId="77777777" w:rsidTr="00275A8C">
        <w:tc>
          <w:tcPr>
            <w:tcW w:w="693" w:type="pct"/>
          </w:tcPr>
          <w:p w14:paraId="2FB5DF60" w14:textId="6CDAF794" w:rsidR="00CE2FC2" w:rsidRPr="00E83C82" w:rsidRDefault="00CE2FC2" w:rsidP="00CE2FC2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</w:p>
        </w:tc>
        <w:tc>
          <w:tcPr>
            <w:tcW w:w="868" w:type="pct"/>
          </w:tcPr>
          <w:p w14:paraId="6F472B68" w14:textId="2A7530B9" w:rsidR="00CE2FC2" w:rsidRPr="00E83C82" w:rsidRDefault="00CE2FC2" w:rsidP="00CE2FC2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highlight w:val="yellow"/>
                <w:lang w:val="en-US"/>
              </w:rPr>
            </w:pPr>
          </w:p>
        </w:tc>
        <w:tc>
          <w:tcPr>
            <w:tcW w:w="661" w:type="pct"/>
          </w:tcPr>
          <w:p w14:paraId="18592434" w14:textId="77777777" w:rsidR="00CE2FC2" w:rsidRPr="004A0AC1" w:rsidRDefault="00CE2FC2" w:rsidP="00CE2FC2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highlight w:val="yellow"/>
                <w:lang w:val="en-US"/>
              </w:rPr>
            </w:pPr>
          </w:p>
        </w:tc>
        <w:tc>
          <w:tcPr>
            <w:tcW w:w="660" w:type="pct"/>
          </w:tcPr>
          <w:p w14:paraId="2ECE9644" w14:textId="77777777" w:rsidR="00CE2FC2" w:rsidRPr="004A0AC1" w:rsidRDefault="00CE2FC2" w:rsidP="00CE2FC2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highlight w:val="yellow"/>
                <w:lang w:val="en-US"/>
              </w:rPr>
            </w:pPr>
          </w:p>
        </w:tc>
        <w:tc>
          <w:tcPr>
            <w:tcW w:w="1499" w:type="pct"/>
          </w:tcPr>
          <w:p w14:paraId="46676B18" w14:textId="6948D736" w:rsidR="00CE2FC2" w:rsidRPr="00E83C82" w:rsidRDefault="00CE2FC2" w:rsidP="00CE2FC2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</w:p>
        </w:tc>
        <w:tc>
          <w:tcPr>
            <w:tcW w:w="217" w:type="pct"/>
          </w:tcPr>
          <w:p w14:paraId="088460FF" w14:textId="77777777" w:rsidR="00CE2FC2" w:rsidRPr="003128FB" w:rsidRDefault="00CE2FC2" w:rsidP="00CE2FC2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5989D1FB" w14:textId="77777777" w:rsidR="00CE2FC2" w:rsidRPr="003128FB" w:rsidRDefault="00CE2FC2" w:rsidP="00CE2FC2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17495EA1" w14:textId="77777777" w:rsidR="00CE2FC2" w:rsidRPr="003128FB" w:rsidRDefault="00CE2FC2" w:rsidP="00CE2FC2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E2FC2" w:rsidRPr="0088780D" w14:paraId="26FCBA1A" w14:textId="77777777" w:rsidTr="00275A8C">
        <w:tc>
          <w:tcPr>
            <w:tcW w:w="693" w:type="pct"/>
          </w:tcPr>
          <w:p w14:paraId="4D8F95E1" w14:textId="4DED7A43" w:rsidR="00CE2FC2" w:rsidRPr="00381499" w:rsidRDefault="00CE2FC2" w:rsidP="00CE2FC2">
            <w:pPr>
              <w:spacing w:before="40" w:after="40"/>
              <w:rPr>
                <w:rFonts w:cstheme="minorHAnsi"/>
              </w:rPr>
            </w:pPr>
            <w:r w:rsidRPr="00381499">
              <w:rPr>
                <w:rFonts w:cstheme="minorHAnsi"/>
              </w:rPr>
              <w:t>Av</w:t>
            </w:r>
            <w:r>
              <w:rPr>
                <w:rFonts w:cstheme="minorHAnsi"/>
              </w:rPr>
              <w:t>era</w:t>
            </w:r>
            <w:r w:rsidRPr="00381499">
              <w:rPr>
                <w:rFonts w:cstheme="minorHAnsi"/>
              </w:rPr>
              <w:t>g</w:t>
            </w:r>
            <w:r>
              <w:rPr>
                <w:rFonts w:cstheme="minorHAnsi"/>
              </w:rPr>
              <w:t>e</w:t>
            </w:r>
            <w:r w:rsidRPr="00381499">
              <w:rPr>
                <w:rFonts w:cstheme="minorHAnsi"/>
              </w:rPr>
              <w:t xml:space="preserve"> Depr</w:t>
            </w:r>
            <w:r>
              <w:rPr>
                <w:rFonts w:cstheme="minorHAnsi"/>
              </w:rPr>
              <w:t>eciation</w:t>
            </w:r>
            <w:r w:rsidRPr="00381499">
              <w:rPr>
                <w:rFonts w:cstheme="minorHAnsi"/>
              </w:rPr>
              <w:t xml:space="preserve"> Rate</w:t>
            </w:r>
          </w:p>
        </w:tc>
        <w:tc>
          <w:tcPr>
            <w:tcW w:w="868" w:type="pct"/>
          </w:tcPr>
          <w:p w14:paraId="1875BE7E" w14:textId="1572372C" w:rsidR="00CE2FC2" w:rsidRPr="00E83C82" w:rsidRDefault="00CE2FC2" w:rsidP="00CE2FC2">
            <w:pPr>
              <w:spacing w:before="40" w:after="40"/>
              <w:rPr>
                <w:rFonts w:eastAsia="Times New Roman" w:cstheme="minorHAnsi"/>
                <w:highlight w:val="yellow"/>
                <w:lang w:val="en-US"/>
              </w:rPr>
            </w:pPr>
            <w:r w:rsidRPr="00381499">
              <w:rPr>
                <w:rFonts w:cstheme="minorHAnsi"/>
              </w:rPr>
              <w:t>Av</w:t>
            </w:r>
            <w:r>
              <w:rPr>
                <w:rFonts w:cstheme="minorHAnsi"/>
              </w:rPr>
              <w:t>era</w:t>
            </w:r>
            <w:r w:rsidRPr="00381499">
              <w:rPr>
                <w:rFonts w:cstheme="minorHAnsi"/>
              </w:rPr>
              <w:t>g</w:t>
            </w:r>
            <w:r>
              <w:rPr>
                <w:rFonts w:cstheme="minorHAnsi"/>
              </w:rPr>
              <w:t>e</w:t>
            </w:r>
            <w:r w:rsidRPr="00381499">
              <w:rPr>
                <w:rFonts w:cstheme="minorHAnsi"/>
              </w:rPr>
              <w:t xml:space="preserve"> Depr</w:t>
            </w:r>
            <w:r>
              <w:rPr>
                <w:rFonts w:cstheme="minorHAnsi"/>
              </w:rPr>
              <w:t>eciation</w:t>
            </w:r>
            <w:r w:rsidRPr="00381499">
              <w:rPr>
                <w:rFonts w:cstheme="minorHAnsi"/>
              </w:rPr>
              <w:t xml:space="preserve"> Rate</w:t>
            </w:r>
          </w:p>
        </w:tc>
        <w:tc>
          <w:tcPr>
            <w:tcW w:w="661" w:type="pct"/>
          </w:tcPr>
          <w:p w14:paraId="7819B4DF" w14:textId="431007B5" w:rsidR="00CE2FC2" w:rsidRPr="004A0AC1" w:rsidRDefault="00CE2FC2" w:rsidP="00CE2FC2">
            <w:pPr>
              <w:spacing w:before="40" w:after="40"/>
              <w:rPr>
                <w:rFonts w:eastAsia="Times New Roman" w:cstheme="minorHAnsi"/>
                <w:highlight w:val="yellow"/>
                <w:lang w:val="en-US"/>
              </w:rPr>
            </w:pPr>
            <w:r>
              <w:rPr>
                <w:rFonts w:eastAsia="Times New Roman" w:cstheme="minorHAnsi"/>
                <w:highlight w:val="yellow"/>
                <w:lang w:val="en-US"/>
              </w:rPr>
              <w:t>&lt;Calculated&gt;</w:t>
            </w:r>
          </w:p>
        </w:tc>
        <w:tc>
          <w:tcPr>
            <w:tcW w:w="660" w:type="pct"/>
          </w:tcPr>
          <w:p w14:paraId="0D3CCBB2" w14:textId="4276CCB7" w:rsidR="00CE2FC2" w:rsidRPr="004A0AC1" w:rsidRDefault="00CE2FC2" w:rsidP="00CE2FC2">
            <w:pPr>
              <w:spacing w:before="40" w:after="40"/>
              <w:rPr>
                <w:rFonts w:eastAsia="Times New Roman" w:cstheme="minorHAnsi"/>
                <w:highlight w:val="yellow"/>
                <w:lang w:val="en-US"/>
              </w:rPr>
            </w:pPr>
            <w:r>
              <w:rPr>
                <w:rFonts w:eastAsia="Times New Roman" w:cstheme="minorHAnsi"/>
                <w:highlight w:val="yellow"/>
                <w:lang w:val="en-US"/>
              </w:rPr>
              <w:t>&lt;Calculated&gt;</w:t>
            </w:r>
          </w:p>
        </w:tc>
        <w:tc>
          <w:tcPr>
            <w:tcW w:w="1499" w:type="pct"/>
          </w:tcPr>
          <w:p w14:paraId="705F28BA" w14:textId="496D869B" w:rsidR="00CE2FC2" w:rsidRPr="00E83C82" w:rsidRDefault="00CE2FC2" w:rsidP="00CE2FC2">
            <w:pPr>
              <w:spacing w:before="40" w:after="40"/>
              <w:rPr>
                <w:rFonts w:cstheme="minorHAnsi"/>
                <w:highlight w:val="yellow"/>
              </w:rPr>
            </w:pPr>
            <w:r>
              <w:rPr>
                <w:rFonts w:eastAsia="Times New Roman" w:cstheme="minorHAnsi"/>
                <w:lang w:val="en-US"/>
              </w:rPr>
              <w:t xml:space="preserve">= </w:t>
            </w:r>
            <w:r w:rsidR="00906C7B">
              <w:rPr>
                <w:rFonts w:eastAsia="Times New Roman" w:cstheme="minorHAnsi"/>
                <w:lang w:val="en-US"/>
              </w:rPr>
              <w:t xml:space="preserve">100 - </w:t>
            </w:r>
            <w:bookmarkStart w:id="16" w:name="_GoBack"/>
            <w:bookmarkEnd w:id="16"/>
            <w:r>
              <w:rPr>
                <w:rFonts w:eastAsia="Times New Roman" w:cstheme="minorHAnsi"/>
                <w:lang w:val="en-US"/>
              </w:rPr>
              <w:t>SUM(REGIMP.ADJRCNLD) DIVIDED BY SUM(REGIMP.RCN)</w:t>
            </w:r>
          </w:p>
        </w:tc>
        <w:tc>
          <w:tcPr>
            <w:tcW w:w="217" w:type="pct"/>
          </w:tcPr>
          <w:p w14:paraId="0DAA6933" w14:textId="77777777" w:rsidR="00CE2FC2" w:rsidRPr="003128FB" w:rsidRDefault="00CE2FC2" w:rsidP="00CE2FC2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5D92864B" w14:textId="77777777" w:rsidR="00CE2FC2" w:rsidRPr="003128FB" w:rsidRDefault="00CE2FC2" w:rsidP="00CE2FC2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5936D0FF" w14:textId="77777777" w:rsidR="00CE2FC2" w:rsidRPr="003128FB" w:rsidRDefault="00CE2FC2" w:rsidP="00CE2FC2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E2FC2" w:rsidRPr="0088780D" w14:paraId="63524E07" w14:textId="77777777" w:rsidTr="00275A8C">
        <w:tc>
          <w:tcPr>
            <w:tcW w:w="693" w:type="pct"/>
          </w:tcPr>
          <w:p w14:paraId="25C13359" w14:textId="77777777" w:rsidR="00CE2FC2" w:rsidRPr="00381499" w:rsidRDefault="00CE2FC2" w:rsidP="00CE2FC2">
            <w:pPr>
              <w:spacing w:before="40" w:after="40"/>
              <w:rPr>
                <w:rFonts w:cstheme="minorHAnsi"/>
              </w:rPr>
            </w:pPr>
          </w:p>
        </w:tc>
        <w:tc>
          <w:tcPr>
            <w:tcW w:w="868" w:type="pct"/>
          </w:tcPr>
          <w:p w14:paraId="7FDB93E0" w14:textId="77777777" w:rsidR="00CE2FC2" w:rsidRPr="00E83C82" w:rsidRDefault="00CE2FC2" w:rsidP="00CE2FC2">
            <w:pPr>
              <w:spacing w:before="40" w:after="40"/>
              <w:rPr>
                <w:rFonts w:eastAsia="Times New Roman" w:cstheme="minorHAnsi"/>
                <w:highlight w:val="yellow"/>
                <w:lang w:val="en-US"/>
              </w:rPr>
            </w:pPr>
          </w:p>
        </w:tc>
        <w:tc>
          <w:tcPr>
            <w:tcW w:w="661" w:type="pct"/>
          </w:tcPr>
          <w:p w14:paraId="25C50192" w14:textId="77777777" w:rsidR="00CE2FC2" w:rsidRPr="004A0AC1" w:rsidRDefault="00CE2FC2" w:rsidP="00CE2FC2">
            <w:pPr>
              <w:spacing w:before="40" w:after="40"/>
              <w:rPr>
                <w:rFonts w:eastAsia="Times New Roman" w:cstheme="minorHAnsi"/>
                <w:highlight w:val="yellow"/>
                <w:lang w:val="en-US"/>
              </w:rPr>
            </w:pPr>
          </w:p>
        </w:tc>
        <w:tc>
          <w:tcPr>
            <w:tcW w:w="660" w:type="pct"/>
          </w:tcPr>
          <w:p w14:paraId="11DA07FF" w14:textId="77777777" w:rsidR="00CE2FC2" w:rsidRPr="004A0AC1" w:rsidRDefault="00CE2FC2" w:rsidP="00CE2FC2">
            <w:pPr>
              <w:spacing w:before="40" w:after="40"/>
              <w:rPr>
                <w:rFonts w:eastAsia="Times New Roman" w:cstheme="minorHAnsi"/>
                <w:highlight w:val="yellow"/>
                <w:lang w:val="en-US"/>
              </w:rPr>
            </w:pPr>
          </w:p>
        </w:tc>
        <w:tc>
          <w:tcPr>
            <w:tcW w:w="1499" w:type="pct"/>
          </w:tcPr>
          <w:p w14:paraId="74717FD3" w14:textId="77777777" w:rsidR="00CE2FC2" w:rsidRPr="00E83C82" w:rsidRDefault="00CE2FC2" w:rsidP="00CE2FC2">
            <w:pPr>
              <w:spacing w:before="40" w:after="40"/>
              <w:rPr>
                <w:rFonts w:cstheme="minorHAnsi"/>
                <w:highlight w:val="yellow"/>
              </w:rPr>
            </w:pPr>
          </w:p>
        </w:tc>
        <w:tc>
          <w:tcPr>
            <w:tcW w:w="217" w:type="pct"/>
          </w:tcPr>
          <w:p w14:paraId="4141B8B7" w14:textId="77777777" w:rsidR="00CE2FC2" w:rsidRPr="003128FB" w:rsidRDefault="00CE2FC2" w:rsidP="00CE2FC2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11581016" w14:textId="77777777" w:rsidR="00CE2FC2" w:rsidRPr="003128FB" w:rsidRDefault="00CE2FC2" w:rsidP="00CE2FC2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7A6DDA08" w14:textId="77777777" w:rsidR="00CE2FC2" w:rsidRPr="003128FB" w:rsidRDefault="00CE2FC2" w:rsidP="00CE2FC2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E2FC2" w:rsidRPr="0088780D" w14:paraId="47B4C158" w14:textId="77777777" w:rsidTr="00275A8C">
        <w:tc>
          <w:tcPr>
            <w:tcW w:w="693" w:type="pct"/>
          </w:tcPr>
          <w:p w14:paraId="1A9AB500" w14:textId="5E8CD55E" w:rsidR="00CE2FC2" w:rsidRPr="00381499" w:rsidRDefault="00CE2FC2" w:rsidP="00CE2FC2">
            <w:pPr>
              <w:spacing w:before="40" w:after="40"/>
              <w:rPr>
                <w:rFonts w:cstheme="minorHAnsi"/>
              </w:rPr>
            </w:pPr>
            <w:r w:rsidRPr="00381499">
              <w:rPr>
                <w:rFonts w:cstheme="minorHAnsi"/>
              </w:rPr>
              <w:t>Total RCNLD</w:t>
            </w:r>
          </w:p>
        </w:tc>
        <w:tc>
          <w:tcPr>
            <w:tcW w:w="868" w:type="pct"/>
          </w:tcPr>
          <w:p w14:paraId="3C1E74B4" w14:textId="0F314164" w:rsidR="00CE2FC2" w:rsidRPr="00E83C82" w:rsidRDefault="00CE2FC2" w:rsidP="00CE2FC2">
            <w:pPr>
              <w:spacing w:before="40" w:after="40"/>
              <w:rPr>
                <w:rFonts w:eastAsia="Times New Roman" w:cstheme="minorHAnsi"/>
                <w:highlight w:val="yellow"/>
                <w:lang w:val="en-US"/>
              </w:rPr>
            </w:pPr>
            <w:r w:rsidRPr="00913BBD">
              <w:rPr>
                <w:rFonts w:eastAsia="Times New Roman" w:cstheme="minorHAnsi"/>
                <w:lang w:val="en-US"/>
              </w:rPr>
              <w:t>Total RCNLD</w:t>
            </w:r>
          </w:p>
        </w:tc>
        <w:tc>
          <w:tcPr>
            <w:tcW w:w="661" w:type="pct"/>
          </w:tcPr>
          <w:p w14:paraId="776FE91A" w14:textId="4F61D655" w:rsidR="00CE2FC2" w:rsidRPr="004A0AC1" w:rsidRDefault="00CE2FC2" w:rsidP="00CE2FC2">
            <w:pPr>
              <w:spacing w:before="40" w:after="40"/>
              <w:rPr>
                <w:rFonts w:eastAsia="Times New Roman" w:cstheme="minorHAnsi"/>
                <w:highlight w:val="yellow"/>
                <w:lang w:val="en-US"/>
              </w:rPr>
            </w:pPr>
            <w:r w:rsidRPr="00DD2211">
              <w:rPr>
                <w:rFonts w:eastAsia="Times New Roman" w:cstheme="minorHAnsi"/>
                <w:lang w:val="en-US"/>
              </w:rPr>
              <w:t>REGMAST</w:t>
            </w:r>
          </w:p>
        </w:tc>
        <w:tc>
          <w:tcPr>
            <w:tcW w:w="660" w:type="pct"/>
          </w:tcPr>
          <w:p w14:paraId="1B4E8C86" w14:textId="4C092206" w:rsidR="00CE2FC2" w:rsidRPr="004A0AC1" w:rsidRDefault="00CE2FC2" w:rsidP="00CE2FC2">
            <w:pPr>
              <w:spacing w:before="40" w:after="40"/>
              <w:rPr>
                <w:rFonts w:eastAsia="Times New Roman" w:cstheme="minorHAnsi"/>
                <w:highlight w:val="yellow"/>
                <w:lang w:val="en-US"/>
              </w:rPr>
            </w:pPr>
            <w:r w:rsidRPr="009A4171">
              <w:rPr>
                <w:rFonts w:eastAsia="Times New Roman" w:cstheme="minorHAnsi"/>
                <w:lang w:val="en-US"/>
              </w:rPr>
              <w:t>PLTOTVAL</w:t>
            </w:r>
          </w:p>
        </w:tc>
        <w:tc>
          <w:tcPr>
            <w:tcW w:w="1499" w:type="pct"/>
          </w:tcPr>
          <w:p w14:paraId="2F71B0BF" w14:textId="0A6C52D3" w:rsidR="00CE2FC2" w:rsidRPr="00FD04EA" w:rsidRDefault="00CE2FC2" w:rsidP="00CE2FC2">
            <w:pPr>
              <w:spacing w:before="40" w:after="40"/>
              <w:rPr>
                <w:rFonts w:cstheme="minorHAnsi"/>
              </w:rPr>
            </w:pPr>
            <w:r w:rsidRPr="00FD04EA">
              <w:rPr>
                <w:rFonts w:cstheme="minorHAnsi"/>
              </w:rPr>
              <w:t>Total RCN minus average depreciation</w:t>
            </w:r>
          </w:p>
        </w:tc>
        <w:tc>
          <w:tcPr>
            <w:tcW w:w="217" w:type="pct"/>
          </w:tcPr>
          <w:p w14:paraId="37964E7A" w14:textId="77777777" w:rsidR="00CE2FC2" w:rsidRPr="003128FB" w:rsidRDefault="00CE2FC2" w:rsidP="00CE2FC2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1C4D75EA" w14:textId="77777777" w:rsidR="00CE2FC2" w:rsidRPr="003128FB" w:rsidRDefault="00CE2FC2" w:rsidP="00CE2FC2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62B15272" w14:textId="77777777" w:rsidR="00CE2FC2" w:rsidRPr="003128FB" w:rsidRDefault="00CE2FC2" w:rsidP="00CE2FC2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E2FC2" w:rsidRPr="0088780D" w14:paraId="028C43AE" w14:textId="77777777" w:rsidTr="00C52E9F">
        <w:tc>
          <w:tcPr>
            <w:tcW w:w="5000" w:type="pct"/>
            <w:gridSpan w:val="8"/>
          </w:tcPr>
          <w:p w14:paraId="031CCA5F" w14:textId="67DBAE4F" w:rsidR="00CE2FC2" w:rsidRPr="004A0AC1" w:rsidRDefault="00CE2FC2" w:rsidP="00CE2FC2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  <w:r w:rsidRPr="004A0AC1">
              <w:rPr>
                <w:rFonts w:asciiTheme="minorHAnsi" w:eastAsia="Times New Roman" w:hAnsiTheme="minorHAnsi" w:cstheme="minorHAnsi"/>
                <w:b/>
                <w:sz w:val="22"/>
                <w:szCs w:val="22"/>
                <w:lang w:val="en-US"/>
              </w:rPr>
              <w:t>Section 3 (MAY HAVE REPEATING LINES FOR MULTIPLE FOLIO IDs. FOLIOS SORTED BY AREA/JUR)</w:t>
            </w:r>
          </w:p>
        </w:tc>
      </w:tr>
      <w:tr w:rsidR="00CE2FC2" w:rsidRPr="0088780D" w14:paraId="2083D917" w14:textId="77777777" w:rsidTr="00C52E9F">
        <w:tc>
          <w:tcPr>
            <w:tcW w:w="5000" w:type="pct"/>
            <w:gridSpan w:val="8"/>
          </w:tcPr>
          <w:p w14:paraId="2E918ABA" w14:textId="3987107F" w:rsidR="00CE2FC2" w:rsidRPr="004A0AC1" w:rsidRDefault="00CE2FC2" w:rsidP="00CE2FC2">
            <w:pPr>
              <w:spacing w:before="40" w:after="40"/>
              <w:rPr>
                <w:rFonts w:eastAsia="Times New Roman" w:cstheme="minorHAnsi"/>
                <w:b/>
                <w:lang w:val="en-US"/>
              </w:rPr>
            </w:pPr>
            <w:r w:rsidRPr="004A0AC1">
              <w:rPr>
                <w:rFonts w:eastAsia="Times New Roman" w:cstheme="minorHAnsi"/>
                <w:b/>
                <w:lang w:val="en-US"/>
              </w:rPr>
              <w:t>Sub-header: Area/</w:t>
            </w:r>
            <w:proofErr w:type="spellStart"/>
            <w:r w:rsidRPr="004A0AC1">
              <w:rPr>
                <w:rFonts w:eastAsia="Times New Roman" w:cstheme="minorHAnsi"/>
                <w:b/>
                <w:lang w:val="en-US"/>
              </w:rPr>
              <w:t>Jur</w:t>
            </w:r>
            <w:proofErr w:type="spellEnd"/>
            <w:r w:rsidRPr="004A0AC1">
              <w:rPr>
                <w:rFonts w:eastAsia="Times New Roman" w:cstheme="minorHAnsi"/>
                <w:b/>
                <w:lang w:val="en-US"/>
              </w:rPr>
              <w:t xml:space="preserve">: ## - ### </w:t>
            </w:r>
          </w:p>
        </w:tc>
      </w:tr>
      <w:tr w:rsidR="00CE2FC2" w:rsidRPr="0088780D" w14:paraId="6E5D2B2D" w14:textId="77777777" w:rsidTr="00114182">
        <w:tc>
          <w:tcPr>
            <w:tcW w:w="693" w:type="pct"/>
            <w:vAlign w:val="bottom"/>
          </w:tcPr>
          <w:p w14:paraId="040FC229" w14:textId="4DAE51EC" w:rsidR="00CE2FC2" w:rsidRPr="00A90FA1" w:rsidRDefault="00CE2FC2" w:rsidP="00CE2FC2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Folio ID</w:t>
            </w:r>
          </w:p>
        </w:tc>
        <w:tc>
          <w:tcPr>
            <w:tcW w:w="868" w:type="pct"/>
            <w:vAlign w:val="bottom"/>
          </w:tcPr>
          <w:p w14:paraId="6B984F72" w14:textId="072248CE" w:rsidR="00CE2FC2" w:rsidRPr="00A90FA1" w:rsidRDefault="00CE2FC2" w:rsidP="00CE2FC2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Folio ID</w:t>
            </w:r>
          </w:p>
        </w:tc>
        <w:tc>
          <w:tcPr>
            <w:tcW w:w="661" w:type="pct"/>
          </w:tcPr>
          <w:p w14:paraId="4D2CBD3A" w14:textId="2073D884" w:rsidR="00CE2FC2" w:rsidRPr="004A0AC1" w:rsidRDefault="00CE2FC2" w:rsidP="00CE2FC2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REGDEPT</w:t>
            </w:r>
          </w:p>
        </w:tc>
        <w:tc>
          <w:tcPr>
            <w:tcW w:w="660" w:type="pct"/>
          </w:tcPr>
          <w:p w14:paraId="48643ACD" w14:textId="751F35C6" w:rsidR="00CE2FC2" w:rsidRPr="004A0AC1" w:rsidRDefault="00CE2FC2" w:rsidP="00CE2FC2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LABEL IS ‘Folio ID’</w:t>
            </w:r>
          </w:p>
        </w:tc>
        <w:tc>
          <w:tcPr>
            <w:tcW w:w="1499" w:type="pct"/>
          </w:tcPr>
          <w:p w14:paraId="4830B76B" w14:textId="47935338" w:rsidR="00CE2FC2" w:rsidRPr="00A90FA1" w:rsidRDefault="00CE2FC2" w:rsidP="00CE2FC2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0FF961C2" w14:textId="77777777" w:rsidR="00CE2FC2" w:rsidRPr="00A90FA1" w:rsidRDefault="00CE2FC2" w:rsidP="00CE2FC2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6D2819CE" w14:textId="77777777" w:rsidR="00CE2FC2" w:rsidRPr="00A90FA1" w:rsidRDefault="00CE2FC2" w:rsidP="00CE2FC2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3672D4DE" w14:textId="77777777" w:rsidR="00CE2FC2" w:rsidRPr="00A90FA1" w:rsidRDefault="00CE2FC2" w:rsidP="00CE2FC2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CE2FC2" w:rsidRPr="0088780D" w14:paraId="27AEF946" w14:textId="77777777" w:rsidTr="00114182">
        <w:tc>
          <w:tcPr>
            <w:tcW w:w="693" w:type="pct"/>
            <w:vAlign w:val="bottom"/>
          </w:tcPr>
          <w:p w14:paraId="4FB0646C" w14:textId="4F968017" w:rsidR="00CE2FC2" w:rsidRPr="00A90FA1" w:rsidRDefault="00CE2FC2" w:rsidP="00CE2FC2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Folio # Departments</w:t>
            </w:r>
          </w:p>
        </w:tc>
        <w:tc>
          <w:tcPr>
            <w:tcW w:w="868" w:type="pct"/>
            <w:vAlign w:val="bottom"/>
          </w:tcPr>
          <w:p w14:paraId="3D095CC6" w14:textId="64B4AD09" w:rsidR="00CE2FC2" w:rsidRPr="00A90FA1" w:rsidRDefault="00CE2FC2" w:rsidP="00CE2FC2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Folio # Departments</w:t>
            </w:r>
          </w:p>
        </w:tc>
        <w:tc>
          <w:tcPr>
            <w:tcW w:w="661" w:type="pct"/>
          </w:tcPr>
          <w:p w14:paraId="2B38F418" w14:textId="4310BAA4" w:rsidR="00CE2FC2" w:rsidRPr="004A0AC1" w:rsidRDefault="00CE2FC2" w:rsidP="00CE2FC2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highlight w:val="yellow"/>
                <w:lang w:val="en-US"/>
              </w:rPr>
              <w:t>&lt;Calculated&gt;</w:t>
            </w:r>
          </w:p>
        </w:tc>
        <w:tc>
          <w:tcPr>
            <w:tcW w:w="660" w:type="pct"/>
          </w:tcPr>
          <w:p w14:paraId="42F9003B" w14:textId="5BFEF666" w:rsidR="00CE2FC2" w:rsidRPr="004A0AC1" w:rsidRDefault="00CE2FC2" w:rsidP="00CE2FC2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highlight w:val="yellow"/>
                <w:lang w:val="en-US"/>
              </w:rPr>
              <w:t>&lt;Calculated&gt;</w:t>
            </w:r>
          </w:p>
        </w:tc>
        <w:tc>
          <w:tcPr>
            <w:tcW w:w="1499" w:type="pct"/>
          </w:tcPr>
          <w:p w14:paraId="658AA428" w14:textId="45D5DF88" w:rsidR="00CE2FC2" w:rsidRPr="00A90FA1" w:rsidRDefault="00CE2FC2" w:rsidP="00CE2FC2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For each unique Folio ID in REGDEPT the total of REGDEPT records that are linked to the folio and the ALTID</w:t>
            </w:r>
          </w:p>
        </w:tc>
        <w:tc>
          <w:tcPr>
            <w:tcW w:w="217" w:type="pct"/>
          </w:tcPr>
          <w:p w14:paraId="12C892BD" w14:textId="77777777" w:rsidR="00CE2FC2" w:rsidRPr="00A90FA1" w:rsidRDefault="00CE2FC2" w:rsidP="00CE2FC2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33B207F8" w14:textId="77777777" w:rsidR="00CE2FC2" w:rsidRPr="00A90FA1" w:rsidRDefault="00CE2FC2" w:rsidP="00CE2FC2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4FE88E7C" w14:textId="77777777" w:rsidR="00CE2FC2" w:rsidRPr="00A90FA1" w:rsidRDefault="00CE2FC2" w:rsidP="00CE2FC2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E2FC2" w:rsidRPr="0088780D" w14:paraId="6D1ED2B7" w14:textId="77777777" w:rsidTr="00114182">
        <w:tc>
          <w:tcPr>
            <w:tcW w:w="693" w:type="pct"/>
            <w:vAlign w:val="bottom"/>
          </w:tcPr>
          <w:p w14:paraId="06C70422" w14:textId="2FD7B6E2" w:rsidR="00CE2FC2" w:rsidRPr="00A90FA1" w:rsidRDefault="00CE2FC2" w:rsidP="00CE2FC2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Folio # Improvements</w:t>
            </w:r>
          </w:p>
        </w:tc>
        <w:tc>
          <w:tcPr>
            <w:tcW w:w="868" w:type="pct"/>
            <w:vAlign w:val="bottom"/>
          </w:tcPr>
          <w:p w14:paraId="1BF63A0F" w14:textId="4182BC8A" w:rsidR="00CE2FC2" w:rsidRPr="00A90FA1" w:rsidRDefault="00CE2FC2" w:rsidP="00CE2FC2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Folio # Improvements</w:t>
            </w:r>
          </w:p>
        </w:tc>
        <w:tc>
          <w:tcPr>
            <w:tcW w:w="661" w:type="pct"/>
          </w:tcPr>
          <w:p w14:paraId="501E23A5" w14:textId="2B7A5062" w:rsidR="00CE2FC2" w:rsidRPr="004A0AC1" w:rsidRDefault="00CE2FC2" w:rsidP="00CE2FC2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highlight w:val="yellow"/>
                <w:lang w:val="en-US"/>
              </w:rPr>
              <w:t>&lt;Calculated&gt;</w:t>
            </w:r>
          </w:p>
        </w:tc>
        <w:tc>
          <w:tcPr>
            <w:tcW w:w="660" w:type="pct"/>
          </w:tcPr>
          <w:p w14:paraId="2F4A54BF" w14:textId="3AB9E8E6" w:rsidR="00CE2FC2" w:rsidRPr="004A0AC1" w:rsidRDefault="00CE2FC2" w:rsidP="00CE2FC2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highlight w:val="yellow"/>
                <w:lang w:val="en-US"/>
              </w:rPr>
              <w:t>&lt;Calculated&gt;</w:t>
            </w:r>
          </w:p>
        </w:tc>
        <w:tc>
          <w:tcPr>
            <w:tcW w:w="1499" w:type="pct"/>
          </w:tcPr>
          <w:p w14:paraId="51A1FB21" w14:textId="0FBCC6D8" w:rsidR="00CE2FC2" w:rsidRPr="00A90FA1" w:rsidRDefault="00CE2FC2" w:rsidP="00CE2FC2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For each unique Folio ID in REGDEPT the total of IMPROVEMENTS on records that are linked to the folio and the ALTID</w:t>
            </w:r>
          </w:p>
        </w:tc>
        <w:tc>
          <w:tcPr>
            <w:tcW w:w="217" w:type="pct"/>
          </w:tcPr>
          <w:p w14:paraId="4E2BEF5D" w14:textId="77777777" w:rsidR="00CE2FC2" w:rsidRPr="00A90FA1" w:rsidRDefault="00CE2FC2" w:rsidP="00CE2FC2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068A9C7A" w14:textId="77777777" w:rsidR="00CE2FC2" w:rsidRPr="00A90FA1" w:rsidRDefault="00CE2FC2" w:rsidP="00CE2FC2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0EA1B80F" w14:textId="77777777" w:rsidR="00CE2FC2" w:rsidRPr="00A90FA1" w:rsidRDefault="00CE2FC2" w:rsidP="00CE2FC2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E2FC2" w:rsidRPr="0088780D" w14:paraId="4AC35D8C" w14:textId="77777777" w:rsidTr="00114182">
        <w:tc>
          <w:tcPr>
            <w:tcW w:w="693" w:type="pct"/>
            <w:vAlign w:val="bottom"/>
          </w:tcPr>
          <w:p w14:paraId="2E0832E9" w14:textId="18D045E3" w:rsidR="00CE2FC2" w:rsidRPr="00A90FA1" w:rsidRDefault="00CE2FC2" w:rsidP="00CE2FC2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lastRenderedPageBreak/>
              <w:t>Folio Cost</w:t>
            </w:r>
          </w:p>
        </w:tc>
        <w:tc>
          <w:tcPr>
            <w:tcW w:w="868" w:type="pct"/>
            <w:vAlign w:val="bottom"/>
          </w:tcPr>
          <w:p w14:paraId="0B95F1B6" w14:textId="59BCE933" w:rsidR="00CE2FC2" w:rsidRPr="00A90FA1" w:rsidRDefault="00CE2FC2" w:rsidP="00CE2FC2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Folio Cost</w:t>
            </w:r>
          </w:p>
        </w:tc>
        <w:tc>
          <w:tcPr>
            <w:tcW w:w="661" w:type="pct"/>
          </w:tcPr>
          <w:p w14:paraId="12667729" w14:textId="7B0C779E" w:rsidR="00CE2FC2" w:rsidRPr="004A0AC1" w:rsidRDefault="00CE2FC2" w:rsidP="00CE2FC2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highlight w:val="yellow"/>
                <w:lang w:val="en-US"/>
              </w:rPr>
              <w:t>&lt;Calculated&gt;</w:t>
            </w:r>
          </w:p>
        </w:tc>
        <w:tc>
          <w:tcPr>
            <w:tcW w:w="660" w:type="pct"/>
          </w:tcPr>
          <w:p w14:paraId="7FF62187" w14:textId="32E66443" w:rsidR="00CE2FC2" w:rsidRPr="004A0AC1" w:rsidRDefault="00CE2FC2" w:rsidP="00CE2FC2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highlight w:val="yellow"/>
                <w:lang w:val="en-US"/>
              </w:rPr>
              <w:t>&lt;Calculated&gt;</w:t>
            </w:r>
          </w:p>
        </w:tc>
        <w:tc>
          <w:tcPr>
            <w:tcW w:w="1499" w:type="pct"/>
          </w:tcPr>
          <w:p w14:paraId="20713CBE" w14:textId="4062E69B" w:rsidR="00CE2FC2" w:rsidRPr="00A90FA1" w:rsidRDefault="00CE2FC2" w:rsidP="00CE2FC2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For each unique Folio ID in REGDEPT the total of DEPT BASE  on records that are linked to the folio and the ALTID</w:t>
            </w:r>
          </w:p>
        </w:tc>
        <w:tc>
          <w:tcPr>
            <w:tcW w:w="217" w:type="pct"/>
          </w:tcPr>
          <w:p w14:paraId="333412E0" w14:textId="77777777" w:rsidR="00CE2FC2" w:rsidRPr="00A90FA1" w:rsidRDefault="00CE2FC2" w:rsidP="00CE2FC2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6FC4EAA6" w14:textId="77777777" w:rsidR="00CE2FC2" w:rsidRPr="00A90FA1" w:rsidRDefault="00CE2FC2" w:rsidP="00CE2FC2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706AC2E2" w14:textId="77777777" w:rsidR="00CE2FC2" w:rsidRPr="00A90FA1" w:rsidRDefault="00CE2FC2" w:rsidP="00CE2FC2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E2FC2" w:rsidRPr="0088780D" w14:paraId="2956E08E" w14:textId="77777777" w:rsidTr="00114182">
        <w:tc>
          <w:tcPr>
            <w:tcW w:w="693" w:type="pct"/>
            <w:vAlign w:val="bottom"/>
          </w:tcPr>
          <w:p w14:paraId="3B408EAF" w14:textId="0D561480" w:rsidR="00CE2FC2" w:rsidRPr="00A90FA1" w:rsidRDefault="00CE2FC2" w:rsidP="00CE2FC2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Folio Cost Adjusted</w:t>
            </w:r>
          </w:p>
        </w:tc>
        <w:tc>
          <w:tcPr>
            <w:tcW w:w="868" w:type="pct"/>
            <w:vAlign w:val="bottom"/>
          </w:tcPr>
          <w:p w14:paraId="36AE90B0" w14:textId="3F4B1D86" w:rsidR="00CE2FC2" w:rsidRPr="00A90FA1" w:rsidRDefault="00CE2FC2" w:rsidP="00CE2FC2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 xml:space="preserve">Folio Cost </w:t>
            </w:r>
            <w:proofErr w:type="spellStart"/>
            <w:r>
              <w:rPr>
                <w:rFonts w:eastAsia="Times New Roman" w:cstheme="minorHAnsi"/>
                <w:lang w:val="en-US"/>
              </w:rPr>
              <w:t>Adj</w:t>
            </w:r>
            <w:proofErr w:type="spellEnd"/>
          </w:p>
        </w:tc>
        <w:tc>
          <w:tcPr>
            <w:tcW w:w="661" w:type="pct"/>
          </w:tcPr>
          <w:p w14:paraId="61F183DB" w14:textId="77777777" w:rsidR="00CE2FC2" w:rsidRPr="004A0AC1" w:rsidRDefault="00CE2FC2" w:rsidP="00CE2FC2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60" w:type="pct"/>
          </w:tcPr>
          <w:p w14:paraId="095C532F" w14:textId="77777777" w:rsidR="00CE2FC2" w:rsidRPr="004A0AC1" w:rsidRDefault="00CE2FC2" w:rsidP="00CE2FC2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35EFF7C2" w14:textId="77777777" w:rsidR="00CE2FC2" w:rsidRPr="00A90FA1" w:rsidRDefault="00CE2FC2" w:rsidP="00CE2FC2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5200A478" w14:textId="77777777" w:rsidR="00CE2FC2" w:rsidRPr="00A90FA1" w:rsidRDefault="00CE2FC2" w:rsidP="00CE2FC2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7DB26502" w14:textId="77777777" w:rsidR="00CE2FC2" w:rsidRPr="00A90FA1" w:rsidRDefault="00CE2FC2" w:rsidP="00CE2FC2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3FDA00A0" w14:textId="77777777" w:rsidR="00CE2FC2" w:rsidRPr="00A90FA1" w:rsidRDefault="00CE2FC2" w:rsidP="00CE2FC2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E2FC2" w:rsidRPr="0088780D" w14:paraId="402AC323" w14:textId="77777777" w:rsidTr="00114182">
        <w:tc>
          <w:tcPr>
            <w:tcW w:w="693" w:type="pct"/>
            <w:vAlign w:val="bottom"/>
          </w:tcPr>
          <w:p w14:paraId="5914A3E4" w14:textId="3F710900" w:rsidR="00CE2FC2" w:rsidRPr="00A90FA1" w:rsidRDefault="00CE2FC2" w:rsidP="00CE2FC2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Folio Base Cost</w:t>
            </w:r>
          </w:p>
        </w:tc>
        <w:tc>
          <w:tcPr>
            <w:tcW w:w="868" w:type="pct"/>
            <w:vAlign w:val="bottom"/>
          </w:tcPr>
          <w:p w14:paraId="07E05A2B" w14:textId="3FB868E8" w:rsidR="00CE2FC2" w:rsidRPr="00A90FA1" w:rsidRDefault="00CE2FC2" w:rsidP="00CE2FC2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Folio Base Cost</w:t>
            </w:r>
          </w:p>
        </w:tc>
        <w:tc>
          <w:tcPr>
            <w:tcW w:w="661" w:type="pct"/>
          </w:tcPr>
          <w:p w14:paraId="44EFCC28" w14:textId="268D4CD4" w:rsidR="00CE2FC2" w:rsidRPr="004A0AC1" w:rsidRDefault="00CE2FC2" w:rsidP="00CE2FC2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60" w:type="pct"/>
          </w:tcPr>
          <w:p w14:paraId="3E77FEA3" w14:textId="77777777" w:rsidR="00CE2FC2" w:rsidRPr="004A0AC1" w:rsidRDefault="00CE2FC2" w:rsidP="00CE2FC2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1C708078" w14:textId="77F18B94" w:rsidR="00CE2FC2" w:rsidRPr="00A90FA1" w:rsidRDefault="00CE2FC2" w:rsidP="00CE2FC2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 xml:space="preserve">Folio cost plus folio cost </w:t>
            </w:r>
            <w:proofErr w:type="spellStart"/>
            <w:r>
              <w:rPr>
                <w:rFonts w:eastAsia="Times New Roman" w:cstheme="minorHAnsi"/>
                <w:lang w:val="en-US"/>
              </w:rPr>
              <w:t>adj</w:t>
            </w:r>
            <w:proofErr w:type="spellEnd"/>
          </w:p>
        </w:tc>
        <w:tc>
          <w:tcPr>
            <w:tcW w:w="217" w:type="pct"/>
          </w:tcPr>
          <w:p w14:paraId="22FD397D" w14:textId="77777777" w:rsidR="00CE2FC2" w:rsidRPr="00A90FA1" w:rsidRDefault="00CE2FC2" w:rsidP="00CE2FC2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6793253C" w14:textId="77777777" w:rsidR="00CE2FC2" w:rsidRPr="00A90FA1" w:rsidRDefault="00CE2FC2" w:rsidP="00CE2FC2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13084AD0" w14:textId="77777777" w:rsidR="00CE2FC2" w:rsidRPr="00A90FA1" w:rsidRDefault="00CE2FC2" w:rsidP="00CE2FC2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E2FC2" w:rsidRPr="0088780D" w14:paraId="769461F4" w14:textId="77777777" w:rsidTr="00114182">
        <w:tc>
          <w:tcPr>
            <w:tcW w:w="693" w:type="pct"/>
            <w:vAlign w:val="bottom"/>
          </w:tcPr>
          <w:p w14:paraId="3BA520B5" w14:textId="3009C45A" w:rsidR="00CE2FC2" w:rsidRPr="00A90FA1" w:rsidRDefault="00CE2FC2" w:rsidP="00CE2FC2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Folio Updated Cost</w:t>
            </w:r>
          </w:p>
        </w:tc>
        <w:tc>
          <w:tcPr>
            <w:tcW w:w="868" w:type="pct"/>
            <w:vAlign w:val="bottom"/>
          </w:tcPr>
          <w:p w14:paraId="48E4A535" w14:textId="209D7436" w:rsidR="00CE2FC2" w:rsidRPr="00A90FA1" w:rsidRDefault="00CE2FC2" w:rsidP="00CE2FC2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Folio Updated Cost</w:t>
            </w:r>
          </w:p>
        </w:tc>
        <w:tc>
          <w:tcPr>
            <w:tcW w:w="661" w:type="pct"/>
          </w:tcPr>
          <w:p w14:paraId="06A2B9D9" w14:textId="77777777" w:rsidR="00CE2FC2" w:rsidRPr="004A0AC1" w:rsidRDefault="00CE2FC2" w:rsidP="00CE2FC2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60" w:type="pct"/>
          </w:tcPr>
          <w:p w14:paraId="2BC07A46" w14:textId="77777777" w:rsidR="00CE2FC2" w:rsidRPr="004A0AC1" w:rsidRDefault="00CE2FC2" w:rsidP="00CE2FC2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121F8B00" w14:textId="77777777" w:rsidR="00CE2FC2" w:rsidRPr="00A90FA1" w:rsidRDefault="00CE2FC2" w:rsidP="00CE2FC2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5F2441FC" w14:textId="77777777" w:rsidR="00CE2FC2" w:rsidRPr="00A90FA1" w:rsidRDefault="00CE2FC2" w:rsidP="00CE2FC2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0D04493A" w14:textId="77777777" w:rsidR="00CE2FC2" w:rsidRPr="00A90FA1" w:rsidRDefault="00CE2FC2" w:rsidP="00CE2FC2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7879E007" w14:textId="77777777" w:rsidR="00CE2FC2" w:rsidRPr="00A90FA1" w:rsidRDefault="00CE2FC2" w:rsidP="00CE2FC2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E2FC2" w:rsidRPr="0088780D" w14:paraId="146FD3A5" w14:textId="77777777" w:rsidTr="00114182">
        <w:tc>
          <w:tcPr>
            <w:tcW w:w="693" w:type="pct"/>
            <w:vAlign w:val="bottom"/>
          </w:tcPr>
          <w:p w14:paraId="1ADD5AFA" w14:textId="00486448" w:rsidR="00CE2FC2" w:rsidRPr="00A90FA1" w:rsidRDefault="00CE2FC2" w:rsidP="00CE2FC2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Folio RCN</w:t>
            </w:r>
          </w:p>
        </w:tc>
        <w:tc>
          <w:tcPr>
            <w:tcW w:w="868" w:type="pct"/>
            <w:vAlign w:val="bottom"/>
          </w:tcPr>
          <w:p w14:paraId="38F7E031" w14:textId="537FEC9F" w:rsidR="00CE2FC2" w:rsidRPr="00A90FA1" w:rsidRDefault="00CE2FC2" w:rsidP="00CE2FC2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Folio RCN</w:t>
            </w:r>
          </w:p>
        </w:tc>
        <w:tc>
          <w:tcPr>
            <w:tcW w:w="661" w:type="pct"/>
          </w:tcPr>
          <w:p w14:paraId="18609A8F" w14:textId="77777777" w:rsidR="00CE2FC2" w:rsidRPr="004A0AC1" w:rsidRDefault="00CE2FC2" w:rsidP="00CE2FC2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60" w:type="pct"/>
          </w:tcPr>
          <w:p w14:paraId="4D1622DC" w14:textId="77777777" w:rsidR="00CE2FC2" w:rsidRPr="004A0AC1" w:rsidRDefault="00CE2FC2" w:rsidP="00CE2FC2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654433A0" w14:textId="77777777" w:rsidR="00CE2FC2" w:rsidRPr="00A90FA1" w:rsidRDefault="00CE2FC2" w:rsidP="00CE2FC2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047D7BF0" w14:textId="77777777" w:rsidR="00CE2FC2" w:rsidRPr="00A90FA1" w:rsidRDefault="00CE2FC2" w:rsidP="00CE2FC2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5D084E7F" w14:textId="77777777" w:rsidR="00CE2FC2" w:rsidRPr="00A90FA1" w:rsidRDefault="00CE2FC2" w:rsidP="00CE2FC2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22B853B4" w14:textId="77777777" w:rsidR="00CE2FC2" w:rsidRPr="00A90FA1" w:rsidRDefault="00CE2FC2" w:rsidP="00CE2FC2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CE2FC2" w:rsidRPr="0088780D" w14:paraId="1F34AF32" w14:textId="77777777" w:rsidTr="00114182">
        <w:tc>
          <w:tcPr>
            <w:tcW w:w="693" w:type="pct"/>
            <w:vAlign w:val="bottom"/>
          </w:tcPr>
          <w:p w14:paraId="210AD06D" w14:textId="150D212A" w:rsidR="00CE2FC2" w:rsidRPr="00A90FA1" w:rsidRDefault="00CE2FC2" w:rsidP="00CE2FC2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Folio RCNLD</w:t>
            </w:r>
          </w:p>
        </w:tc>
        <w:tc>
          <w:tcPr>
            <w:tcW w:w="868" w:type="pct"/>
            <w:vAlign w:val="bottom"/>
          </w:tcPr>
          <w:p w14:paraId="36EA96FA" w14:textId="6DA561A8" w:rsidR="00CE2FC2" w:rsidRPr="00A90FA1" w:rsidRDefault="00CE2FC2" w:rsidP="00CE2FC2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Folio RCNLD</w:t>
            </w:r>
          </w:p>
        </w:tc>
        <w:tc>
          <w:tcPr>
            <w:tcW w:w="661" w:type="pct"/>
          </w:tcPr>
          <w:p w14:paraId="60AEC332" w14:textId="77777777" w:rsidR="00CE2FC2" w:rsidRPr="004A0AC1" w:rsidRDefault="00CE2FC2" w:rsidP="00CE2FC2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60" w:type="pct"/>
          </w:tcPr>
          <w:p w14:paraId="2B832EDB" w14:textId="77777777" w:rsidR="00CE2FC2" w:rsidRPr="004A0AC1" w:rsidRDefault="00CE2FC2" w:rsidP="00CE2FC2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62A94B4B" w14:textId="77777777" w:rsidR="00CE2FC2" w:rsidRPr="00A90FA1" w:rsidRDefault="00CE2FC2" w:rsidP="00CE2FC2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13BA5DE1" w14:textId="77777777" w:rsidR="00CE2FC2" w:rsidRPr="00A90FA1" w:rsidRDefault="00CE2FC2" w:rsidP="00CE2FC2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6FB04E36" w14:textId="77777777" w:rsidR="00CE2FC2" w:rsidRPr="00A90FA1" w:rsidRDefault="00CE2FC2" w:rsidP="00CE2FC2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59B566C6" w14:textId="77777777" w:rsidR="00CE2FC2" w:rsidRPr="00A90FA1" w:rsidRDefault="00CE2FC2" w:rsidP="00CE2FC2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</w:tbl>
    <w:p w14:paraId="31EA7A89" w14:textId="77777777" w:rsidR="009B2F29" w:rsidRPr="0088780D" w:rsidRDefault="009B2F29" w:rsidP="00F253CE">
      <w:pPr>
        <w:spacing w:line="240" w:lineRule="auto"/>
        <w:rPr>
          <w:rFonts w:ascii="Calibri" w:eastAsia="Times New Roman" w:hAnsi="Calibri" w:cs="Times New Roman"/>
          <w:szCs w:val="20"/>
          <w:lang w:val="en-US"/>
        </w:rPr>
      </w:pPr>
    </w:p>
    <w:p w14:paraId="248795B1" w14:textId="52C4AD05" w:rsidR="0073434B" w:rsidRDefault="0073434B" w:rsidP="00391C1B">
      <w:pPr>
        <w:keepNext/>
        <w:spacing w:before="240" w:after="40" w:line="240" w:lineRule="auto"/>
        <w:rPr>
          <w:rFonts w:eastAsia="Times New Roman" w:cstheme="minorHAnsi"/>
          <w:color w:val="275186"/>
          <w:lang w:val="en-US"/>
        </w:rPr>
      </w:pPr>
    </w:p>
    <w:p w14:paraId="5B6E348D" w14:textId="71E05B0D" w:rsidR="00B07910" w:rsidRDefault="00B07910" w:rsidP="00391C1B">
      <w:pPr>
        <w:keepNext/>
        <w:spacing w:before="240" w:after="40" w:line="240" w:lineRule="auto"/>
        <w:rPr>
          <w:rFonts w:eastAsia="Times New Roman" w:cstheme="minorHAnsi"/>
          <w:color w:val="275186"/>
          <w:lang w:val="en-US"/>
        </w:rPr>
      </w:pPr>
      <w:r>
        <w:rPr>
          <w:rFonts w:eastAsia="Times New Roman" w:cstheme="minorHAnsi"/>
          <w:color w:val="275186"/>
          <w:lang w:val="en-US"/>
        </w:rPr>
        <w:t>Drill Through # 1: Folio Exemptions (See Appendix A)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796"/>
        <w:gridCol w:w="2248"/>
        <w:gridCol w:w="1712"/>
        <w:gridCol w:w="1709"/>
        <w:gridCol w:w="3882"/>
        <w:gridCol w:w="562"/>
        <w:gridCol w:w="502"/>
        <w:gridCol w:w="539"/>
      </w:tblGrid>
      <w:tr w:rsidR="00B07910" w:rsidRPr="0088780D" w14:paraId="74CBDFE5" w14:textId="77777777" w:rsidTr="00D80811">
        <w:trPr>
          <w:tblHeader/>
        </w:trPr>
        <w:tc>
          <w:tcPr>
            <w:tcW w:w="693" w:type="pct"/>
            <w:vMerge w:val="restart"/>
            <w:shd w:val="clear" w:color="auto" w:fill="auto"/>
            <w:vAlign w:val="bottom"/>
          </w:tcPr>
          <w:p w14:paraId="19C542AD" w14:textId="77777777" w:rsidR="00B07910" w:rsidRPr="0088780D" w:rsidRDefault="00B07910" w:rsidP="00D80811">
            <w:pPr>
              <w:spacing w:before="40" w:after="40"/>
              <w:rPr>
                <w:rFonts w:ascii="Calibri" w:eastAsia="Times New Roman" w:hAnsi="Calibri"/>
                <w:lang w:val="en-US"/>
              </w:rPr>
            </w:pPr>
            <w:r w:rsidRPr="00716AFF">
              <w:rPr>
                <w:rFonts w:ascii="Arial Bold" w:eastAsia="Times New Roman" w:hAnsi="Arial Bold" w:cs="Arial"/>
                <w:color w:val="1F4E79" w:themeColor="accent1" w:themeShade="80"/>
                <w:lang w:val="en-US"/>
              </w:rPr>
              <w:t>Report Label / Column</w:t>
            </w:r>
          </w:p>
        </w:tc>
        <w:tc>
          <w:tcPr>
            <w:tcW w:w="868" w:type="pct"/>
            <w:vMerge w:val="restart"/>
            <w:vAlign w:val="bottom"/>
          </w:tcPr>
          <w:p w14:paraId="3F9BA4BD" w14:textId="77777777" w:rsidR="00B07910" w:rsidRDefault="00B07910" w:rsidP="00D80811">
            <w:pPr>
              <w:spacing w:before="40" w:after="40"/>
              <w:rPr>
                <w:rFonts w:ascii="Arial Bold" w:eastAsia="Times New Roman" w:hAnsi="Arial Bold" w:cs="Arial"/>
                <w:color w:val="44546A" w:themeColor="text2"/>
                <w:lang w:val="en-US"/>
              </w:rPr>
            </w:pPr>
            <w:r>
              <w:rPr>
                <w:rFonts w:ascii="Arial Bold" w:eastAsia="Times New Roman" w:hAnsi="Arial Bold" w:cs="Arial"/>
                <w:color w:val="44546A" w:themeColor="text2"/>
                <w:lang w:val="en-US"/>
              </w:rPr>
              <w:t>Element</w:t>
            </w:r>
          </w:p>
          <w:p w14:paraId="510BC1D9" w14:textId="77777777" w:rsidR="00B07910" w:rsidRPr="006E5F02" w:rsidRDefault="00B07910" w:rsidP="00D80811">
            <w:pPr>
              <w:spacing w:before="40" w:after="40"/>
            </w:pPr>
            <w:r>
              <w:rPr>
                <w:rFonts w:ascii="Arial Bold" w:eastAsia="Times New Roman" w:hAnsi="Arial Bold" w:cs="Arial"/>
                <w:color w:val="44546A" w:themeColor="text2"/>
                <w:lang w:val="en-US"/>
              </w:rPr>
              <w:t>Description</w:t>
            </w:r>
          </w:p>
        </w:tc>
        <w:tc>
          <w:tcPr>
            <w:tcW w:w="661" w:type="pct"/>
            <w:vMerge w:val="restart"/>
            <w:vAlign w:val="bottom"/>
          </w:tcPr>
          <w:p w14:paraId="4B187DD8" w14:textId="77777777" w:rsidR="00B07910" w:rsidRPr="004A0AC1" w:rsidRDefault="00B07910" w:rsidP="00D80811">
            <w:pPr>
              <w:spacing w:before="40" w:after="40"/>
              <w:rPr>
                <w:rFonts w:ascii="Calibri" w:eastAsia="Times New Roman" w:hAnsi="Calibri"/>
                <w:lang w:val="en-US"/>
              </w:rPr>
            </w:pPr>
            <w:r w:rsidRPr="004A0AC1">
              <w:rPr>
                <w:rFonts w:ascii="Arial Bold" w:eastAsia="Times New Roman" w:hAnsi="Arial Bold" w:cs="Arial"/>
                <w:color w:val="44546A" w:themeColor="text2"/>
                <w:lang w:val="en-US"/>
              </w:rPr>
              <w:t>Table</w:t>
            </w:r>
          </w:p>
        </w:tc>
        <w:tc>
          <w:tcPr>
            <w:tcW w:w="660" w:type="pct"/>
            <w:vMerge w:val="restart"/>
            <w:vAlign w:val="bottom"/>
          </w:tcPr>
          <w:p w14:paraId="05A0A369" w14:textId="77777777" w:rsidR="00B07910" w:rsidRPr="004A0AC1" w:rsidRDefault="00B07910" w:rsidP="00D80811">
            <w:pPr>
              <w:spacing w:before="40" w:after="40"/>
              <w:rPr>
                <w:rFonts w:ascii="Calibri" w:eastAsia="Times New Roman" w:hAnsi="Calibri"/>
                <w:lang w:val="en-US"/>
              </w:rPr>
            </w:pPr>
            <w:r w:rsidRPr="004A0AC1">
              <w:rPr>
                <w:rFonts w:ascii="Arial Bold" w:eastAsia="Times New Roman" w:hAnsi="Arial Bold" w:cs="Arial"/>
                <w:color w:val="44546A" w:themeColor="text2"/>
                <w:lang w:val="en-US"/>
              </w:rPr>
              <w:t>Column</w:t>
            </w:r>
          </w:p>
        </w:tc>
        <w:tc>
          <w:tcPr>
            <w:tcW w:w="1499" w:type="pct"/>
            <w:vMerge w:val="restart"/>
            <w:shd w:val="clear" w:color="auto" w:fill="auto"/>
            <w:vAlign w:val="bottom"/>
          </w:tcPr>
          <w:p w14:paraId="7EA9A1BF" w14:textId="77777777" w:rsidR="00B07910" w:rsidRPr="0088780D" w:rsidRDefault="00B07910" w:rsidP="00D80811">
            <w:pPr>
              <w:spacing w:before="40" w:after="40"/>
              <w:rPr>
                <w:rFonts w:ascii="Calibri" w:eastAsia="Times New Roman" w:hAnsi="Calibri"/>
                <w:lang w:val="en-US"/>
              </w:rPr>
            </w:pPr>
            <w:r>
              <w:rPr>
                <w:rFonts w:ascii="Arial Bold" w:eastAsia="Times New Roman" w:hAnsi="Arial Bold" w:cs="Arial"/>
                <w:color w:val="44546A" w:themeColor="text2"/>
                <w:lang w:val="en-US"/>
              </w:rPr>
              <w:t>Format / Derived</w:t>
            </w:r>
            <w:r w:rsidRPr="0088780D">
              <w:rPr>
                <w:rFonts w:ascii="Arial Bold" w:eastAsia="Times New Roman" w:hAnsi="Arial Bold" w:cs="Arial"/>
                <w:color w:val="44546A" w:themeColor="text2"/>
                <w:lang w:val="en-US"/>
              </w:rPr>
              <w:t xml:space="preserve"> (mandatory if calculated)</w:t>
            </w:r>
          </w:p>
        </w:tc>
        <w:tc>
          <w:tcPr>
            <w:tcW w:w="619" w:type="pct"/>
            <w:gridSpan w:val="3"/>
            <w:vAlign w:val="bottom"/>
          </w:tcPr>
          <w:p w14:paraId="4CAF1BD7" w14:textId="77777777" w:rsidR="00B07910" w:rsidRPr="0088780D" w:rsidRDefault="00B07910" w:rsidP="00D80811">
            <w:pPr>
              <w:keepNext/>
              <w:spacing w:before="40" w:after="40"/>
              <w:jc w:val="center"/>
              <w:rPr>
                <w:rFonts w:ascii="Arial Bold" w:hAnsi="Arial Bold" w:cs="Arial"/>
                <w:b/>
                <w:bCs/>
                <w:color w:val="44546A" w:themeColor="text2"/>
                <w:szCs w:val="18"/>
                <w:lang w:val="en-US"/>
              </w:rPr>
            </w:pPr>
            <w:r w:rsidRPr="0088780D">
              <w:rPr>
                <w:rFonts w:ascii="Arial Bold" w:hAnsi="Arial Bold" w:cs="Arial"/>
                <w:b/>
                <w:bCs/>
                <w:color w:val="44546A" w:themeColor="text2"/>
                <w:szCs w:val="18"/>
                <w:lang w:val="en-US"/>
              </w:rPr>
              <w:t>Privacy Concerns?</w:t>
            </w:r>
          </w:p>
        </w:tc>
      </w:tr>
      <w:tr w:rsidR="00B07910" w:rsidRPr="0088780D" w14:paraId="1908D3C2" w14:textId="77777777" w:rsidTr="00D80811">
        <w:trPr>
          <w:trHeight w:val="377"/>
          <w:tblHeader/>
        </w:trPr>
        <w:tc>
          <w:tcPr>
            <w:tcW w:w="693" w:type="pct"/>
            <w:vMerge/>
          </w:tcPr>
          <w:p w14:paraId="4C593765" w14:textId="77777777" w:rsidR="00B07910" w:rsidRPr="0088780D" w:rsidRDefault="00B07910" w:rsidP="00D80811">
            <w:pPr>
              <w:spacing w:before="40" w:after="40"/>
              <w:rPr>
                <w:rFonts w:ascii="Arial Bold" w:eastAsia="Times New Roman" w:hAnsi="Arial Bold" w:cs="Arial"/>
                <w:color w:val="44546A" w:themeColor="text2"/>
                <w:lang w:val="en-US"/>
              </w:rPr>
            </w:pPr>
          </w:p>
        </w:tc>
        <w:tc>
          <w:tcPr>
            <w:tcW w:w="868" w:type="pct"/>
            <w:vMerge/>
          </w:tcPr>
          <w:p w14:paraId="15AF0A6A" w14:textId="77777777" w:rsidR="00B07910" w:rsidRPr="0088780D" w:rsidRDefault="00B07910" w:rsidP="00D80811">
            <w:pPr>
              <w:spacing w:before="40" w:after="40"/>
              <w:rPr>
                <w:rFonts w:ascii="Arial Bold" w:eastAsia="Times New Roman" w:hAnsi="Arial Bold" w:cs="Arial"/>
                <w:color w:val="44546A" w:themeColor="text2"/>
                <w:lang w:val="en-US"/>
              </w:rPr>
            </w:pPr>
          </w:p>
        </w:tc>
        <w:tc>
          <w:tcPr>
            <w:tcW w:w="661" w:type="pct"/>
            <w:vMerge/>
          </w:tcPr>
          <w:p w14:paraId="772F4D7C" w14:textId="77777777" w:rsidR="00B07910" w:rsidRPr="004A0AC1" w:rsidRDefault="00B07910" w:rsidP="00D80811">
            <w:pPr>
              <w:spacing w:before="40" w:after="40"/>
              <w:rPr>
                <w:rFonts w:ascii="Arial Bold" w:eastAsia="Times New Roman" w:hAnsi="Arial Bold" w:cs="Arial"/>
                <w:color w:val="44546A" w:themeColor="text2"/>
                <w:lang w:val="en-US"/>
              </w:rPr>
            </w:pPr>
          </w:p>
        </w:tc>
        <w:tc>
          <w:tcPr>
            <w:tcW w:w="660" w:type="pct"/>
            <w:vMerge/>
          </w:tcPr>
          <w:p w14:paraId="6CBC8B1A" w14:textId="77777777" w:rsidR="00B07910" w:rsidRPr="004A0AC1" w:rsidRDefault="00B07910" w:rsidP="00D80811">
            <w:pPr>
              <w:spacing w:before="40" w:after="40"/>
              <w:rPr>
                <w:rFonts w:ascii="Arial Bold" w:eastAsia="Times New Roman" w:hAnsi="Arial Bold" w:cs="Arial"/>
                <w:color w:val="44546A" w:themeColor="text2"/>
                <w:lang w:val="en-US"/>
              </w:rPr>
            </w:pPr>
          </w:p>
        </w:tc>
        <w:tc>
          <w:tcPr>
            <w:tcW w:w="1499" w:type="pct"/>
            <w:vMerge/>
          </w:tcPr>
          <w:p w14:paraId="1831446E" w14:textId="77777777" w:rsidR="00B07910" w:rsidRPr="0088780D" w:rsidRDefault="00B07910" w:rsidP="00D80811">
            <w:pPr>
              <w:spacing w:before="40" w:after="40"/>
              <w:rPr>
                <w:rFonts w:ascii="Arial Bold" w:eastAsia="Times New Roman" w:hAnsi="Arial Bold" w:cs="Arial"/>
                <w:color w:val="44546A" w:themeColor="text2"/>
                <w:lang w:val="en-US"/>
              </w:rPr>
            </w:pPr>
          </w:p>
        </w:tc>
        <w:tc>
          <w:tcPr>
            <w:tcW w:w="217" w:type="pct"/>
            <w:vAlign w:val="bottom"/>
          </w:tcPr>
          <w:p w14:paraId="351AFDAA" w14:textId="77777777" w:rsidR="00B07910" w:rsidRPr="0088780D" w:rsidRDefault="00B07910" w:rsidP="00D80811">
            <w:pPr>
              <w:spacing w:before="40" w:after="40"/>
              <w:jc w:val="center"/>
              <w:rPr>
                <w:rFonts w:ascii="Arial Bold" w:eastAsia="Times New Roman" w:hAnsi="Arial Bold" w:cs="Arial"/>
                <w:b/>
                <w:color w:val="44546A" w:themeColor="text2"/>
                <w:szCs w:val="18"/>
                <w:lang w:val="en-US"/>
              </w:rPr>
            </w:pPr>
            <w:r w:rsidRPr="0088780D">
              <w:rPr>
                <w:rFonts w:ascii="Arial Bold" w:eastAsia="Times New Roman" w:hAnsi="Arial Bold" w:cs="Arial"/>
                <w:b/>
                <w:color w:val="44546A" w:themeColor="text2"/>
                <w:szCs w:val="18"/>
                <w:lang w:val="en-US"/>
              </w:rPr>
              <w:t>Con</w:t>
            </w:r>
          </w:p>
        </w:tc>
        <w:tc>
          <w:tcPr>
            <w:tcW w:w="194" w:type="pct"/>
            <w:vAlign w:val="bottom"/>
          </w:tcPr>
          <w:p w14:paraId="67822418" w14:textId="77777777" w:rsidR="00B07910" w:rsidRPr="0088780D" w:rsidRDefault="00B07910" w:rsidP="00D80811">
            <w:pPr>
              <w:spacing w:before="40" w:after="40"/>
              <w:jc w:val="center"/>
              <w:rPr>
                <w:rFonts w:ascii="Arial Bold" w:eastAsia="Times New Roman" w:hAnsi="Arial Bold" w:cs="Arial"/>
                <w:b/>
                <w:color w:val="44546A" w:themeColor="text2"/>
                <w:szCs w:val="18"/>
                <w:lang w:val="en-US"/>
              </w:rPr>
            </w:pPr>
            <w:r w:rsidRPr="0088780D">
              <w:rPr>
                <w:rFonts w:ascii="Arial Bold" w:eastAsia="Times New Roman" w:hAnsi="Arial Bold" w:cs="Arial"/>
                <w:b/>
                <w:color w:val="44546A" w:themeColor="text2"/>
                <w:szCs w:val="18"/>
                <w:lang w:val="en-US"/>
              </w:rPr>
              <w:t>Per</w:t>
            </w:r>
          </w:p>
        </w:tc>
        <w:tc>
          <w:tcPr>
            <w:tcW w:w="208" w:type="pct"/>
            <w:vAlign w:val="bottom"/>
          </w:tcPr>
          <w:p w14:paraId="06AF958C" w14:textId="77777777" w:rsidR="00B07910" w:rsidRPr="0088780D" w:rsidRDefault="00B07910" w:rsidP="00D80811">
            <w:pPr>
              <w:spacing w:before="40" w:after="40"/>
              <w:jc w:val="center"/>
              <w:rPr>
                <w:rFonts w:ascii="Arial Bold" w:eastAsia="Times New Roman" w:hAnsi="Arial Bold" w:cs="Arial"/>
                <w:b/>
                <w:color w:val="44546A" w:themeColor="text2"/>
                <w:szCs w:val="18"/>
                <w:lang w:val="en-US"/>
              </w:rPr>
            </w:pPr>
            <w:r w:rsidRPr="0088780D">
              <w:rPr>
                <w:rFonts w:ascii="Arial Bold" w:eastAsia="Times New Roman" w:hAnsi="Arial Bold" w:cs="Arial"/>
                <w:b/>
                <w:color w:val="44546A" w:themeColor="text2"/>
                <w:szCs w:val="18"/>
                <w:lang w:val="en-US"/>
              </w:rPr>
              <w:t>Sen</w:t>
            </w:r>
          </w:p>
        </w:tc>
      </w:tr>
      <w:tr w:rsidR="00B07910" w:rsidRPr="004A0AC1" w14:paraId="48363CF2" w14:textId="77777777" w:rsidTr="00D80811">
        <w:tc>
          <w:tcPr>
            <w:tcW w:w="5000" w:type="pct"/>
            <w:gridSpan w:val="8"/>
          </w:tcPr>
          <w:p w14:paraId="02B0804A" w14:textId="77777777" w:rsidR="00B07910" w:rsidRPr="004A0AC1" w:rsidRDefault="00B07910" w:rsidP="00D80811">
            <w:pPr>
              <w:spacing w:before="40" w:after="40"/>
              <w:rPr>
                <w:rFonts w:asciiTheme="minorHAnsi" w:eastAsia="Times New Roman" w:hAnsiTheme="minorHAnsi" w:cstheme="minorHAnsi"/>
                <w:b/>
                <w:color w:val="FF0000"/>
                <w:sz w:val="22"/>
                <w:szCs w:val="22"/>
                <w:lang w:val="en-US"/>
              </w:rPr>
            </w:pPr>
            <w:r w:rsidRPr="004A0AC1">
              <w:rPr>
                <w:rFonts w:asciiTheme="minorHAnsi" w:eastAsia="Times New Roman" w:hAnsiTheme="minorHAnsi" w:cstheme="minorHAnsi"/>
                <w:b/>
                <w:color w:val="FF0000"/>
                <w:sz w:val="22"/>
                <w:szCs w:val="22"/>
                <w:lang w:val="en-US"/>
              </w:rPr>
              <w:t>Main Body of Report (columns listed vertically here and laid out horizontally within the physical report (left to right)).</w:t>
            </w:r>
          </w:p>
        </w:tc>
      </w:tr>
      <w:tr w:rsidR="00B07910" w:rsidRPr="004A0AC1" w14:paraId="48C2E7AF" w14:textId="77777777" w:rsidTr="00D80811">
        <w:tc>
          <w:tcPr>
            <w:tcW w:w="5000" w:type="pct"/>
            <w:gridSpan w:val="8"/>
          </w:tcPr>
          <w:p w14:paraId="63CCF43E" w14:textId="77777777" w:rsidR="00B07910" w:rsidRPr="004A0AC1" w:rsidRDefault="00B07910" w:rsidP="00D80811">
            <w:pPr>
              <w:spacing w:before="40" w:after="40"/>
              <w:rPr>
                <w:rFonts w:eastAsia="Times New Roman" w:cstheme="minorHAnsi"/>
                <w:b/>
                <w:color w:val="FF0000"/>
                <w:lang w:val="en-US"/>
              </w:rPr>
            </w:pPr>
            <w:r w:rsidRPr="004A0AC1">
              <w:rPr>
                <w:rFonts w:asciiTheme="minorHAnsi" w:eastAsia="Times New Roman" w:hAnsiTheme="minorHAnsi" w:cstheme="minorHAnsi"/>
                <w:b/>
                <w:color w:val="000000" w:themeColor="text1"/>
                <w:sz w:val="22"/>
                <w:szCs w:val="22"/>
                <w:lang w:val="en-US"/>
              </w:rPr>
              <w:t>Section 1 (Laid out vertically)</w:t>
            </w:r>
          </w:p>
        </w:tc>
      </w:tr>
      <w:tr w:rsidR="00B07910" w:rsidRPr="00A90FA1" w14:paraId="7AE900F5" w14:textId="77777777" w:rsidTr="00D80811">
        <w:tc>
          <w:tcPr>
            <w:tcW w:w="693" w:type="pct"/>
          </w:tcPr>
          <w:p w14:paraId="783EF365" w14:textId="671173C3" w:rsidR="00B07910" w:rsidRPr="00A90FA1" w:rsidRDefault="00B07910" w:rsidP="00D8081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Plant/Fac</w:t>
            </w:r>
            <w:r w:rsidR="00D80811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ility</w:t>
            </w: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 #</w:t>
            </w:r>
          </w:p>
        </w:tc>
        <w:tc>
          <w:tcPr>
            <w:tcW w:w="868" w:type="pct"/>
          </w:tcPr>
          <w:p w14:paraId="220C6D31" w14:textId="77777777" w:rsidR="00B07910" w:rsidRPr="00330AD5" w:rsidRDefault="00B07910" w:rsidP="00D8081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Area-</w:t>
            </w:r>
            <w:proofErr w:type="spellStart"/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jur</w:t>
            </w:r>
            <w:proofErr w:type="spellEnd"/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-plant or facility number</w:t>
            </w:r>
          </w:p>
        </w:tc>
        <w:tc>
          <w:tcPr>
            <w:tcW w:w="661" w:type="pct"/>
          </w:tcPr>
          <w:p w14:paraId="51C5C23F" w14:textId="77777777" w:rsidR="00B07910" w:rsidRPr="004A0AC1" w:rsidRDefault="00B07910" w:rsidP="00D8081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4A0AC1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REGMAST</w:t>
            </w:r>
          </w:p>
        </w:tc>
        <w:tc>
          <w:tcPr>
            <w:tcW w:w="660" w:type="pct"/>
          </w:tcPr>
          <w:p w14:paraId="2AB9D5BC" w14:textId="77777777" w:rsidR="00B07910" w:rsidRPr="004A0AC1" w:rsidRDefault="00B07910" w:rsidP="00D8081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ALTID</w:t>
            </w:r>
          </w:p>
        </w:tc>
        <w:tc>
          <w:tcPr>
            <w:tcW w:w="1499" w:type="pct"/>
          </w:tcPr>
          <w:p w14:paraId="364967E3" w14:textId="77777777" w:rsidR="00B07910" w:rsidRPr="00A90FA1" w:rsidRDefault="00B07910" w:rsidP="00D8081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highlight w:val="yellow"/>
                <w:lang w:val="en-US"/>
              </w:rPr>
            </w:pPr>
          </w:p>
        </w:tc>
        <w:tc>
          <w:tcPr>
            <w:tcW w:w="217" w:type="pct"/>
          </w:tcPr>
          <w:p w14:paraId="39233A18" w14:textId="77777777" w:rsidR="00B07910" w:rsidRPr="00A90FA1" w:rsidRDefault="00B07910" w:rsidP="00D80811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17788144" w14:textId="77777777" w:rsidR="00B07910" w:rsidRPr="00A90FA1" w:rsidRDefault="00B07910" w:rsidP="00D80811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0503B951" w14:textId="77777777" w:rsidR="00B07910" w:rsidRPr="00A90FA1" w:rsidRDefault="00B07910" w:rsidP="00D80811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B07910" w:rsidRPr="00A90FA1" w14:paraId="7CCCAF21" w14:textId="77777777" w:rsidTr="00D80811">
        <w:tc>
          <w:tcPr>
            <w:tcW w:w="693" w:type="pct"/>
          </w:tcPr>
          <w:p w14:paraId="57D6C178" w14:textId="3AECDF35" w:rsidR="00B07910" w:rsidRPr="00A90FA1" w:rsidRDefault="00B07910" w:rsidP="00D80811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Plant/Fac</w:t>
            </w:r>
            <w:r w:rsidR="00D80811">
              <w:rPr>
                <w:rFonts w:asciiTheme="minorHAnsi" w:hAnsiTheme="minorHAnsi" w:cstheme="minorHAnsi"/>
                <w:sz w:val="22"/>
                <w:szCs w:val="22"/>
              </w:rPr>
              <w:t>ility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Name</w:t>
            </w:r>
          </w:p>
        </w:tc>
        <w:tc>
          <w:tcPr>
            <w:tcW w:w="868" w:type="pct"/>
          </w:tcPr>
          <w:p w14:paraId="64C90C35" w14:textId="77777777" w:rsidR="00B07910" w:rsidRPr="00330AD5" w:rsidRDefault="00B07910" w:rsidP="00D8081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Plant or facility name</w:t>
            </w:r>
          </w:p>
        </w:tc>
        <w:tc>
          <w:tcPr>
            <w:tcW w:w="661" w:type="pct"/>
          </w:tcPr>
          <w:p w14:paraId="0FE63183" w14:textId="77777777" w:rsidR="00B07910" w:rsidRPr="004A0AC1" w:rsidRDefault="00B07910" w:rsidP="00D8081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REGMAST</w:t>
            </w:r>
          </w:p>
        </w:tc>
        <w:tc>
          <w:tcPr>
            <w:tcW w:w="660" w:type="pct"/>
          </w:tcPr>
          <w:p w14:paraId="0D06236B" w14:textId="77777777" w:rsidR="00B07910" w:rsidRPr="004A0AC1" w:rsidRDefault="00B07910" w:rsidP="00D8081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DESCR</w:t>
            </w:r>
          </w:p>
        </w:tc>
        <w:tc>
          <w:tcPr>
            <w:tcW w:w="1499" w:type="pct"/>
          </w:tcPr>
          <w:p w14:paraId="3F897585" w14:textId="77777777" w:rsidR="00B07910" w:rsidRPr="00A90FA1" w:rsidRDefault="00B07910" w:rsidP="00D8081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highlight w:val="yellow"/>
                <w:lang w:val="en-US"/>
              </w:rPr>
            </w:pPr>
          </w:p>
        </w:tc>
        <w:tc>
          <w:tcPr>
            <w:tcW w:w="217" w:type="pct"/>
          </w:tcPr>
          <w:p w14:paraId="176E4B42" w14:textId="77777777" w:rsidR="00B07910" w:rsidRPr="00A90FA1" w:rsidRDefault="00B07910" w:rsidP="00D80811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7D49D194" w14:textId="77777777" w:rsidR="00B07910" w:rsidRPr="00A90FA1" w:rsidRDefault="00B07910" w:rsidP="00D80811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13FA1A39" w14:textId="77777777" w:rsidR="00B07910" w:rsidRPr="00A90FA1" w:rsidRDefault="00B07910" w:rsidP="00D80811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B07910" w:rsidRPr="00A90FA1" w14:paraId="638FCC35" w14:textId="77777777" w:rsidTr="00D80811">
        <w:tc>
          <w:tcPr>
            <w:tcW w:w="693" w:type="pct"/>
          </w:tcPr>
          <w:p w14:paraId="53678E8E" w14:textId="2DE4FF32" w:rsidR="00B07910" w:rsidRDefault="00B07910" w:rsidP="00D80811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Plant Category/Fac</w:t>
            </w:r>
            <w:r w:rsidR="00D80811">
              <w:rPr>
                <w:rFonts w:cstheme="minorHAnsi"/>
              </w:rPr>
              <w:t>ility</w:t>
            </w:r>
            <w:r>
              <w:rPr>
                <w:rFonts w:cstheme="minorHAnsi"/>
              </w:rPr>
              <w:t xml:space="preserve"> Type</w:t>
            </w:r>
          </w:p>
        </w:tc>
        <w:tc>
          <w:tcPr>
            <w:tcW w:w="868" w:type="pct"/>
          </w:tcPr>
          <w:p w14:paraId="46D4CA4F" w14:textId="77777777" w:rsidR="00B07910" w:rsidRPr="00330AD5" w:rsidRDefault="00B07910" w:rsidP="00D80811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Plant category or facility type</w:t>
            </w:r>
          </w:p>
        </w:tc>
        <w:tc>
          <w:tcPr>
            <w:tcW w:w="661" w:type="pct"/>
          </w:tcPr>
          <w:p w14:paraId="6C6201AD" w14:textId="77777777" w:rsidR="00B07910" w:rsidRPr="004A0AC1" w:rsidRDefault="00B07910" w:rsidP="00D80811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REGMAST</w:t>
            </w:r>
          </w:p>
        </w:tc>
        <w:tc>
          <w:tcPr>
            <w:tcW w:w="660" w:type="pct"/>
          </w:tcPr>
          <w:p w14:paraId="06E746E8" w14:textId="77777777" w:rsidR="00B07910" w:rsidRPr="004A0AC1" w:rsidRDefault="00B07910" w:rsidP="00D80811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PLCATEGORY</w:t>
            </w:r>
          </w:p>
        </w:tc>
        <w:tc>
          <w:tcPr>
            <w:tcW w:w="1499" w:type="pct"/>
          </w:tcPr>
          <w:p w14:paraId="7197EBE6" w14:textId="77777777" w:rsidR="00B07910" w:rsidRPr="00A90FA1" w:rsidRDefault="00B07910" w:rsidP="00D80811">
            <w:pPr>
              <w:spacing w:before="40" w:after="40"/>
              <w:rPr>
                <w:rFonts w:eastAsia="Times New Roman" w:cstheme="minorHAnsi"/>
                <w:highlight w:val="yellow"/>
                <w:lang w:val="en-US"/>
              </w:rPr>
            </w:pPr>
          </w:p>
        </w:tc>
        <w:tc>
          <w:tcPr>
            <w:tcW w:w="217" w:type="pct"/>
          </w:tcPr>
          <w:p w14:paraId="6C41CA8B" w14:textId="77777777" w:rsidR="00B07910" w:rsidRPr="00A90FA1" w:rsidRDefault="00B07910" w:rsidP="00D80811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3304173B" w14:textId="77777777" w:rsidR="00B07910" w:rsidRPr="00A90FA1" w:rsidRDefault="00B07910" w:rsidP="00D80811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3EFBF917" w14:textId="77777777" w:rsidR="00B07910" w:rsidRPr="00A90FA1" w:rsidRDefault="00B07910" w:rsidP="00D80811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B07910" w:rsidRPr="004A0AC1" w14:paraId="1411F510" w14:textId="77777777" w:rsidTr="00D80811">
        <w:tc>
          <w:tcPr>
            <w:tcW w:w="5000" w:type="pct"/>
            <w:gridSpan w:val="8"/>
          </w:tcPr>
          <w:p w14:paraId="1E99F9D4" w14:textId="77777777" w:rsidR="00B07910" w:rsidRPr="004A0AC1" w:rsidRDefault="00B07910" w:rsidP="00D80811">
            <w:pPr>
              <w:spacing w:before="40" w:after="40"/>
              <w:rPr>
                <w:rFonts w:asciiTheme="minorHAnsi" w:eastAsia="Times New Roman" w:hAnsiTheme="minorHAnsi" w:cstheme="minorHAnsi"/>
                <w:b/>
                <w:color w:val="FF0000"/>
                <w:sz w:val="22"/>
                <w:szCs w:val="22"/>
                <w:lang w:val="en-US"/>
              </w:rPr>
            </w:pPr>
            <w:r w:rsidRPr="004A0AC1">
              <w:rPr>
                <w:rFonts w:asciiTheme="minorHAnsi" w:eastAsia="Times New Roman" w:hAnsiTheme="minorHAnsi" w:cstheme="minorHAnsi"/>
                <w:b/>
                <w:color w:val="000000" w:themeColor="text1"/>
                <w:sz w:val="22"/>
                <w:szCs w:val="22"/>
                <w:lang w:val="en-US"/>
              </w:rPr>
              <w:t>Section 2 – Main Body (Laid out vertically)</w:t>
            </w:r>
          </w:p>
        </w:tc>
      </w:tr>
      <w:tr w:rsidR="00D80811" w:rsidRPr="00A90FA1" w14:paraId="6EEFC9DC" w14:textId="77777777" w:rsidTr="00D80811">
        <w:tc>
          <w:tcPr>
            <w:tcW w:w="693" w:type="pct"/>
          </w:tcPr>
          <w:p w14:paraId="0FF31F63" w14:textId="7A50754C" w:rsidR="00D80811" w:rsidRPr="00A90FA1" w:rsidRDefault="00D80811" w:rsidP="00D8081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Property Class</w:t>
            </w:r>
          </w:p>
        </w:tc>
        <w:tc>
          <w:tcPr>
            <w:tcW w:w="868" w:type="pct"/>
          </w:tcPr>
          <w:p w14:paraId="7D07D1C2" w14:textId="3DAEC248" w:rsidR="00D80811" w:rsidRPr="00330AD5" w:rsidRDefault="00D80811" w:rsidP="00D8081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Property Class</w:t>
            </w:r>
          </w:p>
        </w:tc>
        <w:tc>
          <w:tcPr>
            <w:tcW w:w="661" w:type="pct"/>
          </w:tcPr>
          <w:p w14:paraId="3006F38B" w14:textId="6189C5FC" w:rsidR="00D80811" w:rsidRPr="004A0AC1" w:rsidRDefault="00D80811" w:rsidP="00D8081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REG_CLASSPCT</w:t>
            </w:r>
          </w:p>
        </w:tc>
        <w:tc>
          <w:tcPr>
            <w:tcW w:w="660" w:type="pct"/>
          </w:tcPr>
          <w:p w14:paraId="15B9DCE9" w14:textId="7D7D5066" w:rsidR="00D80811" w:rsidRPr="004A0AC1" w:rsidRDefault="00D80811" w:rsidP="00D8081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CLASS</w:t>
            </w:r>
          </w:p>
        </w:tc>
        <w:tc>
          <w:tcPr>
            <w:tcW w:w="1499" w:type="pct"/>
          </w:tcPr>
          <w:p w14:paraId="165CA014" w14:textId="734914A1" w:rsidR="00D80811" w:rsidRPr="00A90FA1" w:rsidRDefault="00D80811" w:rsidP="00D8081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Description not code</w:t>
            </w:r>
          </w:p>
        </w:tc>
        <w:tc>
          <w:tcPr>
            <w:tcW w:w="217" w:type="pct"/>
          </w:tcPr>
          <w:p w14:paraId="7A75D30A" w14:textId="77777777" w:rsidR="00D80811" w:rsidRPr="00A90FA1" w:rsidRDefault="00D80811" w:rsidP="00D80811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152E142E" w14:textId="77777777" w:rsidR="00D80811" w:rsidRPr="00A90FA1" w:rsidRDefault="00D80811" w:rsidP="00D80811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23C8F1C5" w14:textId="77777777" w:rsidR="00D80811" w:rsidRPr="00A90FA1" w:rsidRDefault="00D80811" w:rsidP="00D80811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D80811" w:rsidRPr="00A90FA1" w14:paraId="5F539124" w14:textId="77777777" w:rsidTr="00D80811">
        <w:tc>
          <w:tcPr>
            <w:tcW w:w="693" w:type="pct"/>
          </w:tcPr>
          <w:p w14:paraId="001FFF14" w14:textId="496F921A" w:rsidR="00D80811" w:rsidRPr="00A90FA1" w:rsidRDefault="00D80811" w:rsidP="00D80811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Exempt Tax Code</w:t>
            </w:r>
          </w:p>
        </w:tc>
        <w:tc>
          <w:tcPr>
            <w:tcW w:w="868" w:type="pct"/>
          </w:tcPr>
          <w:p w14:paraId="66894302" w14:textId="74600BDC" w:rsidR="00D80811" w:rsidRPr="00330AD5" w:rsidRDefault="00D80811" w:rsidP="00D80811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Exempt Tax Code</w:t>
            </w:r>
          </w:p>
        </w:tc>
        <w:tc>
          <w:tcPr>
            <w:tcW w:w="661" w:type="pct"/>
          </w:tcPr>
          <w:p w14:paraId="3ADC8C07" w14:textId="6419D9F7" w:rsidR="00D80811" w:rsidRPr="004A0AC1" w:rsidRDefault="00D80811" w:rsidP="00D80811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REG_CLASSPCT</w:t>
            </w:r>
          </w:p>
        </w:tc>
        <w:tc>
          <w:tcPr>
            <w:tcW w:w="660" w:type="pct"/>
          </w:tcPr>
          <w:p w14:paraId="39F4CAC6" w14:textId="4ECBB797" w:rsidR="00D80811" w:rsidRPr="004A0AC1" w:rsidRDefault="00D80811" w:rsidP="00D80811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EXCODE</w:t>
            </w:r>
          </w:p>
        </w:tc>
        <w:tc>
          <w:tcPr>
            <w:tcW w:w="1499" w:type="pct"/>
          </w:tcPr>
          <w:p w14:paraId="7F13ECC9" w14:textId="784EF40B" w:rsidR="00D80811" w:rsidRPr="00A90FA1" w:rsidRDefault="00D80811" w:rsidP="00D80811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Description not code</w:t>
            </w:r>
          </w:p>
        </w:tc>
        <w:tc>
          <w:tcPr>
            <w:tcW w:w="217" w:type="pct"/>
          </w:tcPr>
          <w:p w14:paraId="3A6FD993" w14:textId="77777777" w:rsidR="00D80811" w:rsidRPr="00A90FA1" w:rsidRDefault="00D80811" w:rsidP="00D80811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6FFAAE4C" w14:textId="77777777" w:rsidR="00D80811" w:rsidRPr="00A90FA1" w:rsidRDefault="00D80811" w:rsidP="00D80811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7EFD87E6" w14:textId="77777777" w:rsidR="00D80811" w:rsidRPr="00A90FA1" w:rsidRDefault="00D80811" w:rsidP="00D80811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D80811" w:rsidRPr="00A90FA1" w14:paraId="31E6AE6D" w14:textId="77777777" w:rsidTr="00D80811">
        <w:tc>
          <w:tcPr>
            <w:tcW w:w="693" w:type="pct"/>
          </w:tcPr>
          <w:p w14:paraId="23F40565" w14:textId="64F8A403" w:rsidR="00D80811" w:rsidRPr="00A90FA1" w:rsidRDefault="00D80811" w:rsidP="00D80811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lastRenderedPageBreak/>
              <w:t>Exempt %</w:t>
            </w:r>
          </w:p>
        </w:tc>
        <w:tc>
          <w:tcPr>
            <w:tcW w:w="868" w:type="pct"/>
          </w:tcPr>
          <w:p w14:paraId="637FBC12" w14:textId="23B3F09C" w:rsidR="00D80811" w:rsidRPr="00330AD5" w:rsidRDefault="00D80811" w:rsidP="00D80811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Exempt %</w:t>
            </w:r>
          </w:p>
        </w:tc>
        <w:tc>
          <w:tcPr>
            <w:tcW w:w="661" w:type="pct"/>
          </w:tcPr>
          <w:p w14:paraId="365EEA36" w14:textId="07F5422F" w:rsidR="00D80811" w:rsidRPr="004A0AC1" w:rsidRDefault="00D80811" w:rsidP="00D80811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REG_CLASSPCT</w:t>
            </w:r>
          </w:p>
        </w:tc>
        <w:tc>
          <w:tcPr>
            <w:tcW w:w="660" w:type="pct"/>
          </w:tcPr>
          <w:p w14:paraId="724BF421" w14:textId="66F8C609" w:rsidR="00D80811" w:rsidRPr="004A0AC1" w:rsidRDefault="00D80811" w:rsidP="00D80811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PCT</w:t>
            </w:r>
          </w:p>
        </w:tc>
        <w:tc>
          <w:tcPr>
            <w:tcW w:w="1499" w:type="pct"/>
          </w:tcPr>
          <w:p w14:paraId="66E18003" w14:textId="77777777" w:rsidR="00D80811" w:rsidRPr="00A90FA1" w:rsidRDefault="00D80811" w:rsidP="00D80811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73F8CDD3" w14:textId="77777777" w:rsidR="00D80811" w:rsidRPr="00A90FA1" w:rsidRDefault="00D80811" w:rsidP="00D80811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2AFD1695" w14:textId="77777777" w:rsidR="00D80811" w:rsidRPr="00A90FA1" w:rsidRDefault="00D80811" w:rsidP="00D80811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4A582094" w14:textId="77777777" w:rsidR="00D80811" w:rsidRPr="00A90FA1" w:rsidRDefault="00D80811" w:rsidP="00D80811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D80811" w:rsidRPr="00A90FA1" w14:paraId="294CE2C6" w14:textId="77777777" w:rsidTr="00D80811">
        <w:tc>
          <w:tcPr>
            <w:tcW w:w="693" w:type="pct"/>
          </w:tcPr>
          <w:p w14:paraId="79BE4B35" w14:textId="2106692E" w:rsidR="00D80811" w:rsidRPr="00A90FA1" w:rsidRDefault="00D80811" w:rsidP="00D80811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Value</w:t>
            </w:r>
          </w:p>
        </w:tc>
        <w:tc>
          <w:tcPr>
            <w:tcW w:w="868" w:type="pct"/>
          </w:tcPr>
          <w:p w14:paraId="145838A0" w14:textId="4922438C" w:rsidR="00D80811" w:rsidRPr="00330AD5" w:rsidRDefault="00D80811" w:rsidP="00D80811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Value</w:t>
            </w:r>
          </w:p>
        </w:tc>
        <w:tc>
          <w:tcPr>
            <w:tcW w:w="661" w:type="pct"/>
          </w:tcPr>
          <w:p w14:paraId="17811C15" w14:textId="70D2339D" w:rsidR="00D80811" w:rsidRPr="004A0AC1" w:rsidRDefault="00D80811" w:rsidP="00D80811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i/>
                <w:lang w:val="en-US"/>
              </w:rPr>
              <w:t>Calculated</w:t>
            </w:r>
          </w:p>
        </w:tc>
        <w:tc>
          <w:tcPr>
            <w:tcW w:w="660" w:type="pct"/>
          </w:tcPr>
          <w:p w14:paraId="4F1F0FD2" w14:textId="4B1300E6" w:rsidR="00D80811" w:rsidRPr="004A0AC1" w:rsidRDefault="00D80811" w:rsidP="00D80811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i/>
                <w:lang w:val="en-US"/>
              </w:rPr>
              <w:t>Calculated</w:t>
            </w:r>
          </w:p>
        </w:tc>
        <w:tc>
          <w:tcPr>
            <w:tcW w:w="1499" w:type="pct"/>
          </w:tcPr>
          <w:p w14:paraId="75AEBBFC" w14:textId="331662EE" w:rsidR="00D80811" w:rsidRPr="00A90FA1" w:rsidRDefault="00D80811" w:rsidP="00D80811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=SUM of REGIMP.ADJRCNLD for each line. This means that it might be 100% of the ADJCNLD from one REGIMP but only 25% from another based on if they share the same combo</w:t>
            </w:r>
          </w:p>
        </w:tc>
        <w:tc>
          <w:tcPr>
            <w:tcW w:w="217" w:type="pct"/>
          </w:tcPr>
          <w:p w14:paraId="4B6EA470" w14:textId="77777777" w:rsidR="00D80811" w:rsidRPr="00A90FA1" w:rsidRDefault="00D80811" w:rsidP="00D80811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6EA73A1F" w14:textId="77777777" w:rsidR="00D80811" w:rsidRPr="00A90FA1" w:rsidRDefault="00D80811" w:rsidP="00D80811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206DA482" w14:textId="77777777" w:rsidR="00D80811" w:rsidRPr="00A90FA1" w:rsidRDefault="00D80811" w:rsidP="00D80811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</w:tbl>
    <w:p w14:paraId="01BF42E0" w14:textId="77777777" w:rsidR="00B07910" w:rsidRPr="00391C1B" w:rsidRDefault="00B07910" w:rsidP="00391C1B">
      <w:pPr>
        <w:keepNext/>
        <w:spacing w:before="240" w:after="40" w:line="240" w:lineRule="auto"/>
        <w:rPr>
          <w:rFonts w:eastAsia="Times New Roman" w:cstheme="minorHAnsi"/>
          <w:color w:val="275186"/>
          <w:lang w:val="en-US"/>
        </w:rPr>
        <w:sectPr w:rsidR="00B07910" w:rsidRPr="00391C1B" w:rsidSect="001E18C2">
          <w:pgSz w:w="15840" w:h="12240" w:orient="landscape" w:code="1"/>
          <w:pgMar w:top="1440" w:right="1440" w:bottom="1440" w:left="1440" w:header="720" w:footer="720" w:gutter="0"/>
          <w:cols w:space="720"/>
          <w:docGrid w:linePitch="299"/>
        </w:sectPr>
      </w:pPr>
    </w:p>
    <w:p w14:paraId="3D1B61C0" w14:textId="77777777" w:rsidR="00A46165" w:rsidRDefault="009865B2" w:rsidP="001873D0">
      <w:pPr>
        <w:pStyle w:val="Heading2"/>
      </w:pPr>
      <w:bookmarkStart w:id="17" w:name="_Toc8979457"/>
      <w:r>
        <w:lastRenderedPageBreak/>
        <w:t>Measures</w:t>
      </w:r>
      <w:bookmarkEnd w:id="17"/>
      <w:r>
        <w:t xml:space="preserve"> </w:t>
      </w:r>
    </w:p>
    <w:p w14:paraId="5E81DB77" w14:textId="77777777" w:rsidR="00E94568" w:rsidRDefault="00E94568" w:rsidP="00E94568">
      <w:pPr>
        <w:spacing w:after="0"/>
        <w:rPr>
          <w:rFonts w:eastAsia="Times New Roman" w:cs="Times New Roman"/>
          <w:i/>
          <w:color w:val="808080" w:themeColor="background1" w:themeShade="80"/>
          <w:szCs w:val="20"/>
          <w:lang w:val="en-US"/>
        </w:rPr>
      </w:pPr>
      <w:r>
        <w:rPr>
          <w:rFonts w:eastAsia="Times New Roman" w:cs="Times New Roman"/>
          <w:i/>
          <w:color w:val="808080" w:themeColor="background1" w:themeShade="80"/>
          <w:szCs w:val="20"/>
          <w:lang w:val="en-US"/>
        </w:rPr>
        <w:t xml:space="preserve">Calculated values required to complete the report definition above. </w:t>
      </w:r>
      <w:r w:rsidR="00001904">
        <w:rPr>
          <w:rFonts w:eastAsia="Times New Roman" w:cs="Times New Roman"/>
          <w:i/>
          <w:color w:val="808080" w:themeColor="background1" w:themeShade="80"/>
          <w:szCs w:val="20"/>
          <w:lang w:val="en-US"/>
        </w:rPr>
        <w:t>For example, a report column above may be derived from one or more intermediary calculations. Define the intermediary calculations here.</w:t>
      </w:r>
    </w:p>
    <w:tbl>
      <w:tblPr>
        <w:tblStyle w:val="TableGrid"/>
        <w:tblW w:w="9468" w:type="dxa"/>
        <w:tblInd w:w="-113" w:type="dxa"/>
        <w:tblLook w:val="04A0" w:firstRow="1" w:lastRow="0" w:firstColumn="1" w:lastColumn="0" w:noHBand="0" w:noVBand="1"/>
      </w:tblPr>
      <w:tblGrid>
        <w:gridCol w:w="2718"/>
        <w:gridCol w:w="6750"/>
      </w:tblGrid>
      <w:tr w:rsidR="00EE1125" w:rsidRPr="0088780D" w14:paraId="5608CF82" w14:textId="77777777" w:rsidTr="000A6732">
        <w:trPr>
          <w:trHeight w:val="260"/>
          <w:tblHeader/>
        </w:trPr>
        <w:tc>
          <w:tcPr>
            <w:tcW w:w="2718" w:type="dxa"/>
            <w:vMerge w:val="restart"/>
            <w:shd w:val="clear" w:color="auto" w:fill="auto"/>
            <w:vAlign w:val="bottom"/>
          </w:tcPr>
          <w:p w14:paraId="36CD4078" w14:textId="77777777" w:rsidR="00EE1125" w:rsidRPr="0088780D" w:rsidRDefault="00EE1125" w:rsidP="00EE1125">
            <w:pPr>
              <w:spacing w:before="40" w:after="40"/>
              <w:jc w:val="center"/>
              <w:rPr>
                <w:rFonts w:ascii="Calibri" w:eastAsia="Times New Roman" w:hAnsi="Calibri"/>
                <w:lang w:val="en-US"/>
              </w:rPr>
            </w:pPr>
            <w:r>
              <w:rPr>
                <w:rFonts w:ascii="Arial Bold" w:eastAsia="Times New Roman" w:hAnsi="Arial Bold" w:cs="Arial"/>
                <w:color w:val="44546A" w:themeColor="text2"/>
                <w:lang w:val="en-US"/>
              </w:rPr>
              <w:t>Name</w:t>
            </w:r>
          </w:p>
        </w:tc>
        <w:tc>
          <w:tcPr>
            <w:tcW w:w="6750" w:type="dxa"/>
            <w:vMerge w:val="restart"/>
            <w:shd w:val="clear" w:color="auto" w:fill="auto"/>
            <w:vAlign w:val="bottom"/>
          </w:tcPr>
          <w:p w14:paraId="7B2F0612" w14:textId="77777777" w:rsidR="00EE1125" w:rsidRPr="0088780D" w:rsidRDefault="00EE1125" w:rsidP="00EE1125">
            <w:pPr>
              <w:spacing w:before="40" w:after="40"/>
              <w:jc w:val="center"/>
              <w:rPr>
                <w:rFonts w:ascii="Calibri" w:eastAsia="Times New Roman" w:hAnsi="Calibri"/>
                <w:lang w:val="en-US"/>
              </w:rPr>
            </w:pPr>
            <w:r>
              <w:rPr>
                <w:rFonts w:ascii="Arial Bold" w:eastAsia="Times New Roman" w:hAnsi="Arial Bold" w:cs="Arial"/>
                <w:color w:val="44546A" w:themeColor="text2"/>
                <w:lang w:val="en-US"/>
              </w:rPr>
              <w:t>Description</w:t>
            </w:r>
          </w:p>
        </w:tc>
      </w:tr>
      <w:tr w:rsidR="00EE1125" w:rsidRPr="0088780D" w14:paraId="103E6A92" w14:textId="77777777" w:rsidTr="000A6732">
        <w:trPr>
          <w:trHeight w:val="377"/>
          <w:tblHeader/>
        </w:trPr>
        <w:tc>
          <w:tcPr>
            <w:tcW w:w="2718" w:type="dxa"/>
            <w:vMerge/>
          </w:tcPr>
          <w:p w14:paraId="2B0D8884" w14:textId="77777777" w:rsidR="00EE1125" w:rsidRPr="0088780D" w:rsidRDefault="00EE1125" w:rsidP="00B9708C">
            <w:pPr>
              <w:spacing w:before="40" w:after="40"/>
              <w:rPr>
                <w:rFonts w:ascii="Arial Bold" w:eastAsia="Times New Roman" w:hAnsi="Arial Bold" w:cs="Arial"/>
                <w:color w:val="44546A" w:themeColor="text2"/>
                <w:lang w:val="en-US"/>
              </w:rPr>
            </w:pPr>
          </w:p>
        </w:tc>
        <w:tc>
          <w:tcPr>
            <w:tcW w:w="6750" w:type="dxa"/>
            <w:vMerge/>
          </w:tcPr>
          <w:p w14:paraId="413B0512" w14:textId="77777777" w:rsidR="00EE1125" w:rsidRPr="0088780D" w:rsidRDefault="00EE1125" w:rsidP="00B9708C">
            <w:pPr>
              <w:spacing w:before="40" w:after="40"/>
              <w:rPr>
                <w:rFonts w:ascii="Arial Bold" w:eastAsia="Times New Roman" w:hAnsi="Arial Bold" w:cs="Arial"/>
                <w:color w:val="44546A" w:themeColor="text2"/>
                <w:lang w:val="en-US"/>
              </w:rPr>
            </w:pPr>
          </w:p>
        </w:tc>
      </w:tr>
      <w:tr w:rsidR="00A32DF7" w:rsidRPr="0088780D" w14:paraId="27C2FA2F" w14:textId="77777777" w:rsidTr="00891080">
        <w:tc>
          <w:tcPr>
            <w:tcW w:w="9468" w:type="dxa"/>
            <w:gridSpan w:val="2"/>
          </w:tcPr>
          <w:p w14:paraId="028447CB" w14:textId="69D64617" w:rsidR="00A32DF7" w:rsidRPr="00AB500B" w:rsidRDefault="00186498" w:rsidP="009637F2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Section 1, etc.</w:t>
            </w:r>
          </w:p>
        </w:tc>
      </w:tr>
      <w:tr w:rsidR="00A46165" w:rsidRPr="0088780D" w14:paraId="5EE48A46" w14:textId="77777777" w:rsidTr="000A6732">
        <w:tc>
          <w:tcPr>
            <w:tcW w:w="2718" w:type="dxa"/>
          </w:tcPr>
          <w:p w14:paraId="7E04A2D5" w14:textId="77777777" w:rsidR="00A46165" w:rsidRPr="00AB500B" w:rsidRDefault="00A46165" w:rsidP="00630A30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750" w:type="dxa"/>
          </w:tcPr>
          <w:p w14:paraId="12E7BA58" w14:textId="77777777" w:rsidR="00A46165" w:rsidRPr="00AB500B" w:rsidRDefault="00A46165" w:rsidP="009637F2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</w:tr>
    </w:tbl>
    <w:p w14:paraId="00998423" w14:textId="77777777" w:rsidR="0088780D" w:rsidRPr="0088780D" w:rsidRDefault="0088780D" w:rsidP="00D93BBC">
      <w:pPr>
        <w:pStyle w:val="Heading1"/>
        <w:rPr>
          <w:rFonts w:eastAsia="Times New Roman"/>
          <w:lang w:val="en-US"/>
        </w:rPr>
      </w:pPr>
      <w:bookmarkStart w:id="18" w:name="_Toc8979458"/>
      <w:r w:rsidRPr="0088780D">
        <w:rPr>
          <w:rFonts w:eastAsia="Times New Roman"/>
          <w:lang w:val="en-US"/>
        </w:rPr>
        <w:t>Assumptions/Dependencies</w:t>
      </w:r>
      <w:bookmarkEnd w:id="18"/>
    </w:p>
    <w:p w14:paraId="6BC81CF1" w14:textId="02CE04F0" w:rsidR="00A32DF7" w:rsidRPr="00A32DF7" w:rsidRDefault="0057213B" w:rsidP="0088780D">
      <w:pPr>
        <w:spacing w:before="160" w:line="240" w:lineRule="auto"/>
        <w:rPr>
          <w:rFonts w:eastAsia="Times New Roman" w:cstheme="minorHAnsi"/>
          <w:szCs w:val="20"/>
          <w:lang w:val="en-US"/>
        </w:rPr>
      </w:pPr>
      <w:r w:rsidRPr="00A32DF7">
        <w:rPr>
          <w:rFonts w:eastAsia="Times New Roman" w:cstheme="minorHAnsi"/>
          <w:szCs w:val="20"/>
          <w:lang w:val="en-US"/>
        </w:rPr>
        <w:t xml:space="preserve"> </w:t>
      </w:r>
    </w:p>
    <w:p w14:paraId="6639AF32" w14:textId="77777777" w:rsidR="0088780D" w:rsidRPr="0088780D" w:rsidRDefault="0088780D" w:rsidP="00D93BBC">
      <w:pPr>
        <w:pStyle w:val="Heading1"/>
        <w:rPr>
          <w:rFonts w:eastAsia="Times New Roman"/>
          <w:lang w:val="en-US"/>
        </w:rPr>
      </w:pPr>
      <w:bookmarkStart w:id="19" w:name="_Toc8979459"/>
      <w:r w:rsidRPr="0088780D">
        <w:rPr>
          <w:rFonts w:eastAsia="Times New Roman"/>
          <w:lang w:val="en-US"/>
        </w:rPr>
        <w:t xml:space="preserve">Developer </w:t>
      </w:r>
      <w:r w:rsidR="00A46165">
        <w:rPr>
          <w:rFonts w:eastAsia="Times New Roman"/>
          <w:lang w:val="en-US"/>
        </w:rPr>
        <w:t>Estimates:</w:t>
      </w:r>
      <w:bookmarkEnd w:id="19"/>
    </w:p>
    <w:p w14:paraId="4E02FADA" w14:textId="77777777" w:rsidR="00A46165" w:rsidRDefault="00A46165" w:rsidP="00A46165">
      <w:pPr>
        <w:spacing w:after="0"/>
        <w:rPr>
          <w:i/>
          <w:color w:val="808080" w:themeColor="background1" w:themeShade="80"/>
        </w:rPr>
      </w:pPr>
      <w:r>
        <w:rPr>
          <w:i/>
          <w:color w:val="808080" w:themeColor="background1" w:themeShade="80"/>
        </w:rPr>
        <w:t>Assign effort estimate based on report complexity. (</w:t>
      </w:r>
      <w:proofErr w:type="gramStart"/>
      <w:r>
        <w:rPr>
          <w:i/>
          <w:color w:val="808080" w:themeColor="background1" w:themeShade="80"/>
        </w:rPr>
        <w:t>i.e</w:t>
      </w:r>
      <w:proofErr w:type="gramEnd"/>
      <w:r>
        <w:rPr>
          <w:i/>
          <w:color w:val="808080" w:themeColor="background1" w:themeShade="80"/>
        </w:rPr>
        <w:t xml:space="preserve">. High, Medium, Low) </w:t>
      </w:r>
    </w:p>
    <w:p w14:paraId="635E4BB8" w14:textId="77777777" w:rsidR="00F428D3" w:rsidRPr="00BB182B" w:rsidRDefault="00A46165" w:rsidP="00A46165">
      <w:pPr>
        <w:spacing w:before="40" w:after="0"/>
      </w:pPr>
      <w:r>
        <w:rPr>
          <w:i/>
          <w:color w:val="808080" w:themeColor="background1" w:themeShade="80"/>
        </w:rPr>
        <w:t>Identify any resources required for each activity and any notes.</w:t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1376"/>
        <w:gridCol w:w="3228"/>
        <w:gridCol w:w="3853"/>
        <w:gridCol w:w="1191"/>
      </w:tblGrid>
      <w:tr w:rsidR="00F428D3" w:rsidRPr="00AF0191" w14:paraId="6069AD76" w14:textId="77777777" w:rsidTr="00AB500B">
        <w:tc>
          <w:tcPr>
            <w:tcW w:w="1376" w:type="dxa"/>
            <w:shd w:val="clear" w:color="auto" w:fill="auto"/>
          </w:tcPr>
          <w:p w14:paraId="338BB978" w14:textId="77777777" w:rsidR="00F428D3" w:rsidRPr="00AF0191" w:rsidRDefault="00F428D3" w:rsidP="00F428D3">
            <w:pPr>
              <w:pStyle w:val="TableHeading"/>
            </w:pPr>
            <w:r w:rsidRPr="00AF0191">
              <w:t>Activity</w:t>
            </w:r>
          </w:p>
        </w:tc>
        <w:tc>
          <w:tcPr>
            <w:tcW w:w="3228" w:type="dxa"/>
            <w:shd w:val="clear" w:color="auto" w:fill="auto"/>
          </w:tcPr>
          <w:p w14:paraId="12571274" w14:textId="77777777" w:rsidR="00F428D3" w:rsidRPr="00AF0191" w:rsidRDefault="00F428D3" w:rsidP="00F428D3">
            <w:pPr>
              <w:pStyle w:val="TableHeading"/>
            </w:pPr>
            <w:r>
              <w:t>Resources (Technical only)</w:t>
            </w:r>
          </w:p>
        </w:tc>
        <w:tc>
          <w:tcPr>
            <w:tcW w:w="3853" w:type="dxa"/>
            <w:shd w:val="clear" w:color="auto" w:fill="auto"/>
          </w:tcPr>
          <w:p w14:paraId="316BA829" w14:textId="77777777" w:rsidR="00F428D3" w:rsidRPr="00AF0191" w:rsidRDefault="00F428D3" w:rsidP="00F428D3">
            <w:pPr>
              <w:pStyle w:val="TableHeading"/>
            </w:pPr>
            <w:r w:rsidRPr="00AF0191">
              <w:t>Notes</w:t>
            </w:r>
          </w:p>
        </w:tc>
        <w:tc>
          <w:tcPr>
            <w:tcW w:w="1191" w:type="dxa"/>
          </w:tcPr>
          <w:p w14:paraId="0A1EF355" w14:textId="77777777" w:rsidR="00F428D3" w:rsidRPr="00AF0191" w:rsidRDefault="00F428D3" w:rsidP="00F428D3">
            <w:pPr>
              <w:pStyle w:val="TableHeading"/>
              <w:jc w:val="center"/>
            </w:pPr>
            <w:r>
              <w:t>Hours</w:t>
            </w:r>
          </w:p>
        </w:tc>
      </w:tr>
      <w:tr w:rsidR="00AB500B" w14:paraId="2801089B" w14:textId="77777777" w:rsidTr="00AB500B">
        <w:tc>
          <w:tcPr>
            <w:tcW w:w="1376" w:type="dxa"/>
          </w:tcPr>
          <w:p w14:paraId="513080CD" w14:textId="77777777" w:rsidR="00AB500B" w:rsidRPr="00716AFF" w:rsidRDefault="00AB500B" w:rsidP="00AB500B">
            <w:pPr>
              <w:pStyle w:val="TableNormal0"/>
              <w:rPr>
                <w:b/>
                <w:color w:val="1F4E79" w:themeColor="accent1" w:themeShade="80"/>
                <w:sz w:val="18"/>
                <w:szCs w:val="18"/>
              </w:rPr>
            </w:pPr>
            <w:r w:rsidRPr="00716AFF">
              <w:rPr>
                <w:b/>
                <w:color w:val="1F4E79" w:themeColor="accent1" w:themeShade="80"/>
                <w:sz w:val="18"/>
                <w:szCs w:val="18"/>
              </w:rPr>
              <w:t>Data Analysis</w:t>
            </w:r>
          </w:p>
        </w:tc>
        <w:tc>
          <w:tcPr>
            <w:tcW w:w="3228" w:type="dxa"/>
          </w:tcPr>
          <w:p w14:paraId="4CCA18C1" w14:textId="77777777" w:rsidR="00AB500B" w:rsidRPr="00AB500B" w:rsidRDefault="00AB500B" w:rsidP="00AB500B">
            <w:pPr>
              <w:pStyle w:val="TableNormal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853" w:type="dxa"/>
          </w:tcPr>
          <w:p w14:paraId="00248D9E" w14:textId="77777777" w:rsidR="00AB500B" w:rsidRPr="00AB500B" w:rsidRDefault="00AB500B" w:rsidP="00AB500B">
            <w:pPr>
              <w:pStyle w:val="TableNormal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91" w:type="dxa"/>
          </w:tcPr>
          <w:p w14:paraId="15599049" w14:textId="77777777" w:rsidR="00AB500B" w:rsidRPr="00AB500B" w:rsidRDefault="00AB500B" w:rsidP="00AB500B">
            <w:pPr>
              <w:pStyle w:val="TableNormal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B500B" w14:paraId="4D656068" w14:textId="77777777" w:rsidTr="00AB500B">
        <w:tc>
          <w:tcPr>
            <w:tcW w:w="1376" w:type="dxa"/>
          </w:tcPr>
          <w:p w14:paraId="4AB3DA1C" w14:textId="77777777" w:rsidR="00AB500B" w:rsidRPr="00716AFF" w:rsidRDefault="00AB500B" w:rsidP="00AB500B">
            <w:pPr>
              <w:pStyle w:val="TableNormal0"/>
              <w:rPr>
                <w:b/>
                <w:color w:val="1F4E79" w:themeColor="accent1" w:themeShade="80"/>
                <w:sz w:val="18"/>
                <w:szCs w:val="18"/>
              </w:rPr>
            </w:pPr>
            <w:r w:rsidRPr="00716AFF">
              <w:rPr>
                <w:b/>
                <w:color w:val="1F4E79" w:themeColor="accent1" w:themeShade="80"/>
                <w:sz w:val="18"/>
                <w:szCs w:val="18"/>
              </w:rPr>
              <w:t>Development</w:t>
            </w:r>
          </w:p>
        </w:tc>
        <w:tc>
          <w:tcPr>
            <w:tcW w:w="3228" w:type="dxa"/>
          </w:tcPr>
          <w:p w14:paraId="70C3523D" w14:textId="77777777" w:rsidR="00AB500B" w:rsidRPr="00AB500B" w:rsidRDefault="00AB500B" w:rsidP="00AB500B">
            <w:pPr>
              <w:pStyle w:val="TableNormal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853" w:type="dxa"/>
          </w:tcPr>
          <w:p w14:paraId="1036E7D9" w14:textId="77777777" w:rsidR="00AB500B" w:rsidRPr="00AB500B" w:rsidRDefault="00AB500B" w:rsidP="00AB500B">
            <w:pPr>
              <w:pStyle w:val="TableNormal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91" w:type="dxa"/>
          </w:tcPr>
          <w:p w14:paraId="256922B6" w14:textId="77777777" w:rsidR="00AB500B" w:rsidRPr="00AB500B" w:rsidRDefault="00AB500B" w:rsidP="00AB500B">
            <w:pPr>
              <w:pStyle w:val="TableNormal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B500B" w14:paraId="332CA9BA" w14:textId="77777777" w:rsidTr="00AB500B">
        <w:tc>
          <w:tcPr>
            <w:tcW w:w="1376" w:type="dxa"/>
          </w:tcPr>
          <w:p w14:paraId="453049C7" w14:textId="77777777" w:rsidR="00AB500B" w:rsidRPr="00716AFF" w:rsidRDefault="00AB500B" w:rsidP="00AB500B">
            <w:pPr>
              <w:pStyle w:val="TableNormal0"/>
              <w:rPr>
                <w:b/>
                <w:color w:val="1F4E79" w:themeColor="accent1" w:themeShade="80"/>
                <w:sz w:val="18"/>
                <w:szCs w:val="18"/>
              </w:rPr>
            </w:pPr>
            <w:r w:rsidRPr="00716AFF">
              <w:rPr>
                <w:b/>
                <w:color w:val="1F4E79" w:themeColor="accent1" w:themeShade="80"/>
                <w:sz w:val="18"/>
                <w:szCs w:val="18"/>
              </w:rPr>
              <w:t>UAT Support</w:t>
            </w:r>
          </w:p>
        </w:tc>
        <w:tc>
          <w:tcPr>
            <w:tcW w:w="3228" w:type="dxa"/>
          </w:tcPr>
          <w:p w14:paraId="688B2285" w14:textId="77777777" w:rsidR="00AB500B" w:rsidRPr="00AB500B" w:rsidRDefault="00AB500B" w:rsidP="00AB500B">
            <w:pPr>
              <w:pStyle w:val="TableNormal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853" w:type="dxa"/>
          </w:tcPr>
          <w:p w14:paraId="3CB8303E" w14:textId="77777777" w:rsidR="00AB500B" w:rsidRPr="00AB500B" w:rsidRDefault="00AB500B" w:rsidP="00AB500B">
            <w:pPr>
              <w:pStyle w:val="TableNormal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91" w:type="dxa"/>
          </w:tcPr>
          <w:p w14:paraId="011F91E5" w14:textId="77777777" w:rsidR="00AB500B" w:rsidRPr="00AB500B" w:rsidRDefault="00AB500B" w:rsidP="00AB500B">
            <w:pPr>
              <w:pStyle w:val="TableNormal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B500B" w14:paraId="347D9C4D" w14:textId="77777777" w:rsidTr="00AB500B">
        <w:tc>
          <w:tcPr>
            <w:tcW w:w="1376" w:type="dxa"/>
          </w:tcPr>
          <w:p w14:paraId="53780C80" w14:textId="77777777" w:rsidR="00AB500B" w:rsidRPr="00716AFF" w:rsidRDefault="00AB500B" w:rsidP="00AB500B">
            <w:pPr>
              <w:pStyle w:val="TableNormal0"/>
              <w:rPr>
                <w:b/>
                <w:color w:val="1F4E79" w:themeColor="accent1" w:themeShade="80"/>
                <w:sz w:val="18"/>
                <w:szCs w:val="18"/>
              </w:rPr>
            </w:pPr>
            <w:r w:rsidRPr="00716AFF">
              <w:rPr>
                <w:b/>
                <w:color w:val="1F4E79" w:themeColor="accent1" w:themeShade="80"/>
                <w:sz w:val="18"/>
                <w:szCs w:val="18"/>
              </w:rPr>
              <w:t>Modifications</w:t>
            </w:r>
          </w:p>
        </w:tc>
        <w:tc>
          <w:tcPr>
            <w:tcW w:w="3228" w:type="dxa"/>
          </w:tcPr>
          <w:p w14:paraId="3F847E3A" w14:textId="77777777" w:rsidR="00AB500B" w:rsidRPr="00AB500B" w:rsidRDefault="00AB500B" w:rsidP="00AB500B">
            <w:pPr>
              <w:pStyle w:val="TableNormal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853" w:type="dxa"/>
          </w:tcPr>
          <w:p w14:paraId="58EB52A2" w14:textId="77777777" w:rsidR="00AB500B" w:rsidRPr="00AB500B" w:rsidRDefault="00AB500B" w:rsidP="00AB500B">
            <w:pPr>
              <w:pStyle w:val="TableNormal0"/>
              <w:rPr>
                <w:rFonts w:asciiTheme="minorHAnsi" w:hAnsiTheme="minorHAnsi" w:cstheme="minorHAnsi"/>
                <w:i/>
                <w:sz w:val="22"/>
                <w:szCs w:val="22"/>
              </w:rPr>
            </w:pPr>
          </w:p>
        </w:tc>
        <w:tc>
          <w:tcPr>
            <w:tcW w:w="1191" w:type="dxa"/>
          </w:tcPr>
          <w:p w14:paraId="56CDE957" w14:textId="77777777" w:rsidR="00AB500B" w:rsidRPr="00AB500B" w:rsidRDefault="00AB500B" w:rsidP="00AB500B">
            <w:pPr>
              <w:pStyle w:val="TableNormal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B500B" w14:paraId="471E40C0" w14:textId="77777777" w:rsidTr="00AB500B">
        <w:tc>
          <w:tcPr>
            <w:tcW w:w="1376" w:type="dxa"/>
          </w:tcPr>
          <w:p w14:paraId="51E20CD0" w14:textId="77777777" w:rsidR="00AB500B" w:rsidRPr="00716AFF" w:rsidRDefault="00AB500B" w:rsidP="00AB500B">
            <w:pPr>
              <w:pStyle w:val="TableNormal0"/>
              <w:rPr>
                <w:b/>
                <w:color w:val="1F4E79" w:themeColor="accent1" w:themeShade="80"/>
                <w:sz w:val="18"/>
                <w:szCs w:val="18"/>
              </w:rPr>
            </w:pPr>
            <w:r w:rsidRPr="00716AFF">
              <w:rPr>
                <w:b/>
                <w:color w:val="1F4E79" w:themeColor="accent1" w:themeShade="80"/>
                <w:sz w:val="18"/>
                <w:szCs w:val="18"/>
              </w:rPr>
              <w:t>Deployment</w:t>
            </w:r>
          </w:p>
        </w:tc>
        <w:tc>
          <w:tcPr>
            <w:tcW w:w="3228" w:type="dxa"/>
          </w:tcPr>
          <w:p w14:paraId="68127568" w14:textId="77777777" w:rsidR="00AB500B" w:rsidRPr="00AB500B" w:rsidRDefault="00AB500B" w:rsidP="00AB500B">
            <w:pPr>
              <w:pStyle w:val="TableNormal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853" w:type="dxa"/>
          </w:tcPr>
          <w:p w14:paraId="272EFB90" w14:textId="77777777" w:rsidR="00AB500B" w:rsidRPr="00AB500B" w:rsidRDefault="00AB500B" w:rsidP="00AB500B">
            <w:pPr>
              <w:pStyle w:val="TableNormal0"/>
              <w:rPr>
                <w:rFonts w:asciiTheme="minorHAnsi" w:hAnsiTheme="minorHAnsi" w:cstheme="minorHAnsi"/>
                <w:i/>
                <w:sz w:val="22"/>
                <w:szCs w:val="22"/>
              </w:rPr>
            </w:pPr>
          </w:p>
        </w:tc>
        <w:tc>
          <w:tcPr>
            <w:tcW w:w="1191" w:type="dxa"/>
          </w:tcPr>
          <w:p w14:paraId="5075828D" w14:textId="77777777" w:rsidR="00AB500B" w:rsidRPr="00AB500B" w:rsidRDefault="00AB500B" w:rsidP="00AB500B">
            <w:pPr>
              <w:pStyle w:val="TableNormal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428D3" w:rsidRPr="00E64C47" w14:paraId="51E9A49E" w14:textId="77777777" w:rsidTr="00AB500B">
        <w:tc>
          <w:tcPr>
            <w:tcW w:w="8457" w:type="dxa"/>
            <w:gridSpan w:val="3"/>
          </w:tcPr>
          <w:p w14:paraId="6EA6E44F" w14:textId="77777777" w:rsidR="00F428D3" w:rsidRPr="00AB500B" w:rsidRDefault="00F428D3" w:rsidP="00F428D3">
            <w:pPr>
              <w:pStyle w:val="TableNormal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B500B">
              <w:rPr>
                <w:rFonts w:asciiTheme="minorHAnsi" w:hAnsiTheme="minorHAnsi" w:cstheme="minorHAnsi"/>
                <w:b/>
                <w:sz w:val="22"/>
                <w:szCs w:val="22"/>
              </w:rPr>
              <w:t>Total</w:t>
            </w:r>
          </w:p>
        </w:tc>
        <w:tc>
          <w:tcPr>
            <w:tcW w:w="1191" w:type="dxa"/>
          </w:tcPr>
          <w:p w14:paraId="13918D62" w14:textId="77777777" w:rsidR="00F428D3" w:rsidRPr="00AB500B" w:rsidRDefault="00F428D3" w:rsidP="00F428D3">
            <w:pPr>
              <w:pStyle w:val="TableNormal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0B5D2E33" w14:textId="77777777" w:rsidR="00F428D3" w:rsidRPr="00BB182B" w:rsidRDefault="00F428D3" w:rsidP="00F428D3">
      <w:pPr>
        <w:spacing w:before="40" w:after="40"/>
      </w:pPr>
      <w:r>
        <w:rPr>
          <w:i/>
          <w:color w:val="808080" w:themeColor="background1" w:themeShade="80"/>
        </w:rPr>
        <w:t xml:space="preserve">Provide any other comments and or descriptions. </w:t>
      </w:r>
    </w:p>
    <w:p w14:paraId="10C2041E" w14:textId="77777777" w:rsidR="00AB500B" w:rsidRPr="00BB182B" w:rsidRDefault="00F97DBD" w:rsidP="00AB500B">
      <w:r>
        <w:t>Comments:</w:t>
      </w:r>
    </w:p>
    <w:p w14:paraId="7E249F1A" w14:textId="77777777" w:rsidR="00AB500B" w:rsidRDefault="00AB500B" w:rsidP="005054FF">
      <w:pPr>
        <w:pStyle w:val="Heading1"/>
      </w:pPr>
      <w:bookmarkStart w:id="20" w:name="_Toc8979460"/>
      <w:r>
        <w:t>Status</w:t>
      </w:r>
      <w:r w:rsidRPr="001873D0">
        <w:t>:</w:t>
      </w:r>
      <w:bookmarkEnd w:id="20"/>
    </w:p>
    <w:p w14:paraId="5DF8AF17" w14:textId="77777777" w:rsidR="00AB500B" w:rsidRPr="00AD47C1" w:rsidRDefault="00AB500B" w:rsidP="00AB500B">
      <w:pPr>
        <w:rPr>
          <w:rFonts w:eastAsia="Times New Roman" w:cs="Times New Roman"/>
          <w:i/>
          <w:color w:val="808080" w:themeColor="background1" w:themeShade="80"/>
          <w:szCs w:val="20"/>
          <w:lang w:val="en-US"/>
        </w:rPr>
      </w:pPr>
      <w:r w:rsidRPr="00AD47C1">
        <w:rPr>
          <w:rFonts w:eastAsia="Times New Roman" w:cs="Times New Roman"/>
          <w:i/>
          <w:color w:val="808080" w:themeColor="background1" w:themeShade="80"/>
          <w:szCs w:val="20"/>
          <w:lang w:val="en-US"/>
        </w:rPr>
        <w:t xml:space="preserve">Document status of the report. Identify items or issues awaiting resolution.  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615"/>
        <w:gridCol w:w="8010"/>
      </w:tblGrid>
      <w:tr w:rsidR="00AB500B" w:rsidRPr="00AF0191" w14:paraId="4285922C" w14:textId="77777777" w:rsidTr="001F05B5">
        <w:tc>
          <w:tcPr>
            <w:tcW w:w="1615" w:type="dxa"/>
            <w:shd w:val="clear" w:color="auto" w:fill="auto"/>
          </w:tcPr>
          <w:p w14:paraId="2861EEEE" w14:textId="77777777" w:rsidR="00AB500B" w:rsidRPr="00716AFF" w:rsidRDefault="00AB500B" w:rsidP="001259CB">
            <w:pPr>
              <w:pStyle w:val="TableHeading"/>
              <w:rPr>
                <w:color w:val="1F4E79" w:themeColor="accent1" w:themeShade="80"/>
              </w:rPr>
            </w:pPr>
            <w:r w:rsidRPr="00716AFF">
              <w:rPr>
                <w:color w:val="1F4E79" w:themeColor="accent1" w:themeShade="80"/>
              </w:rPr>
              <w:t>Date</w:t>
            </w:r>
          </w:p>
        </w:tc>
        <w:tc>
          <w:tcPr>
            <w:tcW w:w="8010" w:type="dxa"/>
            <w:shd w:val="clear" w:color="auto" w:fill="auto"/>
          </w:tcPr>
          <w:p w14:paraId="5017F7AD" w14:textId="77777777" w:rsidR="00AB500B" w:rsidRPr="00716AFF" w:rsidRDefault="00AB500B" w:rsidP="001259CB">
            <w:pPr>
              <w:pStyle w:val="TableHeading"/>
              <w:rPr>
                <w:color w:val="1F4E79" w:themeColor="accent1" w:themeShade="80"/>
              </w:rPr>
            </w:pPr>
            <w:r w:rsidRPr="00716AFF">
              <w:rPr>
                <w:color w:val="1F4E79" w:themeColor="accent1" w:themeShade="80"/>
              </w:rPr>
              <w:t>Status Item / Issue</w:t>
            </w:r>
          </w:p>
        </w:tc>
      </w:tr>
      <w:tr w:rsidR="00AB500B" w14:paraId="69BF30A5" w14:textId="77777777" w:rsidTr="001F05B5">
        <w:tc>
          <w:tcPr>
            <w:tcW w:w="1615" w:type="dxa"/>
          </w:tcPr>
          <w:p w14:paraId="19457229" w14:textId="77777777" w:rsidR="00AB500B" w:rsidRPr="006B6AA7" w:rsidRDefault="00AB500B" w:rsidP="001259CB">
            <w:pPr>
              <w:pStyle w:val="TableNormal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010" w:type="dxa"/>
          </w:tcPr>
          <w:p w14:paraId="18395003" w14:textId="77777777" w:rsidR="00AB500B" w:rsidRPr="006B6AA7" w:rsidRDefault="00AB500B" w:rsidP="001259CB">
            <w:pPr>
              <w:pStyle w:val="TableNormal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B500B" w14:paraId="0A80D46B" w14:textId="77777777" w:rsidTr="001F05B5">
        <w:tc>
          <w:tcPr>
            <w:tcW w:w="1615" w:type="dxa"/>
          </w:tcPr>
          <w:p w14:paraId="66BA1490" w14:textId="77777777" w:rsidR="00AB500B" w:rsidRPr="006B6AA7" w:rsidRDefault="00AB500B" w:rsidP="001259CB">
            <w:pPr>
              <w:pStyle w:val="TableNormal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010" w:type="dxa"/>
          </w:tcPr>
          <w:p w14:paraId="0BB3C45D" w14:textId="77777777" w:rsidR="00AB500B" w:rsidRPr="006B6AA7" w:rsidRDefault="00AB500B" w:rsidP="001259CB">
            <w:pPr>
              <w:pStyle w:val="TableNormal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B500B" w14:paraId="45C2E034" w14:textId="77777777" w:rsidTr="001F05B5">
        <w:tc>
          <w:tcPr>
            <w:tcW w:w="1615" w:type="dxa"/>
          </w:tcPr>
          <w:p w14:paraId="0B61BBEE" w14:textId="77777777" w:rsidR="00AB500B" w:rsidRPr="006B6AA7" w:rsidRDefault="00AB500B" w:rsidP="001259CB">
            <w:pPr>
              <w:pStyle w:val="TableNormal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010" w:type="dxa"/>
          </w:tcPr>
          <w:p w14:paraId="3F734FA2" w14:textId="77777777" w:rsidR="00AB500B" w:rsidRPr="006B6AA7" w:rsidRDefault="00AB500B" w:rsidP="001259CB">
            <w:pPr>
              <w:pStyle w:val="TableNormal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60200960" w14:textId="77777777" w:rsidR="00AB500B" w:rsidRDefault="00AB500B" w:rsidP="00AB500B">
      <w:pPr>
        <w:rPr>
          <w:rFonts w:ascii="Calibri" w:eastAsia="Times New Roman" w:hAnsi="Calibri" w:cs="Times New Roman"/>
          <w:szCs w:val="20"/>
          <w:lang w:val="en-US"/>
        </w:rPr>
      </w:pPr>
    </w:p>
    <w:p w14:paraId="48148396" w14:textId="77777777" w:rsidR="0088780D" w:rsidRPr="0088780D" w:rsidRDefault="0088780D" w:rsidP="00D93BBC">
      <w:pPr>
        <w:pStyle w:val="Heading1"/>
        <w:rPr>
          <w:rFonts w:eastAsia="Times New Roman"/>
          <w:lang w:val="en-US"/>
        </w:rPr>
      </w:pPr>
      <w:bookmarkStart w:id="21" w:name="_Toc8979461"/>
      <w:r w:rsidRPr="0088780D">
        <w:rPr>
          <w:rFonts w:eastAsia="Times New Roman"/>
          <w:lang w:val="en-US"/>
        </w:rPr>
        <w:t>Approvals</w:t>
      </w:r>
      <w:bookmarkEnd w:id="21"/>
    </w:p>
    <w:p w14:paraId="5608F7EB" w14:textId="77777777" w:rsidR="0088780D" w:rsidRPr="0088780D" w:rsidRDefault="0088780D" w:rsidP="008B20A5">
      <w:pPr>
        <w:spacing w:before="40" w:after="40" w:line="240" w:lineRule="auto"/>
        <w:rPr>
          <w:rFonts w:ascii="Calibri" w:eastAsia="Times New Roman" w:hAnsi="Calibri" w:cs="Times New Roman"/>
          <w:i/>
          <w:color w:val="808080" w:themeColor="background1" w:themeShade="80"/>
          <w:szCs w:val="20"/>
          <w:lang w:val="en-US"/>
        </w:rPr>
      </w:pPr>
      <w:r w:rsidRPr="0088780D">
        <w:rPr>
          <w:rFonts w:ascii="Calibri" w:eastAsia="Times New Roman" w:hAnsi="Calibri" w:cs="Times New Roman"/>
          <w:i/>
          <w:color w:val="808080" w:themeColor="background1" w:themeShade="80"/>
          <w:szCs w:val="20"/>
          <w:lang w:val="en-US"/>
        </w:rPr>
        <w:t>Please add your name and date indicating your approval of the report requirements as stated above.</w:t>
      </w:r>
    </w:p>
    <w:tbl>
      <w:tblPr>
        <w:tblStyle w:val="TableGrid"/>
        <w:tblW w:w="9738" w:type="dxa"/>
        <w:tblInd w:w="-113" w:type="dxa"/>
        <w:tblLook w:val="04A0" w:firstRow="1" w:lastRow="0" w:firstColumn="1" w:lastColumn="0" w:noHBand="0" w:noVBand="1"/>
      </w:tblPr>
      <w:tblGrid>
        <w:gridCol w:w="2718"/>
        <w:gridCol w:w="2340"/>
        <w:gridCol w:w="2160"/>
        <w:gridCol w:w="2520"/>
      </w:tblGrid>
      <w:tr w:rsidR="0088780D" w:rsidRPr="0088780D" w14:paraId="1C5226FB" w14:textId="77777777" w:rsidTr="001F05B5">
        <w:trPr>
          <w:tblHeader/>
        </w:trPr>
        <w:tc>
          <w:tcPr>
            <w:tcW w:w="2718" w:type="dxa"/>
            <w:shd w:val="clear" w:color="auto" w:fill="auto"/>
          </w:tcPr>
          <w:p w14:paraId="311BD7D3" w14:textId="77777777" w:rsidR="0088780D" w:rsidRPr="0088780D" w:rsidRDefault="0088780D" w:rsidP="0088780D">
            <w:pPr>
              <w:keepNext/>
              <w:spacing w:before="40" w:after="40"/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</w:pPr>
            <w:r w:rsidRPr="0088780D"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  <w:t>Approver type</w:t>
            </w:r>
          </w:p>
        </w:tc>
        <w:tc>
          <w:tcPr>
            <w:tcW w:w="2340" w:type="dxa"/>
          </w:tcPr>
          <w:p w14:paraId="1433913F" w14:textId="77777777" w:rsidR="0088780D" w:rsidRPr="0088780D" w:rsidRDefault="0088780D" w:rsidP="0088780D">
            <w:pPr>
              <w:keepNext/>
              <w:spacing w:before="40" w:after="40"/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</w:pPr>
            <w:r w:rsidRPr="0088780D"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  <w:t>Approver name</w:t>
            </w:r>
          </w:p>
        </w:tc>
        <w:tc>
          <w:tcPr>
            <w:tcW w:w="2160" w:type="dxa"/>
            <w:shd w:val="clear" w:color="auto" w:fill="auto"/>
          </w:tcPr>
          <w:p w14:paraId="1957DE54" w14:textId="77777777" w:rsidR="0088780D" w:rsidRPr="0088780D" w:rsidRDefault="0088780D" w:rsidP="0088780D">
            <w:pPr>
              <w:keepNext/>
              <w:spacing w:before="40" w:after="40"/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</w:pPr>
            <w:r w:rsidRPr="0088780D"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  <w:t>Title</w:t>
            </w:r>
          </w:p>
        </w:tc>
        <w:tc>
          <w:tcPr>
            <w:tcW w:w="2520" w:type="dxa"/>
          </w:tcPr>
          <w:p w14:paraId="5AF8F815" w14:textId="77777777" w:rsidR="0088780D" w:rsidRPr="0088780D" w:rsidRDefault="0088780D" w:rsidP="0088780D">
            <w:pPr>
              <w:keepNext/>
              <w:spacing w:before="40" w:after="40"/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</w:pPr>
            <w:r w:rsidRPr="0088780D"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  <w:t xml:space="preserve"> Approved date</w:t>
            </w:r>
          </w:p>
        </w:tc>
      </w:tr>
      <w:tr w:rsidR="0088780D" w:rsidRPr="0088780D" w14:paraId="54D7E8BB" w14:textId="77777777" w:rsidTr="001F05B5">
        <w:tc>
          <w:tcPr>
            <w:tcW w:w="2718" w:type="dxa"/>
          </w:tcPr>
          <w:p w14:paraId="16AE2D7F" w14:textId="77777777" w:rsidR="0088780D" w:rsidRPr="00876A99" w:rsidRDefault="0088780D" w:rsidP="0088780D">
            <w:pPr>
              <w:spacing w:after="0"/>
              <w:rPr>
                <w:rFonts w:ascii="Calibri" w:eastAsia="Times New Roman" w:hAnsi="Calibri"/>
                <w:sz w:val="22"/>
                <w:szCs w:val="22"/>
                <w:lang w:val="en-US"/>
              </w:rPr>
            </w:pPr>
            <w:r w:rsidRPr="00876A99">
              <w:rPr>
                <w:rFonts w:ascii="Calibri" w:eastAsia="Times New Roman" w:hAnsi="Calibri"/>
                <w:sz w:val="22"/>
                <w:szCs w:val="22"/>
                <w:lang w:val="en-US"/>
              </w:rPr>
              <w:t>Business Client / SME</w:t>
            </w:r>
          </w:p>
        </w:tc>
        <w:tc>
          <w:tcPr>
            <w:tcW w:w="2340" w:type="dxa"/>
          </w:tcPr>
          <w:p w14:paraId="33143176" w14:textId="77777777" w:rsidR="0088780D" w:rsidRPr="00AB500B" w:rsidRDefault="0088780D" w:rsidP="0088780D">
            <w:pPr>
              <w:spacing w:after="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60" w:type="dxa"/>
          </w:tcPr>
          <w:p w14:paraId="28BA4AEB" w14:textId="77777777" w:rsidR="0088780D" w:rsidRPr="00AB500B" w:rsidRDefault="0088780D" w:rsidP="0088780D">
            <w:pPr>
              <w:spacing w:after="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520" w:type="dxa"/>
          </w:tcPr>
          <w:p w14:paraId="0DD8E50D" w14:textId="77777777" w:rsidR="0088780D" w:rsidRPr="00AB500B" w:rsidRDefault="0088780D" w:rsidP="0088780D">
            <w:pPr>
              <w:spacing w:after="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</w:tr>
      <w:tr w:rsidR="0088780D" w:rsidRPr="0088780D" w14:paraId="3EA13538" w14:textId="77777777" w:rsidTr="001F05B5">
        <w:tc>
          <w:tcPr>
            <w:tcW w:w="2718" w:type="dxa"/>
          </w:tcPr>
          <w:p w14:paraId="7A0832EF" w14:textId="77777777" w:rsidR="0088780D" w:rsidRPr="00876A99" w:rsidRDefault="00FC014C" w:rsidP="0088780D">
            <w:pPr>
              <w:spacing w:after="0"/>
              <w:rPr>
                <w:rFonts w:ascii="Calibri" w:eastAsia="Times New Roman" w:hAnsi="Calibri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/>
                <w:sz w:val="22"/>
                <w:szCs w:val="22"/>
                <w:lang w:val="en-US"/>
              </w:rPr>
              <w:lastRenderedPageBreak/>
              <w:t>Business Lead</w:t>
            </w:r>
          </w:p>
        </w:tc>
        <w:tc>
          <w:tcPr>
            <w:tcW w:w="2340" w:type="dxa"/>
          </w:tcPr>
          <w:p w14:paraId="2796F555" w14:textId="77777777" w:rsidR="0088780D" w:rsidRPr="00AB500B" w:rsidRDefault="0088780D" w:rsidP="0088780D">
            <w:pPr>
              <w:spacing w:after="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60" w:type="dxa"/>
          </w:tcPr>
          <w:p w14:paraId="654E971E" w14:textId="77777777" w:rsidR="0088780D" w:rsidRPr="00AB500B" w:rsidRDefault="0088780D" w:rsidP="0088780D">
            <w:pPr>
              <w:spacing w:after="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520" w:type="dxa"/>
          </w:tcPr>
          <w:p w14:paraId="1308408E" w14:textId="77777777" w:rsidR="0088780D" w:rsidRPr="00AB500B" w:rsidRDefault="0088780D" w:rsidP="0088780D">
            <w:pPr>
              <w:spacing w:after="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</w:tr>
      <w:tr w:rsidR="0088780D" w:rsidRPr="0088780D" w14:paraId="65B70030" w14:textId="77777777" w:rsidTr="001F05B5">
        <w:tc>
          <w:tcPr>
            <w:tcW w:w="2718" w:type="dxa"/>
          </w:tcPr>
          <w:p w14:paraId="49837092" w14:textId="77777777" w:rsidR="0088780D" w:rsidRPr="00876A99" w:rsidRDefault="00FC014C" w:rsidP="0088780D">
            <w:pPr>
              <w:spacing w:after="0"/>
              <w:rPr>
                <w:rFonts w:ascii="Calibri" w:eastAsia="Times New Roman" w:hAnsi="Calibri"/>
                <w:sz w:val="22"/>
                <w:szCs w:val="22"/>
                <w:lang w:val="en-US"/>
              </w:rPr>
            </w:pPr>
            <w:r w:rsidRPr="00876A99">
              <w:rPr>
                <w:rFonts w:ascii="Calibri" w:eastAsia="Times New Roman" w:hAnsi="Calibri"/>
                <w:sz w:val="22"/>
                <w:szCs w:val="22"/>
                <w:lang w:val="en-US"/>
              </w:rPr>
              <w:t>Data Modernization Lead</w:t>
            </w:r>
          </w:p>
        </w:tc>
        <w:tc>
          <w:tcPr>
            <w:tcW w:w="2340" w:type="dxa"/>
          </w:tcPr>
          <w:p w14:paraId="528278F7" w14:textId="77777777" w:rsidR="0088780D" w:rsidRPr="00AB500B" w:rsidRDefault="0088780D" w:rsidP="0088780D">
            <w:pPr>
              <w:spacing w:after="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60" w:type="dxa"/>
          </w:tcPr>
          <w:p w14:paraId="72677318" w14:textId="77777777" w:rsidR="0088780D" w:rsidRPr="00AB500B" w:rsidRDefault="0088780D" w:rsidP="0088780D">
            <w:pPr>
              <w:spacing w:after="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520" w:type="dxa"/>
          </w:tcPr>
          <w:p w14:paraId="05B757FC" w14:textId="77777777" w:rsidR="0088780D" w:rsidRPr="00AB500B" w:rsidRDefault="0088780D" w:rsidP="0088780D">
            <w:pPr>
              <w:spacing w:after="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</w:tr>
    </w:tbl>
    <w:p w14:paraId="7D0D268F" w14:textId="77777777" w:rsidR="00B07910" w:rsidRDefault="00B07910" w:rsidP="00B07910">
      <w:pPr>
        <w:pStyle w:val="Heading1"/>
        <w:rPr>
          <w:rFonts w:eastAsia="Times New Roman"/>
          <w:lang w:val="en-US"/>
        </w:rPr>
      </w:pPr>
    </w:p>
    <w:p w14:paraId="50F8F989" w14:textId="77777777" w:rsidR="00B07910" w:rsidRDefault="00B07910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rFonts w:eastAsia="Times New Roman"/>
          <w:lang w:val="en-US"/>
        </w:rPr>
        <w:br w:type="page"/>
      </w:r>
    </w:p>
    <w:p w14:paraId="388F20A2" w14:textId="7C8D3A0D" w:rsidR="0088780D" w:rsidRDefault="00B07910" w:rsidP="00B07910">
      <w:pPr>
        <w:pStyle w:val="Heading1"/>
        <w:rPr>
          <w:rFonts w:eastAsia="Times New Roman"/>
          <w:lang w:val="en-US"/>
        </w:rPr>
      </w:pPr>
      <w:bookmarkStart w:id="22" w:name="_Toc8979462"/>
      <w:r>
        <w:rPr>
          <w:rFonts w:eastAsia="Times New Roman"/>
          <w:lang w:val="en-US"/>
        </w:rPr>
        <w:lastRenderedPageBreak/>
        <w:t>Appendix A: Drill Through # 1</w:t>
      </w:r>
      <w:bookmarkEnd w:id="22"/>
    </w:p>
    <w:p w14:paraId="48236239" w14:textId="03050054" w:rsidR="00B07910" w:rsidRDefault="00B07910" w:rsidP="00B07910">
      <w:pPr>
        <w:rPr>
          <w:lang w:val="en-US"/>
        </w:rPr>
      </w:pPr>
    </w:p>
    <w:p w14:paraId="71EA4472" w14:textId="30D70DD0" w:rsidR="00B07910" w:rsidRPr="00B07910" w:rsidRDefault="00B07910" w:rsidP="00B07910">
      <w:pPr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4539A154" wp14:editId="7CADC69D">
            <wp:extent cx="5943600" cy="5571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7910" w:rsidRPr="00B07910" w:rsidSect="001E18C2">
      <w:pgSz w:w="12240" w:h="15840" w:code="1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15D8E6" w14:textId="77777777" w:rsidR="008B4D66" w:rsidRDefault="008B4D66" w:rsidP="0088780D">
      <w:pPr>
        <w:spacing w:after="0" w:line="240" w:lineRule="auto"/>
      </w:pPr>
      <w:r>
        <w:separator/>
      </w:r>
    </w:p>
  </w:endnote>
  <w:endnote w:type="continuationSeparator" w:id="0">
    <w:p w14:paraId="112EE605" w14:textId="77777777" w:rsidR="008B4D66" w:rsidRDefault="008B4D66" w:rsidP="00887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AC7FB9" w14:textId="77777777" w:rsidR="008B4D66" w:rsidRDefault="008B4D66">
    <w:pPr>
      <w:pStyle w:val="Footer"/>
      <w:jc w:val="right"/>
    </w:pPr>
  </w:p>
  <w:p w14:paraId="73ACA077" w14:textId="27476E46" w:rsidR="008B4D66" w:rsidRDefault="008B4D66" w:rsidP="00243D99">
    <w:pPr>
      <w:pStyle w:val="Footer"/>
      <w:pBdr>
        <w:top w:val="single" w:sz="6" w:space="1" w:color="auto"/>
      </w:pBdr>
      <w:tabs>
        <w:tab w:val="left" w:pos="8670"/>
      </w:tabs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906C7B">
      <w:rPr>
        <w:noProof/>
      </w:rPr>
      <w:t>9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D4B575" w14:textId="77777777" w:rsidR="008B4D66" w:rsidRDefault="008B4D66" w:rsidP="0088780D">
      <w:pPr>
        <w:spacing w:after="0" w:line="240" w:lineRule="auto"/>
      </w:pPr>
      <w:r>
        <w:separator/>
      </w:r>
    </w:p>
  </w:footnote>
  <w:footnote w:type="continuationSeparator" w:id="0">
    <w:p w14:paraId="7D4235C6" w14:textId="77777777" w:rsidR="008B4D66" w:rsidRDefault="008B4D66" w:rsidP="008878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E63DCD" w14:textId="77777777" w:rsidR="008B4D66" w:rsidRDefault="008B4D66">
    <w:pPr>
      <w:framePr w:w="1512" w:h="432" w:hSpace="187" w:wrap="around" w:vAnchor="text" w:hAnchor="margin" w:y="44" w:anchorLock="1"/>
    </w:pPr>
    <w:r>
      <w:rPr>
        <w:rFonts w:ascii="Arial" w:hAnsi="Arial"/>
        <w:sz w:val="16"/>
      </w:rPr>
      <w:t xml:space="preserve">Page </w:t>
    </w:r>
    <w:r>
      <w:rPr>
        <w:rStyle w:val="PageNumber"/>
        <w:rFonts w:ascii="Arial" w:hAnsi="Arial"/>
        <w:sz w:val="16"/>
      </w:rPr>
      <w:fldChar w:fldCharType="begin"/>
    </w:r>
    <w:r>
      <w:rPr>
        <w:rStyle w:val="PageNumber"/>
        <w:rFonts w:ascii="Arial" w:hAnsi="Arial"/>
        <w:sz w:val="16"/>
      </w:rPr>
      <w:instrText xml:space="preserve"> PAGE </w:instrText>
    </w:r>
    <w:r>
      <w:rPr>
        <w:rStyle w:val="PageNumber"/>
        <w:rFonts w:ascii="Arial" w:hAnsi="Arial"/>
        <w:sz w:val="16"/>
      </w:rPr>
      <w:fldChar w:fldCharType="separate"/>
    </w:r>
    <w:r>
      <w:rPr>
        <w:rStyle w:val="PageNumber"/>
        <w:rFonts w:ascii="Arial" w:hAnsi="Arial"/>
        <w:noProof/>
        <w:sz w:val="16"/>
      </w:rPr>
      <w:t>2</w:t>
    </w:r>
    <w:r>
      <w:rPr>
        <w:rStyle w:val="PageNumber"/>
        <w:rFonts w:ascii="Arial" w:hAnsi="Arial"/>
        <w:sz w:val="16"/>
      </w:rPr>
      <w:fldChar w:fldCharType="end"/>
    </w:r>
  </w:p>
  <w:p w14:paraId="53DDA236" w14:textId="5B2A4176" w:rsidR="008B4D66" w:rsidRDefault="008B4D66">
    <w:pPr>
      <w:pStyle w:val="Header"/>
      <w:jc w:val="right"/>
      <w:rPr>
        <w:sz w:val="20"/>
      </w:rPr>
    </w:pPr>
    <w:r>
      <w:fldChar w:fldCharType="begin"/>
    </w:r>
    <w:r>
      <w:instrText xml:space="preserve"> STYLEREF HeaderLine1 \* MERGEFORMAT </w:instrText>
    </w:r>
    <w:r>
      <w:fldChar w:fldCharType="separate"/>
    </w:r>
    <w:r>
      <w:rPr>
        <w:b/>
        <w:bCs/>
        <w:noProof/>
        <w:lang w:val="en-US"/>
      </w:rPr>
      <w:t>Error! Use the Home tab to apply HeaderLine1 to the text that you want to appear here.</w:t>
    </w:r>
    <w:r>
      <w:fldChar w:fldCharType="end"/>
    </w:r>
  </w:p>
  <w:p w14:paraId="78A4C90E" w14:textId="5809E736" w:rsidR="008B4D66" w:rsidRDefault="008B4D66">
    <w:pPr>
      <w:pStyle w:val="Header"/>
      <w:jc w:val="right"/>
    </w:pPr>
    <w:r>
      <w:fldChar w:fldCharType="begin"/>
    </w:r>
    <w:r>
      <w:instrText xml:space="preserve"> STYLEREF HeaderLine2\* MERGEFORMAT </w:instrText>
    </w:r>
    <w:r>
      <w:fldChar w:fldCharType="separate"/>
    </w:r>
    <w:r>
      <w:rPr>
        <w:b/>
        <w:bCs/>
        <w:noProof/>
        <w:lang w:val="en-US"/>
      </w:rPr>
      <w:t>Error! No text of specified style in document.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EB7064" w14:textId="77777777" w:rsidR="008B4D66" w:rsidRDefault="008B4D66" w:rsidP="00243D99">
    <w:pPr>
      <w:pStyle w:val="HeaderLine2"/>
      <w:pBdr>
        <w:top w:val="none" w:sz="0" w:space="0" w:color="auto"/>
        <w:bottom w:val="single" w:sz="6" w:space="1" w:color="auto"/>
      </w:pBdr>
      <w:rPr>
        <w:sz w:val="22"/>
      </w:rPr>
    </w:pPr>
    <w:r>
      <w:rPr>
        <w:sz w:val="22"/>
      </w:rPr>
      <w:t xml:space="preserve">BC Assessment </w:t>
    </w:r>
  </w:p>
  <w:p w14:paraId="34435624" w14:textId="7AD6872E" w:rsidR="008B4D66" w:rsidRPr="00E64C47" w:rsidRDefault="008B4D66" w:rsidP="00243D99">
    <w:pPr>
      <w:pStyle w:val="HeaderLine2"/>
      <w:pBdr>
        <w:top w:val="none" w:sz="0" w:space="0" w:color="auto"/>
        <w:bottom w:val="single" w:sz="6" w:space="1" w:color="auto"/>
      </w:pBdr>
      <w:rPr>
        <w:sz w:val="22"/>
      </w:rPr>
    </w:pPr>
    <w:r>
      <w:rPr>
        <w:sz w:val="22"/>
      </w:rPr>
      <w:t>Report Specification Document - &lt; Plant/Facility Summary 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43E6D"/>
    <w:multiLevelType w:val="hybridMultilevel"/>
    <w:tmpl w:val="53984CD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45961"/>
    <w:multiLevelType w:val="hybridMultilevel"/>
    <w:tmpl w:val="61CC52F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C62DD0"/>
    <w:multiLevelType w:val="hybridMultilevel"/>
    <w:tmpl w:val="83060296"/>
    <w:lvl w:ilvl="0" w:tplc="A746CB68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C70CEA"/>
    <w:multiLevelType w:val="hybridMultilevel"/>
    <w:tmpl w:val="6486D0AE"/>
    <w:lvl w:ilvl="0" w:tplc="530C8E8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13E33CC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214F57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74A2068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4AE4B3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56E595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690923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FF0670E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1529D2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1A810AFA"/>
    <w:multiLevelType w:val="hybridMultilevel"/>
    <w:tmpl w:val="96FA955C"/>
    <w:lvl w:ilvl="0" w:tplc="6B60D57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F3E32EC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A4A1F3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EDAB6B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FC8443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6321E2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F2CA48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4FA766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07E9B7C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21E50DF7"/>
    <w:multiLevelType w:val="hybridMultilevel"/>
    <w:tmpl w:val="FE303E4E"/>
    <w:lvl w:ilvl="0" w:tplc="C7ACCD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D6C6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A865B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F24F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46BB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0435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4866E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94D1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02F4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7D5986"/>
    <w:multiLevelType w:val="hybridMultilevel"/>
    <w:tmpl w:val="B74EC1F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4BB4EFF"/>
    <w:multiLevelType w:val="hybridMultilevel"/>
    <w:tmpl w:val="8CCA83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F65B4"/>
    <w:multiLevelType w:val="hybridMultilevel"/>
    <w:tmpl w:val="F06AB714"/>
    <w:lvl w:ilvl="0" w:tplc="0DC8F62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0C692CC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69A424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D4AE48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85AFF1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0CC677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722017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E46164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F22EFF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2A8860CF"/>
    <w:multiLevelType w:val="hybridMultilevel"/>
    <w:tmpl w:val="6D1AE5CA"/>
    <w:lvl w:ilvl="0" w:tplc="A348AD24">
      <w:start w:val="1"/>
      <w:numFmt w:val="bullet"/>
      <w:lvlText w:val=""/>
      <w:lvlJc w:val="left"/>
      <w:pPr>
        <w:ind w:left="360" w:hanging="360"/>
      </w:pPr>
      <w:rPr>
        <w:rFonts w:asciiTheme="minorHAnsi" w:hAnsiTheme="minorHAnsi" w:cstheme="minorHAnsi" w:hint="default"/>
        <w:sz w:val="22"/>
        <w:szCs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995D3E"/>
    <w:multiLevelType w:val="hybridMultilevel"/>
    <w:tmpl w:val="B8704D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AF246A"/>
    <w:multiLevelType w:val="hybridMultilevel"/>
    <w:tmpl w:val="7338C1AC"/>
    <w:lvl w:ilvl="0" w:tplc="6B88A17A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2FB0FC7C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D020D790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58D6A6F6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B316CB6A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5F9C5962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8214B880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819A6200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0394A872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09632D"/>
    <w:multiLevelType w:val="hybridMultilevel"/>
    <w:tmpl w:val="117C313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2D113C8"/>
    <w:multiLevelType w:val="hybridMultilevel"/>
    <w:tmpl w:val="217CFE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A64409"/>
    <w:multiLevelType w:val="hybridMultilevel"/>
    <w:tmpl w:val="955C7892"/>
    <w:lvl w:ilvl="0" w:tplc="F45C0A34">
      <w:start w:val="1"/>
      <w:numFmt w:val="decimal"/>
      <w:lvlText w:val="%1."/>
      <w:lvlJc w:val="left"/>
      <w:pPr>
        <w:tabs>
          <w:tab w:val="num" w:pos="-288"/>
        </w:tabs>
        <w:ind w:left="-288" w:hanging="360"/>
      </w:pPr>
    </w:lvl>
    <w:lvl w:ilvl="1" w:tplc="E4ECD134" w:tentative="1">
      <w:start w:val="1"/>
      <w:numFmt w:val="decimal"/>
      <w:lvlText w:val="%2."/>
      <w:lvlJc w:val="left"/>
      <w:pPr>
        <w:tabs>
          <w:tab w:val="num" w:pos="432"/>
        </w:tabs>
        <w:ind w:left="432" w:hanging="360"/>
      </w:pPr>
    </w:lvl>
    <w:lvl w:ilvl="2" w:tplc="3FEEE1F6" w:tentative="1">
      <w:start w:val="1"/>
      <w:numFmt w:val="decimal"/>
      <w:lvlText w:val="%3."/>
      <w:lvlJc w:val="left"/>
      <w:pPr>
        <w:tabs>
          <w:tab w:val="num" w:pos="1152"/>
        </w:tabs>
        <w:ind w:left="1152" w:hanging="360"/>
      </w:pPr>
    </w:lvl>
    <w:lvl w:ilvl="3" w:tplc="5220F008" w:tentative="1">
      <w:start w:val="1"/>
      <w:numFmt w:val="decimal"/>
      <w:lvlText w:val="%4."/>
      <w:lvlJc w:val="left"/>
      <w:pPr>
        <w:tabs>
          <w:tab w:val="num" w:pos="1872"/>
        </w:tabs>
        <w:ind w:left="1872" w:hanging="360"/>
      </w:pPr>
    </w:lvl>
    <w:lvl w:ilvl="4" w:tplc="2CECCFE6" w:tentative="1">
      <w:start w:val="1"/>
      <w:numFmt w:val="decimal"/>
      <w:lvlText w:val="%5."/>
      <w:lvlJc w:val="left"/>
      <w:pPr>
        <w:tabs>
          <w:tab w:val="num" w:pos="2592"/>
        </w:tabs>
        <w:ind w:left="2592" w:hanging="360"/>
      </w:pPr>
    </w:lvl>
    <w:lvl w:ilvl="5" w:tplc="6900C548" w:tentative="1">
      <w:start w:val="1"/>
      <w:numFmt w:val="decimal"/>
      <w:lvlText w:val="%6."/>
      <w:lvlJc w:val="left"/>
      <w:pPr>
        <w:tabs>
          <w:tab w:val="num" w:pos="3312"/>
        </w:tabs>
        <w:ind w:left="3312" w:hanging="360"/>
      </w:pPr>
    </w:lvl>
    <w:lvl w:ilvl="6" w:tplc="CD049682" w:tentative="1">
      <w:start w:val="1"/>
      <w:numFmt w:val="decimal"/>
      <w:lvlText w:val="%7."/>
      <w:lvlJc w:val="left"/>
      <w:pPr>
        <w:tabs>
          <w:tab w:val="num" w:pos="4032"/>
        </w:tabs>
        <w:ind w:left="4032" w:hanging="360"/>
      </w:pPr>
    </w:lvl>
    <w:lvl w:ilvl="7" w:tplc="8368C204" w:tentative="1">
      <w:start w:val="1"/>
      <w:numFmt w:val="decimal"/>
      <w:lvlText w:val="%8."/>
      <w:lvlJc w:val="left"/>
      <w:pPr>
        <w:tabs>
          <w:tab w:val="num" w:pos="4752"/>
        </w:tabs>
        <w:ind w:left="4752" w:hanging="360"/>
      </w:pPr>
    </w:lvl>
    <w:lvl w:ilvl="8" w:tplc="B7BAD8BE" w:tentative="1">
      <w:start w:val="1"/>
      <w:numFmt w:val="decimal"/>
      <w:lvlText w:val="%9."/>
      <w:lvlJc w:val="left"/>
      <w:pPr>
        <w:tabs>
          <w:tab w:val="num" w:pos="5472"/>
        </w:tabs>
        <w:ind w:left="5472" w:hanging="360"/>
      </w:pPr>
    </w:lvl>
  </w:abstractNum>
  <w:abstractNum w:abstractNumId="15" w15:restartNumberingAfterBreak="0">
    <w:nsid w:val="4A6D7D70"/>
    <w:multiLevelType w:val="hybridMultilevel"/>
    <w:tmpl w:val="180627C6"/>
    <w:lvl w:ilvl="0" w:tplc="88F6A50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 w:val="0"/>
        <w:i w:val="0"/>
        <w:sz w:val="22"/>
        <w:szCs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1A68B7"/>
    <w:multiLevelType w:val="hybridMultilevel"/>
    <w:tmpl w:val="164CE2BC"/>
    <w:lvl w:ilvl="0" w:tplc="D55A7D9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DAA3A06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510879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D9616A8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9AEFC0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CD45FA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7DCD18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320C39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C3CC5BE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 w15:restartNumberingAfterBreak="0">
    <w:nsid w:val="4E7C32CB"/>
    <w:multiLevelType w:val="hybridMultilevel"/>
    <w:tmpl w:val="37AE83B8"/>
    <w:lvl w:ilvl="0" w:tplc="D12CFF2E">
      <w:start w:val="1"/>
      <w:numFmt w:val="bullet"/>
      <w:lvlText w:val=""/>
      <w:lvlJc w:val="left"/>
      <w:pPr>
        <w:ind w:left="360" w:hanging="360"/>
      </w:pPr>
      <w:rPr>
        <w:rFonts w:asciiTheme="minorHAnsi" w:hAnsiTheme="minorHAnsi" w:cstheme="minorHAnsi" w:hint="default"/>
        <w:sz w:val="22"/>
        <w:szCs w:val="22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F1F0FC7"/>
    <w:multiLevelType w:val="hybridMultilevel"/>
    <w:tmpl w:val="D374816E"/>
    <w:lvl w:ilvl="0" w:tplc="D4BA72E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34E0F5E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0169CE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3F0FCA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90E547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45A0AD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054382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1CCC8C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1F835D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 w15:restartNumberingAfterBreak="0">
    <w:nsid w:val="53CE49F6"/>
    <w:multiLevelType w:val="hybridMultilevel"/>
    <w:tmpl w:val="C1F66D3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8D64AB"/>
    <w:multiLevelType w:val="hybridMultilevel"/>
    <w:tmpl w:val="6600A368"/>
    <w:lvl w:ilvl="0" w:tplc="88F6A50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 w:val="0"/>
        <w:i w:val="0"/>
        <w:sz w:val="22"/>
        <w:szCs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016188"/>
    <w:multiLevelType w:val="hybridMultilevel"/>
    <w:tmpl w:val="EA0C4B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C76228"/>
    <w:multiLevelType w:val="hybridMultilevel"/>
    <w:tmpl w:val="A23C4880"/>
    <w:lvl w:ilvl="0" w:tplc="A348AD24">
      <w:start w:val="1"/>
      <w:numFmt w:val="bullet"/>
      <w:lvlText w:val=""/>
      <w:lvlJc w:val="left"/>
      <w:pPr>
        <w:ind w:left="360" w:hanging="360"/>
      </w:pPr>
      <w:rPr>
        <w:rFonts w:asciiTheme="minorHAnsi" w:hAnsiTheme="minorHAnsi" w:cstheme="minorHAnsi" w:hint="default"/>
        <w:sz w:val="22"/>
        <w:szCs w:val="22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9183C79"/>
    <w:multiLevelType w:val="hybridMultilevel"/>
    <w:tmpl w:val="61CC52F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A1C27BB"/>
    <w:multiLevelType w:val="hybridMultilevel"/>
    <w:tmpl w:val="D63C496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0E568A"/>
    <w:multiLevelType w:val="hybridMultilevel"/>
    <w:tmpl w:val="89422E98"/>
    <w:lvl w:ilvl="0" w:tplc="0CE86CC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A280726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C50B83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5886298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5126FF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1DC13C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1A8A9D6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A949D1A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56C868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6" w15:restartNumberingAfterBreak="0">
    <w:nsid w:val="5E024434"/>
    <w:multiLevelType w:val="hybridMultilevel"/>
    <w:tmpl w:val="80DCEE56"/>
    <w:lvl w:ilvl="0" w:tplc="1A2214A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3DC7418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C801CF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DCC84B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C46D90A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0AA8BA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DBE85F6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55EA38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24207E2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7" w15:restartNumberingAfterBreak="0">
    <w:nsid w:val="798F4579"/>
    <w:multiLevelType w:val="hybridMultilevel"/>
    <w:tmpl w:val="C1FC5D66"/>
    <w:lvl w:ilvl="0" w:tplc="88F6A50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 w:val="0"/>
        <w:i w:val="0"/>
        <w:sz w:val="22"/>
        <w:szCs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40006D"/>
    <w:multiLevelType w:val="hybridMultilevel"/>
    <w:tmpl w:val="46C8C072"/>
    <w:lvl w:ilvl="0" w:tplc="67D014C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34500E"/>
    <w:multiLevelType w:val="hybridMultilevel"/>
    <w:tmpl w:val="CC1E11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2"/>
  </w:num>
  <w:num w:numId="4">
    <w:abstractNumId w:val="9"/>
  </w:num>
  <w:num w:numId="5">
    <w:abstractNumId w:val="23"/>
  </w:num>
  <w:num w:numId="6">
    <w:abstractNumId w:val="25"/>
  </w:num>
  <w:num w:numId="7">
    <w:abstractNumId w:val="11"/>
  </w:num>
  <w:num w:numId="8">
    <w:abstractNumId w:val="8"/>
  </w:num>
  <w:num w:numId="9">
    <w:abstractNumId w:val="24"/>
  </w:num>
  <w:num w:numId="10">
    <w:abstractNumId w:val="4"/>
  </w:num>
  <w:num w:numId="11">
    <w:abstractNumId w:val="2"/>
  </w:num>
  <w:num w:numId="12">
    <w:abstractNumId w:val="14"/>
  </w:num>
  <w:num w:numId="13">
    <w:abstractNumId w:val="5"/>
  </w:num>
  <w:num w:numId="14">
    <w:abstractNumId w:val="16"/>
  </w:num>
  <w:num w:numId="15">
    <w:abstractNumId w:val="27"/>
  </w:num>
  <w:num w:numId="16">
    <w:abstractNumId w:val="17"/>
  </w:num>
  <w:num w:numId="17">
    <w:abstractNumId w:val="15"/>
  </w:num>
  <w:num w:numId="18">
    <w:abstractNumId w:val="3"/>
  </w:num>
  <w:num w:numId="19">
    <w:abstractNumId w:val="26"/>
  </w:num>
  <w:num w:numId="20">
    <w:abstractNumId w:val="18"/>
  </w:num>
  <w:num w:numId="21">
    <w:abstractNumId w:val="20"/>
  </w:num>
  <w:num w:numId="22">
    <w:abstractNumId w:val="10"/>
  </w:num>
  <w:num w:numId="23">
    <w:abstractNumId w:val="29"/>
  </w:num>
  <w:num w:numId="24">
    <w:abstractNumId w:val="13"/>
  </w:num>
  <w:num w:numId="25">
    <w:abstractNumId w:val="19"/>
  </w:num>
  <w:num w:numId="26">
    <w:abstractNumId w:val="7"/>
  </w:num>
  <w:num w:numId="27">
    <w:abstractNumId w:val="28"/>
  </w:num>
  <w:num w:numId="28">
    <w:abstractNumId w:val="12"/>
  </w:num>
  <w:num w:numId="29">
    <w:abstractNumId w:val="21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696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80D"/>
    <w:rsid w:val="00000D29"/>
    <w:rsid w:val="00001904"/>
    <w:rsid w:val="00003C58"/>
    <w:rsid w:val="00004984"/>
    <w:rsid w:val="00005A39"/>
    <w:rsid w:val="00012526"/>
    <w:rsid w:val="00014222"/>
    <w:rsid w:val="000177E5"/>
    <w:rsid w:val="000257D7"/>
    <w:rsid w:val="000309A5"/>
    <w:rsid w:val="00030D2F"/>
    <w:rsid w:val="00031209"/>
    <w:rsid w:val="000343DF"/>
    <w:rsid w:val="00034AFB"/>
    <w:rsid w:val="0004510C"/>
    <w:rsid w:val="000467B2"/>
    <w:rsid w:val="00050036"/>
    <w:rsid w:val="00050C55"/>
    <w:rsid w:val="00051641"/>
    <w:rsid w:val="00052BCC"/>
    <w:rsid w:val="00057144"/>
    <w:rsid w:val="0006041E"/>
    <w:rsid w:val="0006141F"/>
    <w:rsid w:val="000642EA"/>
    <w:rsid w:val="00067632"/>
    <w:rsid w:val="00073FDE"/>
    <w:rsid w:val="00080C74"/>
    <w:rsid w:val="00080CE7"/>
    <w:rsid w:val="00081BC3"/>
    <w:rsid w:val="000833AC"/>
    <w:rsid w:val="00086041"/>
    <w:rsid w:val="0008674C"/>
    <w:rsid w:val="00086CD7"/>
    <w:rsid w:val="00090438"/>
    <w:rsid w:val="00092013"/>
    <w:rsid w:val="0009234F"/>
    <w:rsid w:val="00093784"/>
    <w:rsid w:val="00095B94"/>
    <w:rsid w:val="00097F17"/>
    <w:rsid w:val="000A0E6F"/>
    <w:rsid w:val="000A136B"/>
    <w:rsid w:val="000A6732"/>
    <w:rsid w:val="000B166C"/>
    <w:rsid w:val="000C0F6C"/>
    <w:rsid w:val="000C47FB"/>
    <w:rsid w:val="000C7B81"/>
    <w:rsid w:val="000D20A4"/>
    <w:rsid w:val="000D22C9"/>
    <w:rsid w:val="000E3562"/>
    <w:rsid w:val="000E5669"/>
    <w:rsid w:val="000F1FA8"/>
    <w:rsid w:val="000F4852"/>
    <w:rsid w:val="000F64CE"/>
    <w:rsid w:val="00102E98"/>
    <w:rsid w:val="00103691"/>
    <w:rsid w:val="00106952"/>
    <w:rsid w:val="00106CF0"/>
    <w:rsid w:val="00112D5C"/>
    <w:rsid w:val="00113B79"/>
    <w:rsid w:val="00114182"/>
    <w:rsid w:val="00115DE3"/>
    <w:rsid w:val="001161FF"/>
    <w:rsid w:val="001218A5"/>
    <w:rsid w:val="001232AB"/>
    <w:rsid w:val="00124A5F"/>
    <w:rsid w:val="001259CB"/>
    <w:rsid w:val="00126DD2"/>
    <w:rsid w:val="00130976"/>
    <w:rsid w:val="001310DC"/>
    <w:rsid w:val="00136B38"/>
    <w:rsid w:val="001374CD"/>
    <w:rsid w:val="001438C1"/>
    <w:rsid w:val="00146066"/>
    <w:rsid w:val="001527EF"/>
    <w:rsid w:val="001539AD"/>
    <w:rsid w:val="00154AA6"/>
    <w:rsid w:val="00155386"/>
    <w:rsid w:val="001560E6"/>
    <w:rsid w:val="00160C49"/>
    <w:rsid w:val="00163391"/>
    <w:rsid w:val="00165A8C"/>
    <w:rsid w:val="001705F3"/>
    <w:rsid w:val="00170BBF"/>
    <w:rsid w:val="00172AB7"/>
    <w:rsid w:val="0017685B"/>
    <w:rsid w:val="00177C34"/>
    <w:rsid w:val="00184096"/>
    <w:rsid w:val="001862E2"/>
    <w:rsid w:val="00186498"/>
    <w:rsid w:val="001873D0"/>
    <w:rsid w:val="00190801"/>
    <w:rsid w:val="00194416"/>
    <w:rsid w:val="00197AB5"/>
    <w:rsid w:val="001A57E5"/>
    <w:rsid w:val="001B1198"/>
    <w:rsid w:val="001B30D6"/>
    <w:rsid w:val="001B34BE"/>
    <w:rsid w:val="001B4DAE"/>
    <w:rsid w:val="001B770C"/>
    <w:rsid w:val="001C1A39"/>
    <w:rsid w:val="001C3D77"/>
    <w:rsid w:val="001C6BF1"/>
    <w:rsid w:val="001C7869"/>
    <w:rsid w:val="001D0A4E"/>
    <w:rsid w:val="001D1E3E"/>
    <w:rsid w:val="001D3473"/>
    <w:rsid w:val="001D690F"/>
    <w:rsid w:val="001E18C2"/>
    <w:rsid w:val="001E1F19"/>
    <w:rsid w:val="001E34B2"/>
    <w:rsid w:val="001F05B5"/>
    <w:rsid w:val="001F090F"/>
    <w:rsid w:val="001F6EBD"/>
    <w:rsid w:val="00202804"/>
    <w:rsid w:val="00206D14"/>
    <w:rsid w:val="00206DB2"/>
    <w:rsid w:val="00210104"/>
    <w:rsid w:val="0021042A"/>
    <w:rsid w:val="0021464F"/>
    <w:rsid w:val="00216EC2"/>
    <w:rsid w:val="00222439"/>
    <w:rsid w:val="00223177"/>
    <w:rsid w:val="00225B5F"/>
    <w:rsid w:val="00234E33"/>
    <w:rsid w:val="00236947"/>
    <w:rsid w:val="00241EDA"/>
    <w:rsid w:val="00243D99"/>
    <w:rsid w:val="00245814"/>
    <w:rsid w:val="00246C50"/>
    <w:rsid w:val="00247341"/>
    <w:rsid w:val="002548A4"/>
    <w:rsid w:val="00255FD7"/>
    <w:rsid w:val="002604E0"/>
    <w:rsid w:val="00260ACA"/>
    <w:rsid w:val="00275A8C"/>
    <w:rsid w:val="002802F7"/>
    <w:rsid w:val="0028169E"/>
    <w:rsid w:val="00291E64"/>
    <w:rsid w:val="0029444C"/>
    <w:rsid w:val="00294522"/>
    <w:rsid w:val="00295ED6"/>
    <w:rsid w:val="002A0F95"/>
    <w:rsid w:val="002A1D97"/>
    <w:rsid w:val="002A630C"/>
    <w:rsid w:val="002B1819"/>
    <w:rsid w:val="002B3306"/>
    <w:rsid w:val="002C09BD"/>
    <w:rsid w:val="002D0F4E"/>
    <w:rsid w:val="002D1B97"/>
    <w:rsid w:val="002D5AFA"/>
    <w:rsid w:val="002E0322"/>
    <w:rsid w:val="002E243E"/>
    <w:rsid w:val="002E3B8D"/>
    <w:rsid w:val="002E725C"/>
    <w:rsid w:val="002F02F4"/>
    <w:rsid w:val="002F0B43"/>
    <w:rsid w:val="002F293A"/>
    <w:rsid w:val="002F2A8C"/>
    <w:rsid w:val="00300079"/>
    <w:rsid w:val="0030161A"/>
    <w:rsid w:val="003041FC"/>
    <w:rsid w:val="00304CF8"/>
    <w:rsid w:val="00306B50"/>
    <w:rsid w:val="003128FB"/>
    <w:rsid w:val="0031440F"/>
    <w:rsid w:val="0032411B"/>
    <w:rsid w:val="00330AD5"/>
    <w:rsid w:val="003342B4"/>
    <w:rsid w:val="003426DC"/>
    <w:rsid w:val="00343DA5"/>
    <w:rsid w:val="003551BB"/>
    <w:rsid w:val="00360BDA"/>
    <w:rsid w:val="003621EB"/>
    <w:rsid w:val="00363BA7"/>
    <w:rsid w:val="00364BC2"/>
    <w:rsid w:val="00373009"/>
    <w:rsid w:val="003740E0"/>
    <w:rsid w:val="00376303"/>
    <w:rsid w:val="00381499"/>
    <w:rsid w:val="003845E8"/>
    <w:rsid w:val="00386DED"/>
    <w:rsid w:val="00386E4E"/>
    <w:rsid w:val="00391C1B"/>
    <w:rsid w:val="00395F35"/>
    <w:rsid w:val="0039640D"/>
    <w:rsid w:val="00396743"/>
    <w:rsid w:val="00397633"/>
    <w:rsid w:val="003A1301"/>
    <w:rsid w:val="003A26AF"/>
    <w:rsid w:val="003A4494"/>
    <w:rsid w:val="003B5809"/>
    <w:rsid w:val="003C35B5"/>
    <w:rsid w:val="003D660C"/>
    <w:rsid w:val="003D66E8"/>
    <w:rsid w:val="003E3713"/>
    <w:rsid w:val="003E3D63"/>
    <w:rsid w:val="003E5F92"/>
    <w:rsid w:val="003E659A"/>
    <w:rsid w:val="003F038C"/>
    <w:rsid w:val="003F1F6B"/>
    <w:rsid w:val="003F4E01"/>
    <w:rsid w:val="003F5544"/>
    <w:rsid w:val="00400D01"/>
    <w:rsid w:val="0040290E"/>
    <w:rsid w:val="00406FCD"/>
    <w:rsid w:val="00407DD5"/>
    <w:rsid w:val="00407ECA"/>
    <w:rsid w:val="004124E4"/>
    <w:rsid w:val="00413D59"/>
    <w:rsid w:val="00416DCE"/>
    <w:rsid w:val="004179EE"/>
    <w:rsid w:val="004220EE"/>
    <w:rsid w:val="0042264B"/>
    <w:rsid w:val="00422F29"/>
    <w:rsid w:val="00423E97"/>
    <w:rsid w:val="0042429E"/>
    <w:rsid w:val="004252FD"/>
    <w:rsid w:val="00426AB4"/>
    <w:rsid w:val="00432CAC"/>
    <w:rsid w:val="00432D9C"/>
    <w:rsid w:val="00433F4B"/>
    <w:rsid w:val="00435CC6"/>
    <w:rsid w:val="00437998"/>
    <w:rsid w:val="00437B90"/>
    <w:rsid w:val="00440CBD"/>
    <w:rsid w:val="004415A0"/>
    <w:rsid w:val="00444B08"/>
    <w:rsid w:val="004470ED"/>
    <w:rsid w:val="00451645"/>
    <w:rsid w:val="004517B7"/>
    <w:rsid w:val="00452161"/>
    <w:rsid w:val="0045470E"/>
    <w:rsid w:val="0046104D"/>
    <w:rsid w:val="004622CA"/>
    <w:rsid w:val="00463840"/>
    <w:rsid w:val="00467238"/>
    <w:rsid w:val="00467243"/>
    <w:rsid w:val="00481AF7"/>
    <w:rsid w:val="00492C1D"/>
    <w:rsid w:val="00492C35"/>
    <w:rsid w:val="004968B8"/>
    <w:rsid w:val="00497AFC"/>
    <w:rsid w:val="004A0AC1"/>
    <w:rsid w:val="004A0BEC"/>
    <w:rsid w:val="004A0C25"/>
    <w:rsid w:val="004A167F"/>
    <w:rsid w:val="004A31B1"/>
    <w:rsid w:val="004A3649"/>
    <w:rsid w:val="004A5DFF"/>
    <w:rsid w:val="004A6A38"/>
    <w:rsid w:val="004B1BA8"/>
    <w:rsid w:val="004B73CD"/>
    <w:rsid w:val="004C0381"/>
    <w:rsid w:val="004C1866"/>
    <w:rsid w:val="004C20A7"/>
    <w:rsid w:val="004C5329"/>
    <w:rsid w:val="004C7D04"/>
    <w:rsid w:val="004D0612"/>
    <w:rsid w:val="004D0CEF"/>
    <w:rsid w:val="004D1D14"/>
    <w:rsid w:val="004D21A0"/>
    <w:rsid w:val="004D3949"/>
    <w:rsid w:val="004D4DCB"/>
    <w:rsid w:val="004E0DB3"/>
    <w:rsid w:val="004E1C78"/>
    <w:rsid w:val="004E5A5D"/>
    <w:rsid w:val="004F044A"/>
    <w:rsid w:val="004F1371"/>
    <w:rsid w:val="004F3FA6"/>
    <w:rsid w:val="004F5512"/>
    <w:rsid w:val="004F686A"/>
    <w:rsid w:val="004F7259"/>
    <w:rsid w:val="00502355"/>
    <w:rsid w:val="00502FE5"/>
    <w:rsid w:val="00504533"/>
    <w:rsid w:val="005054FF"/>
    <w:rsid w:val="0051599E"/>
    <w:rsid w:val="00516005"/>
    <w:rsid w:val="00521222"/>
    <w:rsid w:val="00521381"/>
    <w:rsid w:val="00532DEA"/>
    <w:rsid w:val="005372FE"/>
    <w:rsid w:val="00550442"/>
    <w:rsid w:val="00554B0D"/>
    <w:rsid w:val="00557495"/>
    <w:rsid w:val="005649F7"/>
    <w:rsid w:val="00571B05"/>
    <w:rsid w:val="0057213B"/>
    <w:rsid w:val="005749B6"/>
    <w:rsid w:val="00575574"/>
    <w:rsid w:val="00575641"/>
    <w:rsid w:val="00590C3F"/>
    <w:rsid w:val="005966AF"/>
    <w:rsid w:val="005A09B0"/>
    <w:rsid w:val="005A09FD"/>
    <w:rsid w:val="005A200B"/>
    <w:rsid w:val="005A7541"/>
    <w:rsid w:val="005B161E"/>
    <w:rsid w:val="005B5998"/>
    <w:rsid w:val="005C4898"/>
    <w:rsid w:val="005C6534"/>
    <w:rsid w:val="005D19F2"/>
    <w:rsid w:val="005E3CD1"/>
    <w:rsid w:val="005E7CBE"/>
    <w:rsid w:val="005F3790"/>
    <w:rsid w:val="005F3871"/>
    <w:rsid w:val="005F48A2"/>
    <w:rsid w:val="00601742"/>
    <w:rsid w:val="00602742"/>
    <w:rsid w:val="00603945"/>
    <w:rsid w:val="00605A68"/>
    <w:rsid w:val="00606097"/>
    <w:rsid w:val="006061AF"/>
    <w:rsid w:val="00624C60"/>
    <w:rsid w:val="00630A30"/>
    <w:rsid w:val="0063659C"/>
    <w:rsid w:val="0063768A"/>
    <w:rsid w:val="00643C45"/>
    <w:rsid w:val="006442DC"/>
    <w:rsid w:val="00650F84"/>
    <w:rsid w:val="00651CE4"/>
    <w:rsid w:val="00652835"/>
    <w:rsid w:val="00654BC7"/>
    <w:rsid w:val="006556C5"/>
    <w:rsid w:val="00660D0A"/>
    <w:rsid w:val="006634D1"/>
    <w:rsid w:val="00666391"/>
    <w:rsid w:val="006663A1"/>
    <w:rsid w:val="006665FC"/>
    <w:rsid w:val="0067087A"/>
    <w:rsid w:val="00671827"/>
    <w:rsid w:val="0067293E"/>
    <w:rsid w:val="00680A8B"/>
    <w:rsid w:val="00691932"/>
    <w:rsid w:val="00691A35"/>
    <w:rsid w:val="00692591"/>
    <w:rsid w:val="00692A37"/>
    <w:rsid w:val="00693C28"/>
    <w:rsid w:val="00695FB4"/>
    <w:rsid w:val="006A18A3"/>
    <w:rsid w:val="006A600E"/>
    <w:rsid w:val="006A60BF"/>
    <w:rsid w:val="006A71B1"/>
    <w:rsid w:val="006B0E05"/>
    <w:rsid w:val="006B4EB7"/>
    <w:rsid w:val="006B628D"/>
    <w:rsid w:val="006B67DA"/>
    <w:rsid w:val="006B6B94"/>
    <w:rsid w:val="006C408C"/>
    <w:rsid w:val="006D2247"/>
    <w:rsid w:val="006D24E3"/>
    <w:rsid w:val="006D5EE6"/>
    <w:rsid w:val="006E3A0D"/>
    <w:rsid w:val="006E5F02"/>
    <w:rsid w:val="006E68B1"/>
    <w:rsid w:val="006F4B90"/>
    <w:rsid w:val="006F6B63"/>
    <w:rsid w:val="006F7B63"/>
    <w:rsid w:val="00700FF9"/>
    <w:rsid w:val="00702E02"/>
    <w:rsid w:val="00706B0B"/>
    <w:rsid w:val="007111E5"/>
    <w:rsid w:val="007164EE"/>
    <w:rsid w:val="00716C0D"/>
    <w:rsid w:val="00717D77"/>
    <w:rsid w:val="00722E7F"/>
    <w:rsid w:val="007270B6"/>
    <w:rsid w:val="007317FA"/>
    <w:rsid w:val="00732426"/>
    <w:rsid w:val="00732A3B"/>
    <w:rsid w:val="00732F63"/>
    <w:rsid w:val="00733108"/>
    <w:rsid w:val="0073434B"/>
    <w:rsid w:val="00737B0E"/>
    <w:rsid w:val="007410F7"/>
    <w:rsid w:val="00757E11"/>
    <w:rsid w:val="00760AAA"/>
    <w:rsid w:val="00760BEF"/>
    <w:rsid w:val="00762FAE"/>
    <w:rsid w:val="00763BB9"/>
    <w:rsid w:val="007641F6"/>
    <w:rsid w:val="007646B8"/>
    <w:rsid w:val="00766692"/>
    <w:rsid w:val="00771FE5"/>
    <w:rsid w:val="0077211B"/>
    <w:rsid w:val="007764C2"/>
    <w:rsid w:val="007805E6"/>
    <w:rsid w:val="00783343"/>
    <w:rsid w:val="00784BBF"/>
    <w:rsid w:val="0078578E"/>
    <w:rsid w:val="00785AD8"/>
    <w:rsid w:val="0079605D"/>
    <w:rsid w:val="007A0377"/>
    <w:rsid w:val="007A2EAF"/>
    <w:rsid w:val="007A58C9"/>
    <w:rsid w:val="007B21D4"/>
    <w:rsid w:val="007C2E13"/>
    <w:rsid w:val="007C36B0"/>
    <w:rsid w:val="007C71D6"/>
    <w:rsid w:val="007D16A2"/>
    <w:rsid w:val="007D1FBA"/>
    <w:rsid w:val="007D3AB4"/>
    <w:rsid w:val="007D5B58"/>
    <w:rsid w:val="007E22F7"/>
    <w:rsid w:val="007E2DDF"/>
    <w:rsid w:val="007E5DAD"/>
    <w:rsid w:val="007F3B58"/>
    <w:rsid w:val="007F54E2"/>
    <w:rsid w:val="007F5C80"/>
    <w:rsid w:val="007F7580"/>
    <w:rsid w:val="00801720"/>
    <w:rsid w:val="00820E50"/>
    <w:rsid w:val="00823BFE"/>
    <w:rsid w:val="008244F9"/>
    <w:rsid w:val="008251B7"/>
    <w:rsid w:val="0083021E"/>
    <w:rsid w:val="00831764"/>
    <w:rsid w:val="008336C0"/>
    <w:rsid w:val="00833F9D"/>
    <w:rsid w:val="00834173"/>
    <w:rsid w:val="00837B9B"/>
    <w:rsid w:val="008410B1"/>
    <w:rsid w:val="008440FF"/>
    <w:rsid w:val="0084453A"/>
    <w:rsid w:val="00846F0E"/>
    <w:rsid w:val="00847255"/>
    <w:rsid w:val="008477A0"/>
    <w:rsid w:val="00856F6C"/>
    <w:rsid w:val="008621F3"/>
    <w:rsid w:val="008640A4"/>
    <w:rsid w:val="00865832"/>
    <w:rsid w:val="00876A99"/>
    <w:rsid w:val="00876C78"/>
    <w:rsid w:val="0088780D"/>
    <w:rsid w:val="008902E1"/>
    <w:rsid w:val="00891080"/>
    <w:rsid w:val="00892C14"/>
    <w:rsid w:val="0089479D"/>
    <w:rsid w:val="00895A76"/>
    <w:rsid w:val="00895B3C"/>
    <w:rsid w:val="00895CB1"/>
    <w:rsid w:val="00896CCF"/>
    <w:rsid w:val="008A2A61"/>
    <w:rsid w:val="008B20A5"/>
    <w:rsid w:val="008B4B1C"/>
    <w:rsid w:val="008B4D66"/>
    <w:rsid w:val="008B5531"/>
    <w:rsid w:val="008B7C26"/>
    <w:rsid w:val="008C287F"/>
    <w:rsid w:val="008E0AA5"/>
    <w:rsid w:val="008E2C26"/>
    <w:rsid w:val="008F4A72"/>
    <w:rsid w:val="008F4FEE"/>
    <w:rsid w:val="00904373"/>
    <w:rsid w:val="00906C7B"/>
    <w:rsid w:val="00911C7A"/>
    <w:rsid w:val="009130BE"/>
    <w:rsid w:val="009132DF"/>
    <w:rsid w:val="00913BBD"/>
    <w:rsid w:val="00913E54"/>
    <w:rsid w:val="009175D4"/>
    <w:rsid w:val="00917C49"/>
    <w:rsid w:val="00922C2C"/>
    <w:rsid w:val="00927F57"/>
    <w:rsid w:val="00931A1A"/>
    <w:rsid w:val="009321D6"/>
    <w:rsid w:val="00935962"/>
    <w:rsid w:val="009435D1"/>
    <w:rsid w:val="00951930"/>
    <w:rsid w:val="00954470"/>
    <w:rsid w:val="009576AF"/>
    <w:rsid w:val="009637F2"/>
    <w:rsid w:val="00965F1D"/>
    <w:rsid w:val="00977DAD"/>
    <w:rsid w:val="00981D7C"/>
    <w:rsid w:val="00985C6A"/>
    <w:rsid w:val="009865B2"/>
    <w:rsid w:val="0099052F"/>
    <w:rsid w:val="00995FC6"/>
    <w:rsid w:val="009A20F2"/>
    <w:rsid w:val="009A2BC7"/>
    <w:rsid w:val="009A4171"/>
    <w:rsid w:val="009A54C2"/>
    <w:rsid w:val="009A6CEF"/>
    <w:rsid w:val="009B0A04"/>
    <w:rsid w:val="009B2F29"/>
    <w:rsid w:val="009B538E"/>
    <w:rsid w:val="009B78B7"/>
    <w:rsid w:val="009C3A52"/>
    <w:rsid w:val="009C4BDB"/>
    <w:rsid w:val="009D1335"/>
    <w:rsid w:val="009D472B"/>
    <w:rsid w:val="009D604C"/>
    <w:rsid w:val="009D63E7"/>
    <w:rsid w:val="009E2FC4"/>
    <w:rsid w:val="009E57BC"/>
    <w:rsid w:val="009E62FE"/>
    <w:rsid w:val="009F42BF"/>
    <w:rsid w:val="00A0056D"/>
    <w:rsid w:val="00A005FD"/>
    <w:rsid w:val="00A011B2"/>
    <w:rsid w:val="00A12CF9"/>
    <w:rsid w:val="00A15272"/>
    <w:rsid w:val="00A17908"/>
    <w:rsid w:val="00A2621A"/>
    <w:rsid w:val="00A26EF3"/>
    <w:rsid w:val="00A27438"/>
    <w:rsid w:val="00A32DF7"/>
    <w:rsid w:val="00A33D28"/>
    <w:rsid w:val="00A34EA1"/>
    <w:rsid w:val="00A36A47"/>
    <w:rsid w:val="00A42C46"/>
    <w:rsid w:val="00A44942"/>
    <w:rsid w:val="00A46165"/>
    <w:rsid w:val="00A52ABE"/>
    <w:rsid w:val="00A545EB"/>
    <w:rsid w:val="00A55BD8"/>
    <w:rsid w:val="00A56A9E"/>
    <w:rsid w:val="00A61C34"/>
    <w:rsid w:val="00A66657"/>
    <w:rsid w:val="00A7305F"/>
    <w:rsid w:val="00A73C7D"/>
    <w:rsid w:val="00A75E67"/>
    <w:rsid w:val="00A80F30"/>
    <w:rsid w:val="00A820B8"/>
    <w:rsid w:val="00A825E4"/>
    <w:rsid w:val="00A90FA1"/>
    <w:rsid w:val="00A93C20"/>
    <w:rsid w:val="00AA0497"/>
    <w:rsid w:val="00AA3A4D"/>
    <w:rsid w:val="00AA4EB3"/>
    <w:rsid w:val="00AB3816"/>
    <w:rsid w:val="00AB500B"/>
    <w:rsid w:val="00AB5FD5"/>
    <w:rsid w:val="00AB7892"/>
    <w:rsid w:val="00AC3588"/>
    <w:rsid w:val="00AC51D7"/>
    <w:rsid w:val="00AC5BC4"/>
    <w:rsid w:val="00AC72F1"/>
    <w:rsid w:val="00AD050E"/>
    <w:rsid w:val="00AD1851"/>
    <w:rsid w:val="00AD3A66"/>
    <w:rsid w:val="00AD4899"/>
    <w:rsid w:val="00AD622D"/>
    <w:rsid w:val="00AD63E3"/>
    <w:rsid w:val="00AD7C94"/>
    <w:rsid w:val="00AE0C58"/>
    <w:rsid w:val="00AE33F5"/>
    <w:rsid w:val="00AE4C9C"/>
    <w:rsid w:val="00AE6EE7"/>
    <w:rsid w:val="00AF09DA"/>
    <w:rsid w:val="00AF5716"/>
    <w:rsid w:val="00AF7CA7"/>
    <w:rsid w:val="00B0166A"/>
    <w:rsid w:val="00B038CC"/>
    <w:rsid w:val="00B07910"/>
    <w:rsid w:val="00B111A1"/>
    <w:rsid w:val="00B125A8"/>
    <w:rsid w:val="00B12A59"/>
    <w:rsid w:val="00B14A73"/>
    <w:rsid w:val="00B15236"/>
    <w:rsid w:val="00B223DA"/>
    <w:rsid w:val="00B24AA0"/>
    <w:rsid w:val="00B27604"/>
    <w:rsid w:val="00B3279C"/>
    <w:rsid w:val="00B41E52"/>
    <w:rsid w:val="00B43BB2"/>
    <w:rsid w:val="00B45730"/>
    <w:rsid w:val="00B502F6"/>
    <w:rsid w:val="00B52919"/>
    <w:rsid w:val="00B54D05"/>
    <w:rsid w:val="00B54EE7"/>
    <w:rsid w:val="00B5567E"/>
    <w:rsid w:val="00B574F7"/>
    <w:rsid w:val="00B63E41"/>
    <w:rsid w:val="00B70FD4"/>
    <w:rsid w:val="00B7396A"/>
    <w:rsid w:val="00B74494"/>
    <w:rsid w:val="00B77558"/>
    <w:rsid w:val="00B77B84"/>
    <w:rsid w:val="00B802D0"/>
    <w:rsid w:val="00B8648E"/>
    <w:rsid w:val="00B91B75"/>
    <w:rsid w:val="00B9236B"/>
    <w:rsid w:val="00B9708C"/>
    <w:rsid w:val="00BA1AE5"/>
    <w:rsid w:val="00BA2E75"/>
    <w:rsid w:val="00BA6AE6"/>
    <w:rsid w:val="00BB4451"/>
    <w:rsid w:val="00BB7B8D"/>
    <w:rsid w:val="00BC0FC9"/>
    <w:rsid w:val="00BC24A0"/>
    <w:rsid w:val="00BC2A99"/>
    <w:rsid w:val="00BC2EC9"/>
    <w:rsid w:val="00BC4BE0"/>
    <w:rsid w:val="00BC4C87"/>
    <w:rsid w:val="00BC6291"/>
    <w:rsid w:val="00BC7F6F"/>
    <w:rsid w:val="00BD15FA"/>
    <w:rsid w:val="00BD3A6F"/>
    <w:rsid w:val="00BD5D01"/>
    <w:rsid w:val="00BD74BD"/>
    <w:rsid w:val="00BE792D"/>
    <w:rsid w:val="00BF0A95"/>
    <w:rsid w:val="00BF52E4"/>
    <w:rsid w:val="00BF685C"/>
    <w:rsid w:val="00C02ABC"/>
    <w:rsid w:val="00C07E8E"/>
    <w:rsid w:val="00C114F6"/>
    <w:rsid w:val="00C171F8"/>
    <w:rsid w:val="00C20DD6"/>
    <w:rsid w:val="00C303A3"/>
    <w:rsid w:val="00C318AB"/>
    <w:rsid w:val="00C32CF5"/>
    <w:rsid w:val="00C33F13"/>
    <w:rsid w:val="00C345EC"/>
    <w:rsid w:val="00C44C75"/>
    <w:rsid w:val="00C51F1B"/>
    <w:rsid w:val="00C523E1"/>
    <w:rsid w:val="00C52E9F"/>
    <w:rsid w:val="00C53D7C"/>
    <w:rsid w:val="00C55022"/>
    <w:rsid w:val="00C565B7"/>
    <w:rsid w:val="00C56DC7"/>
    <w:rsid w:val="00C57B54"/>
    <w:rsid w:val="00C61959"/>
    <w:rsid w:val="00C63193"/>
    <w:rsid w:val="00C7079C"/>
    <w:rsid w:val="00C72191"/>
    <w:rsid w:val="00C7363A"/>
    <w:rsid w:val="00C77837"/>
    <w:rsid w:val="00C80A2A"/>
    <w:rsid w:val="00C82CA9"/>
    <w:rsid w:val="00C85AA3"/>
    <w:rsid w:val="00C90A2B"/>
    <w:rsid w:val="00C90CCB"/>
    <w:rsid w:val="00C94147"/>
    <w:rsid w:val="00C9618B"/>
    <w:rsid w:val="00CA05E3"/>
    <w:rsid w:val="00CA406B"/>
    <w:rsid w:val="00CA58F7"/>
    <w:rsid w:val="00CB1AC6"/>
    <w:rsid w:val="00CC0FB6"/>
    <w:rsid w:val="00CC1D54"/>
    <w:rsid w:val="00CC5155"/>
    <w:rsid w:val="00CC5A78"/>
    <w:rsid w:val="00CC6991"/>
    <w:rsid w:val="00CC7F4F"/>
    <w:rsid w:val="00CD4948"/>
    <w:rsid w:val="00CE2C2C"/>
    <w:rsid w:val="00CE2FC2"/>
    <w:rsid w:val="00CE542B"/>
    <w:rsid w:val="00CE6DD4"/>
    <w:rsid w:val="00CF4EC2"/>
    <w:rsid w:val="00CF5A1F"/>
    <w:rsid w:val="00D020D6"/>
    <w:rsid w:val="00D10051"/>
    <w:rsid w:val="00D1715F"/>
    <w:rsid w:val="00D1730F"/>
    <w:rsid w:val="00D278E2"/>
    <w:rsid w:val="00D37F0F"/>
    <w:rsid w:val="00D42191"/>
    <w:rsid w:val="00D516BA"/>
    <w:rsid w:val="00D53FF7"/>
    <w:rsid w:val="00D57519"/>
    <w:rsid w:val="00D65709"/>
    <w:rsid w:val="00D73AE2"/>
    <w:rsid w:val="00D771F4"/>
    <w:rsid w:val="00D80231"/>
    <w:rsid w:val="00D80811"/>
    <w:rsid w:val="00D809AB"/>
    <w:rsid w:val="00D8619C"/>
    <w:rsid w:val="00D93BBC"/>
    <w:rsid w:val="00DA0E74"/>
    <w:rsid w:val="00DA472C"/>
    <w:rsid w:val="00DA5BC5"/>
    <w:rsid w:val="00DA7CDB"/>
    <w:rsid w:val="00DB0E59"/>
    <w:rsid w:val="00DB48FB"/>
    <w:rsid w:val="00DB4FA9"/>
    <w:rsid w:val="00DB7D0A"/>
    <w:rsid w:val="00DC134E"/>
    <w:rsid w:val="00DC172E"/>
    <w:rsid w:val="00DC1A36"/>
    <w:rsid w:val="00DC7704"/>
    <w:rsid w:val="00DD2211"/>
    <w:rsid w:val="00DD6276"/>
    <w:rsid w:val="00DD65AA"/>
    <w:rsid w:val="00DE2971"/>
    <w:rsid w:val="00DE6AD7"/>
    <w:rsid w:val="00DF6674"/>
    <w:rsid w:val="00DF6B0F"/>
    <w:rsid w:val="00E01F73"/>
    <w:rsid w:val="00E02632"/>
    <w:rsid w:val="00E05C27"/>
    <w:rsid w:val="00E13067"/>
    <w:rsid w:val="00E13C17"/>
    <w:rsid w:val="00E15981"/>
    <w:rsid w:val="00E16EA4"/>
    <w:rsid w:val="00E16EB5"/>
    <w:rsid w:val="00E206F2"/>
    <w:rsid w:val="00E226CA"/>
    <w:rsid w:val="00E3215D"/>
    <w:rsid w:val="00E372ED"/>
    <w:rsid w:val="00E4124E"/>
    <w:rsid w:val="00E42ED2"/>
    <w:rsid w:val="00E4626D"/>
    <w:rsid w:val="00E51361"/>
    <w:rsid w:val="00E55405"/>
    <w:rsid w:val="00E607D8"/>
    <w:rsid w:val="00E60E42"/>
    <w:rsid w:val="00E616B0"/>
    <w:rsid w:val="00E67A3E"/>
    <w:rsid w:val="00E83BA8"/>
    <w:rsid w:val="00E83C82"/>
    <w:rsid w:val="00E87BCA"/>
    <w:rsid w:val="00E911A8"/>
    <w:rsid w:val="00E94568"/>
    <w:rsid w:val="00E96DC6"/>
    <w:rsid w:val="00EA2D9C"/>
    <w:rsid w:val="00EA4039"/>
    <w:rsid w:val="00EA4E41"/>
    <w:rsid w:val="00EA6866"/>
    <w:rsid w:val="00EB3B85"/>
    <w:rsid w:val="00EC4B29"/>
    <w:rsid w:val="00ED3F92"/>
    <w:rsid w:val="00ED45FD"/>
    <w:rsid w:val="00ED4963"/>
    <w:rsid w:val="00ED7B85"/>
    <w:rsid w:val="00ED7CC9"/>
    <w:rsid w:val="00EE1125"/>
    <w:rsid w:val="00EE6C44"/>
    <w:rsid w:val="00EE775D"/>
    <w:rsid w:val="00EF15F2"/>
    <w:rsid w:val="00EF2248"/>
    <w:rsid w:val="00EF472C"/>
    <w:rsid w:val="00EF6DDE"/>
    <w:rsid w:val="00EF7B74"/>
    <w:rsid w:val="00F04450"/>
    <w:rsid w:val="00F056AE"/>
    <w:rsid w:val="00F059D9"/>
    <w:rsid w:val="00F12E3E"/>
    <w:rsid w:val="00F1786A"/>
    <w:rsid w:val="00F22CAB"/>
    <w:rsid w:val="00F253CE"/>
    <w:rsid w:val="00F30E33"/>
    <w:rsid w:val="00F31EE0"/>
    <w:rsid w:val="00F35265"/>
    <w:rsid w:val="00F3727C"/>
    <w:rsid w:val="00F40600"/>
    <w:rsid w:val="00F428D3"/>
    <w:rsid w:val="00F43A96"/>
    <w:rsid w:val="00F50229"/>
    <w:rsid w:val="00F6086A"/>
    <w:rsid w:val="00F60B04"/>
    <w:rsid w:val="00F70194"/>
    <w:rsid w:val="00F8425B"/>
    <w:rsid w:val="00F862F4"/>
    <w:rsid w:val="00F933B9"/>
    <w:rsid w:val="00F94E51"/>
    <w:rsid w:val="00F97D78"/>
    <w:rsid w:val="00F97DBD"/>
    <w:rsid w:val="00FA0AD1"/>
    <w:rsid w:val="00FA4A03"/>
    <w:rsid w:val="00FA773A"/>
    <w:rsid w:val="00FB2B6B"/>
    <w:rsid w:val="00FB4A7B"/>
    <w:rsid w:val="00FC014C"/>
    <w:rsid w:val="00FC190A"/>
    <w:rsid w:val="00FC7C7C"/>
    <w:rsid w:val="00FD04EA"/>
    <w:rsid w:val="00FD4C6F"/>
    <w:rsid w:val="00FD526C"/>
    <w:rsid w:val="00FE0A74"/>
    <w:rsid w:val="00FE0ED8"/>
    <w:rsid w:val="00FE0F28"/>
    <w:rsid w:val="00FE10AD"/>
    <w:rsid w:val="00FE5AE1"/>
    <w:rsid w:val="00FE60D4"/>
    <w:rsid w:val="00FE762B"/>
    <w:rsid w:val="00FF100A"/>
    <w:rsid w:val="00FF153F"/>
    <w:rsid w:val="00FF19D6"/>
    <w:rsid w:val="00FF259C"/>
    <w:rsid w:val="00FF64EB"/>
    <w:rsid w:val="00FF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3"/>
    <o:shapelayout v:ext="edit">
      <o:idmap v:ext="edit" data="1"/>
    </o:shapelayout>
  </w:shapeDefaults>
  <w:decimalSymbol w:val="."/>
  <w:listSeparator w:val=","/>
  <w14:docId w14:val="66BACBA8"/>
  <w15:chartTrackingRefBased/>
  <w15:docId w15:val="{AFC64C3D-CD2B-4AAA-8FE3-525950C93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51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3D0"/>
    <w:pPr>
      <w:keepNext/>
      <w:keepLines/>
      <w:spacing w:before="160" w:after="40" w:line="240" w:lineRule="auto"/>
      <w:outlineLvl w:val="1"/>
    </w:pPr>
    <w:rPr>
      <w:rFonts w:asciiTheme="majorHAnsi" w:eastAsia="Times New Roman" w:hAnsiTheme="majorHAnsi" w:cstheme="majorBidi"/>
      <w:color w:val="2E74B5" w:themeColor="accent1" w:themeShade="BF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09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7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80D"/>
  </w:style>
  <w:style w:type="paragraph" w:styleId="Footer">
    <w:name w:val="footer"/>
    <w:basedOn w:val="Normal"/>
    <w:link w:val="FooterChar"/>
    <w:uiPriority w:val="99"/>
    <w:unhideWhenUsed/>
    <w:rsid w:val="00887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80D"/>
  </w:style>
  <w:style w:type="character" w:styleId="PageNumber">
    <w:name w:val="page number"/>
    <w:basedOn w:val="DefaultParagraphFont"/>
    <w:rsid w:val="0088780D"/>
    <w:rPr>
      <w:rFonts w:ascii="Calibri" w:hAnsi="Calibri"/>
    </w:rPr>
  </w:style>
  <w:style w:type="paragraph" w:customStyle="1" w:styleId="HeaderLine2">
    <w:name w:val="HeaderLine2"/>
    <w:basedOn w:val="Header"/>
    <w:rsid w:val="0088780D"/>
    <w:pPr>
      <w:pBdr>
        <w:top w:val="single" w:sz="6" w:space="1" w:color="auto"/>
      </w:pBdr>
      <w:tabs>
        <w:tab w:val="clear" w:pos="4680"/>
      </w:tabs>
    </w:pPr>
    <w:rPr>
      <w:rFonts w:ascii="Calibri" w:eastAsia="Times New Roman" w:hAnsi="Calibri" w:cs="Times New Roman"/>
      <w:b/>
      <w:sz w:val="20"/>
      <w:szCs w:val="20"/>
      <w:lang w:val="en-US"/>
    </w:rPr>
  </w:style>
  <w:style w:type="table" w:styleId="TableGrid">
    <w:name w:val="Table Grid"/>
    <w:basedOn w:val="TableNormal"/>
    <w:rsid w:val="0088780D"/>
    <w:pPr>
      <w:spacing w:before="160" w:line="240" w:lineRule="auto"/>
    </w:pPr>
    <w:rPr>
      <w:rFonts w:ascii="Arial" w:eastAsia="MS Mincho" w:hAnsi="Arial" w:cs="Times New Roman"/>
      <w:sz w:val="18"/>
      <w:szCs w:val="20"/>
      <w:lang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551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73D0"/>
    <w:rPr>
      <w:rFonts w:asciiTheme="majorHAnsi" w:eastAsia="Times New Roman" w:hAnsiTheme="majorHAnsi" w:cstheme="majorBidi"/>
      <w:color w:val="2E74B5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AE33F5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E96DC6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E96D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96D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6D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6DC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6D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DC6"/>
    <w:rPr>
      <w:rFonts w:ascii="Segoe UI" w:hAnsi="Segoe UI" w:cs="Segoe UI"/>
      <w:sz w:val="18"/>
      <w:szCs w:val="18"/>
    </w:rPr>
  </w:style>
  <w:style w:type="paragraph" w:customStyle="1" w:styleId="TableNormal0">
    <w:name w:val="TableNormal"/>
    <w:link w:val="TableNormalChar"/>
    <w:rsid w:val="00F428D3"/>
    <w:pPr>
      <w:spacing w:before="40" w:after="40" w:line="240" w:lineRule="auto"/>
    </w:pPr>
    <w:rPr>
      <w:rFonts w:ascii="Arial" w:eastAsia="MS Mincho" w:hAnsi="Arial" w:cs="Times New Roman"/>
      <w:sz w:val="20"/>
      <w:szCs w:val="16"/>
      <w:lang w:val="en-US"/>
    </w:rPr>
  </w:style>
  <w:style w:type="character" w:customStyle="1" w:styleId="TableNormalChar">
    <w:name w:val="TableNormal Char"/>
    <w:basedOn w:val="DefaultParagraphFont"/>
    <w:link w:val="TableNormal0"/>
    <w:locked/>
    <w:rsid w:val="00F428D3"/>
    <w:rPr>
      <w:rFonts w:ascii="Arial" w:eastAsia="MS Mincho" w:hAnsi="Arial" w:cs="Times New Roman"/>
      <w:sz w:val="20"/>
      <w:szCs w:val="16"/>
      <w:lang w:val="en-US"/>
    </w:rPr>
  </w:style>
  <w:style w:type="paragraph" w:customStyle="1" w:styleId="TableHeading">
    <w:name w:val="TableHeading"/>
    <w:basedOn w:val="TableNormal0"/>
    <w:next w:val="TableNormal0"/>
    <w:rsid w:val="00F428D3"/>
    <w:pPr>
      <w:keepNext/>
    </w:pPr>
    <w:rPr>
      <w:rFonts w:ascii="Arial Bold" w:hAnsi="Arial Bold" w:cs="Arial"/>
      <w:b/>
      <w:b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5A09F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020D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020D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020D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020D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020D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608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4404">
          <w:marLeft w:val="86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66913">
          <w:marLeft w:val="86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70520">
          <w:marLeft w:val="86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95566">
          <w:marLeft w:val="86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8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2639">
          <w:marLeft w:val="86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8772">
          <w:marLeft w:val="86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48488">
          <w:marLeft w:val="86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90823">
          <w:marLeft w:val="86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21680">
          <w:marLeft w:val="86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2402">
          <w:marLeft w:val="86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0417">
          <w:marLeft w:val="86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1797">
          <w:marLeft w:val="86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5557">
          <w:marLeft w:val="86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37980">
          <w:marLeft w:val="864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1318">
          <w:marLeft w:val="864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79209">
          <w:marLeft w:val="864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72798">
          <w:marLeft w:val="86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94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6380">
          <w:marLeft w:val="86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15088">
          <w:marLeft w:val="86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9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file:///W:\WorkingGroup%20Selected\Projects-Portfolio\Next%20Generation%20Value%20BC\BA\Tyler\Implementation\Reports\Sample%20Output%20Reports\Plant%20Summary%20Report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3BA33F64F90940947C63B053837E07" ma:contentTypeVersion="0" ma:contentTypeDescription="Create a new document." ma:contentTypeScope="" ma:versionID="7d5282f51d5365ebec3e8dca35475cf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B57A47-E7CC-47F4-80E7-B247A4844D7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C996AA-F9CA-4508-93B4-917C04D63B15}">
  <ds:schemaRefs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8B3143C6-8485-408C-BF18-94A1FACE30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6004D81-12C4-4A7E-8457-E5F9C779B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1584</TotalTime>
  <Pages>13</Pages>
  <Words>1793</Words>
  <Characters>10222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Assessment</Company>
  <LinksUpToDate>false</LinksUpToDate>
  <CharactersWithSpaces>11992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Lalita BCA:EX</dc:creator>
  <cp:keywords/>
  <dc:description/>
  <cp:lastModifiedBy>Sean Lucas</cp:lastModifiedBy>
  <cp:revision>24</cp:revision>
  <cp:lastPrinted>2018-11-30T20:12:00Z</cp:lastPrinted>
  <dcterms:created xsi:type="dcterms:W3CDTF">2019-01-07T21:44:00Z</dcterms:created>
  <dcterms:modified xsi:type="dcterms:W3CDTF">2019-05-30T22:55:00Z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0x010100ED3BA33F64F90940947C63B053837E07</vt:lpwstr>
  </property>
</Properties>
</file>