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w:t>
      </w:r>
      <w:r>
        <w:rPr>
          <w:rStyle w:val="FootnoteRef"/>
        </w:rPr>
        <w:footnoteReference w:id="24"/>
      </w:r>
      <w:r>
        <w:t xml:space="preserve"> </w:t>
      </w:r>
      <w:r>
        <w:t xml:space="preserve">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idea that</w:t>
      </w:r>
      <w:r>
        <w:t xml:space="preserve"> </w:t>
      </w:r>
      <w:r>
        <w:t xml:space="preserve">“</w:t>
      </w:r>
      <w:r>
        <w:t xml:space="preserve">everything that can be invented has been invented</w:t>
      </w:r>
      <w:r>
        <w:t xml:space="preserve">”</w:t>
      </w:r>
      <w:r>
        <w:t xml:space="preserve"> </w:t>
      </w:r>
      <w:r>
        <w:t xml:space="preserve">is often misattributed to Charles H. Duell, Commissioner of the US Patent and Trademark Office from 1898-1901. An 1843 report from then Patent Office Commissioner Henry Ellsworth may come closer to the truth:</w:t>
      </w:r>
      <w:r>
        <w:t xml:space="preserve"> </w:t>
      </w:r>
      <w:r>
        <w:t xml:space="preserve">“</w:t>
      </w:r>
      <w:r>
        <w:t xml:space="preserve">The advancement of the arts, from year to year, taxes our credulity and seems to presage the arrival of that period when human improvement must end.</w:t>
      </w:r>
      <w:r>
        <w:t xml:space="preserve">”</w:t>
      </w:r>
      <w:r>
        <w:t xml:space="preserve"> </w:t>
      </w:r>
      <w:r>
        <w:t xml:space="preserve">For a brief history of this mytheme, see</w:t>
      </w:r>
      <w:r>
        <w:t xml:space="preserve"> </w:t>
      </w:r>
      <w:r>
        <w:t xml:space="preserve">Samuel Sass, “A Patently False Patent Myth,”</w:t>
      </w:r>
      <w:r>
        <w:t xml:space="preserve"> </w:t>
      </w:r>
      <w:r>
        <w:rPr>
          <w:i/>
        </w:rPr>
        <w:t xml:space="preserve">The Skeptical Inquirer</w:t>
      </w:r>
      <w:r>
        <w:t xml:space="preserve">, 13, (1989): 310–313,</w:t>
      </w:r>
      <w:r>
        <w:t xml:space="preserve"> </w:t>
      </w:r>
      <w:hyperlink r:id="rId25">
        <w:r>
          <w:rPr>
            <w:rStyle w:val="Link"/>
          </w:rPr>
          <w:t xml:space="preserve">http://www.myoutbox.net/posass.htm</w:t>
        </w:r>
      </w:hyperlink>
      <w:r>
        <w:t xml:space="preserve"/>
      </w:r>
      <w:r>
        <w:t xml:space="preserve">.</w:t>
      </w:r>
    </w:p>
  </w:footnote>
</w:footnotes>
</file>

<file path=word/numbering.xml><?xml version="1.0" encoding="utf-8"?>
<w:numbering xmlns:w="http://schemas.openxmlformats.org/wordprocessingml/2006/main">
  <w:abstractNum w:abstractNumId="0">
    <w:nsid w:val="a48de7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