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4</w:t>
      </w:r>
    </w:p>
    <w:p>
      <w:pPr>
        <w:pStyle w:val="Date"/>
      </w:pPr>
      <w:r>
        <w:t xml:space="preserve">August</w:t>
      </w:r>
      <w:r>
        <w:t xml:space="preserve"> </w:t>
      </w:r>
      <w:r>
        <w:t xml:space="preserve">1923</w:t>
      </w:r>
    </w:p>
    <w:p>
      <w:r>
        <w:rPr>
          <w:b/>
        </w:rPr>
        <w:t xml:space="preserve">E</w:t>
      </w:r>
      <w:r>
        <w:t xml:space="preserve">VERY inventor must be a prophet.</w:t>
      </w:r>
      <w:r>
        <w:rPr>
          <w:rStyle w:val="FootnoteRef"/>
        </w:rPr>
        <w:footnoteReference w:id="21"/>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2"/>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rPr>
          <w:b/>
        </w:rPr>
        <w:t xml:space="preserve">“</w:t>
      </w:r>
      <w:r>
        <w:rPr>
          <w:b/>
        </w:rPr>
        <w:t xml:space="preserve">The Magnetic Storm.</w:t>
      </w:r>
      <w:r>
        <w:rPr>
          <w:b/>
        </w:rP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3"/>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25"/>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appeared in the special</w:t>
      </w:r>
      <w:r>
        <w:t xml:space="preserve"> </w:t>
      </w:r>
      <w:r>
        <w:t xml:space="preserve">“</w:t>
      </w:r>
      <w:r>
        <w:t xml:space="preserve">Scientific 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p>
    <w:p>
      <w:pPr>
        <w:pStyle w:val="BlockQuote"/>
        <w:pStyle w:val="FootnoteText"/>
      </w:pP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p>
    <w:p>
      <w:pPr>
        <w:pStyle w:val="FootnoteText"/>
      </w:pP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(1865-1959),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35, no. April 1961, (1961): 5–7, 93</w:t>
      </w:r>
      <w:r>
        <w:t xml:space="preserve">. Like Luis Senarens (see</w:t>
      </w:r>
      <w:r>
        <w:t xml:space="preserve"> </w:t>
      </w:r>
      <w:r>
        <w:rPr>
          <w:b/>
        </w:rPr>
        <w:t xml:space="preserve">An American Jules Verne</w:t>
      </w:r>
      <w:r>
        <w:t xml:space="preserve">), Fezandié was another late-nineteenth-century author of dime novel scientific tales whose name Gernsback attempted to elevate to the level of Verne, Wells, and Poe within the canon of scientifiction. Fezandié wrote new fiction for Gernsback up until 1926. Each of his Hackensaw stories consisted of a technical description of a new invention by the rogue scientist Doctor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p>
    <w:p>
      <w:pPr>
        <w:pStyle w:val="BlockQuote"/>
        <w:pStyle w:val="FootnoteText"/>
      </w:pP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p>
    <w:p>
      <w:pPr>
        <w:pStyle w:val="FootnoteText"/>
      </w:pP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p>
    <w:p>
      <w:pPr>
        <w:pStyle w:val="FootnoteText"/>
      </w:pPr>
      <w:r>
        <w:t xml:space="preserve">Sam Moskowitz,</w:t>
      </w:r>
      <w:r>
        <w:t xml:space="preserve"> </w:t>
      </w:r>
      <w:r>
        <w:rPr>
          <w:i/>
        </w:rPr>
        <w:t xml:space="preserve">Explorers of the Infinite: The Shapers of Science Fiction</w:t>
      </w:r>
      <w:r>
        <w:t xml:space="preserve">, (New York: The World Publishing Company, 1963)</w:t>
      </w:r>
      <w:r>
        <w:t xml:space="preserve">, p. 236.</w:t>
      </w:r>
    </w:p>
    <w:p>
      <w:pPr>
        <w:pStyle w:val="FootnoteText"/>
      </w:pPr>
      <w:r>
        <w:t xml:space="preserve">Cover art by Howard Brown.](images/scientifiction_number.jpg)</w:t>
      </w:r>
      <w:r>
        <w:t xml:space="preserve"> </w:t>
      </w:r>
    </w:p>
  </w:footnote>
  <w:footnote w:id="22">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the various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13, no. 2, (June 1925): 113</w:t>
      </w:r>
      <w:r>
        <w:t xml:space="preserve">.</w:t>
      </w:r>
    </w:p>
  </w:footnote>
  <w:footnote w:id="23">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(New York: Dover Publications, 1974)</w:t>
      </w:r>
      <w:r>
        <w:t xml:space="preserve">, p. 955-56.</w:t>
      </w:r>
    </w:p>
    <w:p>
      <w:pPr>
        <w:pStyle w:val="FootnoteText"/>
      </w:pPr>
      <w:r>
        <w:t xml:space="preserve">But the idea Gernsback put forward (perhaps we should call it</w:t>
      </w:r>
      <w:r>
        <w:t xml:space="preserve"> </w:t>
      </w:r>
      <w:r>
        <w:t xml:space="preserve">“</w:t>
      </w:r>
      <w:r>
        <w:t xml:space="preserve">the invention</w:t>
      </w:r>
      <w:r>
        <w:t xml:space="preserve">”</w:t>
      </w:r>
      <w:r>
        <w:t xml:space="preserve">?) in</w:t>
      </w:r>
      <w:r>
        <w:t xml:space="preserve"> </w:t>
      </w:r>
      <w:r>
        <w:t xml:space="preserve">“</w:t>
      </w:r>
      <w:r>
        <w:t xml:space="preserve">The Magnetic Storm</w:t>
      </w:r>
      <w:r>
        <w:t xml:space="preserve">”</w:t>
      </w:r>
      <w:r>
        <w:t xml:space="preserve"> </w:t>
      </w:r>
      <w:r>
        <w:t xml:space="preserve">had definite legs, with stories abounding over the next decade on German experiments with secret rays. For instance, the</w:t>
      </w:r>
      <w:r>
        <w:t xml:space="preserve"> </w:t>
      </w:r>
      <w:r>
        <w:rPr>
          <w:i/>
        </w:rPr>
        <w:t xml:space="preserve">New York Times</w:t>
      </w:r>
      <w:r>
        <w:t xml:space="preserve"> </w:t>
      </w:r>
      <w:r>
        <w:t xml:space="preserve">reported in 1930 that Reichswehr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had anything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(October 1930),</w:t>
      </w:r>
      <w:r>
        <w:t xml:space="preserve"> </w:t>
      </w:r>
      <w:hyperlink r:id="rId24">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Though he was convinced the phenomenon existed, Fort disagreed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fiction by Clark Ashton Smith and H.P. Lovecraft.</w:t>
      </w:r>
      <w:r>
        <w:t xml:space="preserve"> </w:t>
      </w:r>
      <w:r>
        <w:t xml:space="preserve">Sam Moskowitz, “The Gernsback Magazines No One Knows,”</w:t>
      </w:r>
      <w:r>
        <w:t xml:space="preserve"> </w:t>
      </w:r>
      <w:r>
        <w:rPr>
          <w:i/>
        </w:rPr>
        <w:t xml:space="preserve">Riverside Quarterly</w:t>
      </w:r>
      <w:r>
        <w:t xml:space="preserve">, 4, (March 1971): 272–274</w:t>
      </w:r>
      <w:r>
        <w:t xml:space="preserve">.</w:t>
      </w:r>
    </w:p>
  </w:footnote>
  <w:footnote w:id="25">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(University of Illinois Press, 2014)</w:t>
      </w:r>
      <w:r>
        <w:t xml:space="preserve">.</w:t>
      </w:r>
    </w:p>
  </w:footnote>
</w:footnotes>
</file>

<file path=word/numbering.xml><?xml version="1.0" encoding="utf-8"?>
<w:numbering xmlns:w="http://schemas.openxmlformats.org/wordprocessingml/2006/main">
  <w:abstractNum w:abstractNumId="0">
    <w:nsid w:val="322df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earch.proquest.com.ezproxy.cul.columbia.edu/docview/98721394/citation/8CD1600FCD4F4B95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4" Target="http://search.proquest.com.ezproxy.cul.columbia.edu/docview/98721394/citation/8CD1600FCD4F4B95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Science and Invention, vol. 11 no. 4</dc:creator>
</cp:coreProperties>
</file>