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Date"/>
      </w:pPr>
      <w:r>
        <w:t xml:space="preserve">September</w:t>
      </w:r>
      <w:r>
        <w:t xml:space="preserve"> </w:t>
      </w:r>
      <w:r>
        <w:t xml:space="preserve">1926</w:t>
      </w:r>
    </w:p>
    <w:p>
      <w:r>
        <w:t xml:space="preserve">During the course of conversation with any people in all walks of life, the question is frequently asked me, if radio has now settled down, in the same degree as the automobile industry, and whether it has become stabilized?</w:t>
      </w:r>
      <w:r>
        <w:rPr>
          <w:rStyle w:val="FootnoteRef"/>
        </w:rPr>
        <w:footnoteReference w:id="21"/>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2"/>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 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automobile industry…</w:t>
      </w:r>
    </w:p>
  </w:footnote>
  <w:footnote w:id="22">
    <w:p>
      <w:pPr>
        <w:pStyle w:val="FootnoteText"/>
      </w:pPr>
      <w:r>
        <w:rPr>
          <w:rStyle w:val="FootnoteRef"/>
        </w:rPr>
        <w:footnoteRef/>
      </w:r>
      <w:r>
        <w:t xml:space="preserve">Heterodyne…</w:t>
      </w:r>
    </w:p>
  </w:footnote>
</w:footnotes>
</file>

<file path=word/numbering.xml><?xml version="1.0" encoding="utf-8"?>
<w:numbering xmlns:w="http://schemas.openxmlformats.org/wordprocessingml/2006/main">
  <w:abstractNum w:abstractNumId="0">
    <w:nsid w:val="f85770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
</cp:coreProperties>
</file>