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r>
        <w:rPr>
          <w:rStyle w:val="FootnoteRef"/>
        </w:rPr>
        <w:footnoteReference w:id="24"/>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5"/>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automobile industry…</w:t>
      </w:r>
    </w:p>
  </w:footnote>
  <w:footnote w:id="25">
    <w:p>
      <w:pPr>
        <w:pStyle w:val="FootnoteText"/>
      </w:pPr>
      <w:r>
        <w:rPr>
          <w:rStyle w:val="FootnoteRef"/>
        </w:rPr>
        <w:footnoteRef/>
      </w:r>
      <w:r>
        <w:t xml:space="preserve">Heterodyne…</w:t>
      </w:r>
    </w:p>
  </w:footnote>
</w:footnotes>
</file>

<file path=word/numbering.xml><?xml version="1.0" encoding="utf-8"?>
<w:numbering xmlns:w="http://schemas.openxmlformats.org/wordprocessingml/2006/main">
  <w:abstractNum w:abstractNumId="0">
    <w:nsid w:val="d89e65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