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Date"/>
      </w:pPr>
      <w:r>
        <w:t xml:space="preserve">September</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 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iso ne of the problems that has yet to be solved and, when it has been solved, there is little doubt that all stations will move down into the short-wave part of the spectrum.</w:t>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934f1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9_shortwave_cycle.html"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9_shortwave_cycle.html"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
</cp:coreProperties>
</file>