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переменные-условия-и-цикл-for-в-lua"/>
    <w:p>
      <w:pPr>
        <w:pStyle w:val="Heading1"/>
      </w:pPr>
      <w:r>
        <w:t xml:space="preserve">Переменные, условия и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 Lua</w:t>
      </w:r>
    </w:p>
    <w:bookmarkStart w:id="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 этом конспекте разобраны три базовые темы Lua:</w:t>
      </w:r>
    </w:p>
    <w:p>
      <w:pPr>
        <w:pStyle w:val="Compact"/>
        <w:numPr>
          <w:ilvl w:val="0"/>
          <w:numId w:val="1001"/>
        </w:numPr>
      </w:pPr>
      <w:r>
        <w:t xml:space="preserve">переменные типов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условные конструкции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числовой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с началом, концом и шагом.</w:t>
      </w:r>
    </w:p>
    <w:p>
      <w:pPr>
        <w:pStyle w:val="FirstParagraph"/>
      </w:pPr>
      <w:r>
        <w:t xml:space="preserve">Примеры не используют ввод данных с клавиатуры. Все значения заранее записаны в программе.</w:t>
      </w:r>
    </w:p>
    <w:p>
      <w:r>
        <w:pict>
          <v:rect style="width:0;height:1.5pt" o:hralign="center" o:hrstd="t" o:hr="t"/>
        </w:pict>
      </w:r>
    </w:p>
    <w:bookmarkEnd w:id="9"/>
    <w:bookmarkStart w:id="15" w:name="X43ef0526359dabdaee3bbb88ee394a779b65008"/>
    <w:p>
      <w:pPr>
        <w:pStyle w:val="Heading2"/>
      </w:pPr>
      <w:r>
        <w:t xml:space="preserve">1. Переменные</w:t>
      </w:r>
    </w:p>
    <w:bookmarkStart w:id="10" w:name="что-такое-переменная"/>
    <w:p>
      <w:pPr>
        <w:pStyle w:val="Heading3"/>
      </w:pPr>
      <w:r>
        <w:t xml:space="preserve">Что такое переменная</w:t>
      </w:r>
    </w:p>
    <w:p>
      <w:pPr>
        <w:pStyle w:val="FirstParagraph"/>
      </w:pPr>
      <w:r>
        <w:t xml:space="preserve">Переменная — это имя, связанное со значением. Значение можно использовать в вычислениях, проверках и выводе.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-- 15</w:t>
      </w:r>
      <w:r>
        <w:br/>
      </w:r>
      <w:r>
        <w:br/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-- 16</w:t>
      </w:r>
    </w:p>
    <w:p>
      <w:pPr>
        <w:pStyle w:val="FirstParagraph"/>
      </w:pPr>
      <w:r>
        <w:t xml:space="preserve">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создаёт локальную переменную. В учебных примерах рекомендуется использовать именно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bookmarkEnd w:id="10"/>
    <w:bookmarkStart w:id="11" w:name="строки-string"/>
    <w:p>
      <w:pPr>
        <w:pStyle w:val="Heading3"/>
      </w:pPr>
      <w:r>
        <w:t xml:space="preserve">Строки: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FirstParagraph"/>
      </w:pPr>
      <w:r>
        <w:rPr>
          <w:rStyle w:val="VerbatimChar"/>
        </w:rPr>
        <w:t xml:space="preserve">string</w:t>
      </w:r>
      <w:r>
        <w:t xml:space="preserve"> </w:t>
      </w:r>
      <w:r>
        <w:t xml:space="preserve">хранит текст. Текст записывается в кавычках: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"Анна"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'Москва'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city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Строки можно объединять оператором</w:t>
      </w:r>
      <w:r>
        <w:t xml:space="preserve"> </w:t>
      </w:r>
      <w:r>
        <w:rPr>
          <w:rStyle w:val="VerbatimChar"/>
        </w:rPr>
        <w:t xml:space="preserve">..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"Иван"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"Петров"</w:t>
      </w:r>
      <w:r>
        <w:br/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lastName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fullName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Иван Петров</w:t>
      </w:r>
    </w:p>
    <w:bookmarkEnd w:id="11"/>
    <w:bookmarkStart w:id="12" w:name="числа-number"/>
    <w:p>
      <w:pPr>
        <w:pStyle w:val="Heading3"/>
      </w:pPr>
      <w:r>
        <w:t xml:space="preserve">Числа: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FirstParagraph"/>
      </w:pPr>
      <w:r>
        <w:rPr>
          <w:rStyle w:val="VerbatimChar"/>
        </w:rPr>
        <w:t xml:space="preserve">number</w:t>
      </w:r>
      <w:r>
        <w:t xml:space="preserve"> </w:t>
      </w:r>
      <w:r>
        <w:t xml:space="preserve">используется для целых и дробных чисел: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12.5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Основные арифметические операторы: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сложение: 13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вычитание: 7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умножение: 30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деление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остаток от деления: 1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степень: 1000</w:t>
      </w:r>
    </w:p>
    <w:bookmarkEnd w:id="12"/>
    <w:bookmarkStart w:id="13" w:name="логические-значения-boolean"/>
    <w:p>
      <w:pPr>
        <w:pStyle w:val="Heading3"/>
      </w:pPr>
      <w:r>
        <w:t xml:space="preserve">Логические значения:</w:t>
      </w:r>
      <w:r>
        <w:t xml:space="preserve"> </w:t>
      </w:r>
      <w:r>
        <w:rPr>
          <w:rStyle w:val="VerbatimChar"/>
        </w:rPr>
        <w:t xml:space="preserve">boolean</w:t>
      </w:r>
    </w:p>
    <w:p>
      <w:pPr>
        <w:pStyle w:val="FirstParagraph"/>
      </w:pPr>
      <w:r>
        <w:rPr>
          <w:rStyle w:val="VerbatimChar"/>
        </w:rPr>
        <w:t xml:space="preserve">boolean</w:t>
      </w:r>
      <w:r>
        <w:t xml:space="preserve"> </w:t>
      </w:r>
      <w:r>
        <w:t xml:space="preserve">может иметь только два значения: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doorOpen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gameStarted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doorOpen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Логические переменные удобно использовать в условиях: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hasKey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"Дверь можно открыть"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13"/>
    <w:bookmarkStart w:id="14" w:name="изменение-переменной"/>
    <w:p>
      <w:pPr>
        <w:pStyle w:val="Heading3"/>
      </w:pPr>
      <w:r>
        <w:t xml:space="preserve">Изменение переменной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-- 15</w:t>
      </w:r>
    </w:p>
    <w:p>
      <w:pPr>
        <w:pStyle w:val="FirstParagraph"/>
      </w:pPr>
      <w:r>
        <w:t xml:space="preserve">В Lua тип переменной определяется её значением. Технически тип можно изменить, но в учебных программах лучше давать переменной одно понятное назначение.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c57335daaabc6a5d134db2a4db95338a6829b3f"/>
    <w:p>
      <w:pPr>
        <w:pStyle w:val="Heading2"/>
      </w:pPr>
      <w:r>
        <w:t xml:space="preserve">2. Сравнение значений</w:t>
      </w:r>
    </w:p>
    <w:p>
      <w:pPr>
        <w:pStyle w:val="FirstParagraph"/>
      </w:pPr>
      <w:r>
        <w:t xml:space="preserve">Сравнения возвращают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~=</w:t>
            </w:r>
          </w:p>
        </w:tc>
        <w:tc>
          <w:tcPr/>
          <w:p>
            <w:pPr>
              <w:pStyle w:val="Compact"/>
            </w:pPr>
            <w:r>
              <w:t xml:space="preserve">не 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больше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меньше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больше или 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меньше или равно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true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false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true</w:t>
      </w:r>
    </w:p>
    <w:p>
      <w:pPr>
        <w:pStyle w:val="FirstParagraph"/>
      </w:pPr>
      <w:r>
        <w:t xml:space="preserve">Строки тоже можно сравнивать: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"lua123"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"lua123"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"Пароль верный"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6"/>
    <w:bookmarkStart w:id="22" w:name="X2503705249df4c4225d2b7bdd5aa174ed3b1444"/>
    <w:p>
      <w:pPr>
        <w:pStyle w:val="Heading2"/>
      </w:pPr>
      <w:r>
        <w:t xml:space="preserve">3. Условные конструкции</w:t>
      </w:r>
    </w:p>
    <w:bookmarkStart w:id="17" w:name="простая-конструкция-if"/>
    <w:p>
      <w:pPr>
        <w:pStyle w:val="Heading3"/>
      </w:pPr>
      <w:r>
        <w:t xml:space="preserve">Простая конструкция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"На улице тепло"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Условие начинается с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после выражения пишется</w:t>
      </w:r>
      <w:r>
        <w:t xml:space="preserve"> </w:t>
      </w:r>
      <w:r>
        <w:rPr>
          <w:rStyle w:val="VerbatimChar"/>
        </w:rPr>
        <w:t xml:space="preserve">then</w:t>
      </w:r>
      <w:r>
        <w:t xml:space="preserve">, а блок завершается словом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bookmarkEnd w:id="17"/>
    <w:bookmarkStart w:id="18" w:name="ветка-else"/>
    <w:p>
      <w:pPr>
        <w:pStyle w:val="Heading3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else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isDay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"Сейчас день"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"Сейчас ночь"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18"/>
    <w:bookmarkStart w:id="19" w:name="несколько-вариантов-elseif"/>
    <w:p>
      <w:pPr>
        <w:pStyle w:val="Heading3"/>
      </w:pPr>
      <w:r>
        <w:t xml:space="preserve">Несколько вариантов:</w:t>
      </w:r>
      <w:r>
        <w:t xml:space="preserve"> </w:t>
      </w:r>
      <w:r>
        <w:rPr>
          <w:rStyle w:val="VerbatimChar"/>
        </w:rPr>
        <w:t xml:space="preserve">elseif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"Отлично"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"Сдано"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 сдано"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Lua проверяет условия сверху вниз и выполняет первую подходящую ветку.</w:t>
      </w:r>
    </w:p>
    <w:bookmarkEnd w:id="19"/>
    <w:bookmarkStart w:id="20" w:name="логические-операторы"/>
    <w:p>
      <w:pPr>
        <w:pStyle w:val="Heading3"/>
      </w:pPr>
      <w:r>
        <w:t xml:space="preserve">Логические операторы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требует истинности обоих условий: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hasTicket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hasTicket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"Вход разрешён"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требует истинности хотя бы одного условия: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isTeacher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isAdmin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isTeacher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"Доступ разрешён"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меняет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doorLocked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doorLocked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"Дверь открыта"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20"/>
    <w:bookmarkStart w:id="21" w:name="вложенные-условия"/>
    <w:p>
      <w:pPr>
        <w:pStyle w:val="Heading3"/>
      </w:pPr>
      <w:r>
        <w:t xml:space="preserve">Вложенные условия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hasWeapon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gameStarted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hasWeapon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"Игрок готов"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"Нужно найти оружие"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"Игра ещё не началась"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X9e3d558b4d67e8da6f2595839a9951fb39437e0"/>
    <w:p>
      <w:pPr>
        <w:pStyle w:val="Heading2"/>
      </w:pPr>
      <w:r>
        <w:t xml:space="preserve">4. Цикл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повторяет один и тот же блок команд несколько раз.</w:t>
      </w:r>
    </w:p>
    <w:bookmarkStart w:id="23" w:name="общая-форма"/>
    <w:p>
      <w:pPr>
        <w:pStyle w:val="Heading3"/>
      </w:pPr>
      <w:r>
        <w:t xml:space="preserve">Общая форма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переменная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начало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конец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шаг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команды внутри цикла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У цикла есть три параметра:</w:t>
      </w:r>
    </w:p>
    <w:p>
      <w:pPr>
        <w:pStyle w:val="Compact"/>
        <w:numPr>
          <w:ilvl w:val="0"/>
          <w:numId w:val="1002"/>
        </w:numPr>
      </w:pPr>
      <w:r>
        <w:t xml:space="preserve">начальное значение;</w:t>
      </w:r>
    </w:p>
    <w:p>
      <w:pPr>
        <w:pStyle w:val="Compact"/>
        <w:numPr>
          <w:ilvl w:val="0"/>
          <w:numId w:val="1002"/>
        </w:numPr>
      </w:pPr>
      <w:r>
        <w:t xml:space="preserve">конечное значение;</w:t>
      </w:r>
    </w:p>
    <w:p>
      <w:pPr>
        <w:pStyle w:val="Compact"/>
        <w:numPr>
          <w:ilvl w:val="0"/>
          <w:numId w:val="1002"/>
        </w:numPr>
      </w:pPr>
      <w:r>
        <w:t xml:space="preserve">шаг изменения.</w:t>
      </w:r>
    </w:p>
    <w:p>
      <w:pPr>
        <w:pStyle w:val="FirstParagraph"/>
      </w:pPr>
      <w:r>
        <w:t xml:space="preserve">Если шаг не указать, он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23"/>
    <w:bookmarkStart w:id="24" w:name="числа-от-1-до-5"/>
    <w:p>
      <w:pPr>
        <w:pStyle w:val="Heading3"/>
      </w:pPr>
      <w:r>
        <w:t xml:space="preserve">Числа от 1 до 5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Конечное значение включается в цикл.</w:t>
      </w:r>
    </w:p>
    <w:bookmarkEnd w:id="24"/>
    <w:bookmarkStart w:id="25" w:name="цикл-с-шагом-2"/>
    <w:p>
      <w:pPr>
        <w:pStyle w:val="Heading3"/>
      </w:pPr>
      <w:r>
        <w:t xml:space="preserve">Цикл с шагом 2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6</w:t>
      </w:r>
      <w:r>
        <w:t xml:space="preserve">,</w:t>
      </w:r>
      <w:r>
        <w:t xml:space="preserve"> </w:t>
      </w:r>
      <w:r>
        <w:rPr>
          <w:rStyle w:val="VerbatimChar"/>
        </w:rPr>
        <w:t xml:space="preserve">8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bookmarkEnd w:id="25"/>
    <w:bookmarkStart w:id="26" w:name="отрицательный-шаг"/>
    <w:p>
      <w:pPr>
        <w:pStyle w:val="Heading3"/>
      </w:pPr>
      <w:r>
        <w:t xml:space="preserve">Отрицательный шаг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Для движения от большего числа к меньшему нужен отрицательный шаг.</w:t>
      </w:r>
    </w:p>
    <w:bookmarkEnd w:id="26"/>
    <w:bookmarkStart w:id="27" w:name="сумма-чисел-в-промежутке"/>
    <w:p>
      <w:pPr>
        <w:pStyle w:val="Heading3"/>
      </w:pPr>
      <w:r>
        <w:t xml:space="preserve">Сумма чисел в промежутке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-- 15</w:t>
      </w:r>
    </w:p>
    <w:p>
      <w:pPr>
        <w:pStyle w:val="FirstParagraph"/>
      </w:pPr>
      <w:r>
        <w:t xml:space="preserve">Переменная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создаётся до цикла, чтобы сохранять результат между повторениями.</w:t>
      </w:r>
    </w:p>
    <w:bookmarkEnd w:id="27"/>
    <w:bookmarkStart w:id="28" w:name="цикл-с-условием"/>
    <w:p>
      <w:pPr>
        <w:pStyle w:val="Heading3"/>
      </w:pPr>
      <w:r>
        <w:t xml:space="preserve">Цикл с условием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— чётное число"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Цикл проходит по всем числам, а условие оставляет только чётные.</w:t>
      </w:r>
    </w:p>
    <w:bookmarkEnd w:id="28"/>
    <w:bookmarkStart w:id="29" w:name="вложенный-for"/>
    <w:p>
      <w:pPr>
        <w:pStyle w:val="Heading3"/>
      </w:pPr>
      <w:r>
        <w:t xml:space="preserve">Вложенный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"Строка: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столбец: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column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Внутренний цикл полностью выполняется для каждого повторения внешнего цикла.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3f49bf1c2d84f29733a0d910c309ef9358fa618"/>
    <w:p>
      <w:pPr>
        <w:pStyle w:val="Heading2"/>
      </w:pPr>
      <w:r>
        <w:t xml:space="preserve">5. Типичные ошибки</w:t>
      </w:r>
    </w:p>
    <w:bookmarkStart w:id="31" w:name="ошибка-1--вместо-"/>
    <w:p>
      <w:pPr>
        <w:pStyle w:val="Heading3"/>
      </w:pPr>
      <w:r>
        <w:t xml:space="preserve">Ошибка 1.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==</w:t>
      </w:r>
    </w:p>
    <w:p>
      <w:pPr>
        <w:pStyle w:val="FirstParagraph"/>
      </w:pPr>
      <w:r>
        <w:rPr>
          <w:rStyle w:val="VerbatimChar"/>
        </w:rPr>
        <w:t xml:space="preserve">=</w:t>
      </w:r>
      <w:r>
        <w:t xml:space="preserve"> </w:t>
      </w:r>
      <w:r>
        <w:t xml:space="preserve">используется для присваивания, а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— для сравнения.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"Возраст равен 18"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1"/>
    <w:bookmarkStart w:id="32" w:name="ошибка-2-пропущено-then"/>
    <w:p>
      <w:pPr>
        <w:pStyle w:val="Heading3"/>
      </w:pPr>
      <w:r>
        <w:t xml:space="preserve">Ошибка 2. Пропущено</w:t>
      </w:r>
      <w:r>
        <w:t xml:space="preserve"> </w:t>
      </w:r>
      <w:r>
        <w:rPr>
          <w:rStyle w:val="VerbatimChar"/>
        </w:rPr>
        <w:t xml:space="preserve">then</w:t>
      </w:r>
    </w:p>
    <w:p>
      <w:pPr>
        <w:pStyle w:val="FirstParagraph"/>
      </w:pPr>
      <w:r>
        <w:t xml:space="preserve">После условия обязательно пишется</w:t>
      </w:r>
      <w:r>
        <w:t xml:space="preserve"> </w:t>
      </w:r>
      <w:r>
        <w:rPr>
          <w:rStyle w:val="VerbatimChar"/>
        </w:rPr>
        <w:t xml:space="preserve">then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"Успех"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2"/>
    <w:bookmarkStart w:id="33" w:name="ошибка-3-пропущено-end"/>
    <w:p>
      <w:pPr>
        <w:pStyle w:val="Heading3"/>
      </w:pPr>
      <w:r>
        <w:t xml:space="preserve">Ошибка 3. Пропущено</w:t>
      </w:r>
      <w:r>
        <w:t xml:space="preserve"> </w:t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Каждый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каждый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должен завершаться</w:t>
      </w:r>
      <w:r>
        <w:t xml:space="preserve"> </w:t>
      </w:r>
      <w:r>
        <w:rPr>
          <w:rStyle w:val="VerbatimChar"/>
        </w:rPr>
        <w:t xml:space="preserve">end</w:t>
      </w:r>
      <w:r>
        <w:t xml:space="preserve">. Во вложенных конструкциях у каждого блока должен быть свой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bookmarkEnd w:id="33"/>
    <w:bookmarkStart w:id="34" w:name="ошибка-4-неверный-порядок-границ"/>
    <w:p>
      <w:pPr>
        <w:pStyle w:val="Heading3"/>
      </w:pPr>
      <w:r>
        <w:t xml:space="preserve">Ошибка 4. Неверный порядок границ</w:t>
      </w:r>
    </w:p>
    <w:p>
      <w:pPr>
        <w:pStyle w:val="FirstParagraph"/>
      </w:pPr>
      <w:r>
        <w:t xml:space="preserve">Для обратного отсчёта нужен отрицательный шаг: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4"/>
    <w:bookmarkStart w:id="35" w:name="ошибка-5-нулевой-шаг"/>
    <w:p>
      <w:pPr>
        <w:pStyle w:val="Heading3"/>
      </w:pPr>
      <w:r>
        <w:t xml:space="preserve">Ошибка 5. Нулевой шаг</w:t>
      </w:r>
    </w:p>
    <w:p>
      <w:pPr>
        <w:pStyle w:val="FirstParagraph"/>
      </w:pPr>
      <w:r>
        <w:t xml:space="preserve">Шаг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использовать нельзя: значение счётчика не будет изменяться. Для движения вперёд нужен положительный шаг, для движения назад — отрицательный.</w:t>
      </w:r>
    </w:p>
    <w:bookmarkEnd w:id="35"/>
    <w:bookmarkStart w:id="36" w:name="ошибка-6-путаница-между-строкой-и-числом"/>
    <w:p>
      <w:pPr>
        <w:pStyle w:val="Heading3"/>
      </w:pPr>
      <w:r>
        <w:t xml:space="preserve">Ошибка 6. Путаница между строкой и числом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объединяет значения как текст: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"Число: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Число: 10</w:t>
      </w:r>
    </w:p>
    <w:p>
      <w:pPr>
        <w:pStyle w:val="FirstParagraph"/>
      </w:pPr>
      <w:r>
        <w:t xml:space="preserve">А оператор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выполняет сложение: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-- 15</w:t>
      </w:r>
    </w:p>
    <w:bookmarkEnd w:id="36"/>
    <w:bookmarkStart w:id="37" w:name="ошибка-7-ожидание-что-0--это-false"/>
    <w:p>
      <w:pPr>
        <w:pStyle w:val="Heading3"/>
      </w:pPr>
      <w:r>
        <w:t xml:space="preserve">Ошибка 7. Ожидание, что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это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В Lua число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считается истинным значением: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"Этот текст будет выведен"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Для проверки числа используйте сравнение: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"Жизни закончились"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5956c788fc65be3e452a0b8edcd427af398f7b7"/>
    <w:p>
      <w:pPr>
        <w:pStyle w:val="Heading2"/>
      </w:pPr>
      <w:r>
        <w:t xml:space="preserve">6. Практические задачи</w:t>
      </w:r>
    </w:p>
    <w:p>
      <w:pPr>
        <w:pStyle w:val="FirstParagraph"/>
      </w:pPr>
      <w:r>
        <w:t xml:space="preserve">Все значения нужно записывать прямо в коде. Ввод с клавиатуры использовать не нужно.</w:t>
      </w:r>
    </w:p>
    <w:bookmarkStart w:id="39" w:name="задача-1-проверка-возраста"/>
    <w:p>
      <w:pPr>
        <w:pStyle w:val="Heading3"/>
      </w:pPr>
      <w:r>
        <w:t xml:space="preserve">Задача 1. Проверка возраста</w:t>
      </w:r>
    </w:p>
    <w:p>
      <w:pPr>
        <w:pStyle w:val="FirstParagraph"/>
      </w:pPr>
      <w:r>
        <w:t xml:space="preserve">Создайте переменную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со значением</w:t>
      </w:r>
      <w:r>
        <w:t xml:space="preserve"> </w:t>
      </w:r>
      <w:r>
        <w:rPr>
          <w:rStyle w:val="VerbatimChar"/>
        </w:rPr>
        <w:t xml:space="preserve">16</w:t>
      </w:r>
      <w:r>
        <w:t xml:space="preserve">.</w:t>
      </w:r>
    </w:p>
    <w:p>
      <w:pPr>
        <w:pStyle w:val="BodyText"/>
      </w:pPr>
      <w:r>
        <w:t xml:space="preserve">Если возраст меньше 18, выведите</w:t>
      </w:r>
      <w:r>
        <w:t xml:space="preserve"> </w:t>
      </w:r>
      <w:r>
        <w:rPr>
          <w:rStyle w:val="VerbatimChar"/>
        </w:rPr>
        <w:t xml:space="preserve">Доступ запрещён</w:t>
      </w:r>
      <w:r>
        <w:t xml:space="preserve">. Иначе выведите</w:t>
      </w:r>
      <w:r>
        <w:t xml:space="preserve"> </w:t>
      </w:r>
      <w:r>
        <w:rPr>
          <w:rStyle w:val="VerbatimChar"/>
        </w:rPr>
        <w:t xml:space="preserve">Доступ разрешён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 сравнение,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bookmarkEnd w:id="39"/>
    <w:bookmarkStart w:id="40" w:name="задача-2-проверка-пароля"/>
    <w:p>
      <w:pPr>
        <w:pStyle w:val="Heading3"/>
      </w:pPr>
      <w:r>
        <w:t xml:space="preserve">Задача 2. Проверка пароля</w:t>
      </w:r>
    </w:p>
    <w:p>
      <w:pPr>
        <w:pStyle w:val="FirstParagraph"/>
      </w:pPr>
      <w:r>
        <w:t xml:space="preserve">Создайте строковую переменную: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"lua123"</w:t>
      </w:r>
    </w:p>
    <w:p>
      <w:pPr>
        <w:pStyle w:val="FirstParagraph"/>
      </w:pPr>
      <w:r>
        <w:t xml:space="preserve">Если пароль равен</w:t>
      </w:r>
      <w:r>
        <w:t xml:space="preserve"> </w:t>
      </w:r>
      <w:r>
        <w:rPr>
          <w:rStyle w:val="VerbatimChar"/>
        </w:rPr>
        <w:t xml:space="preserve">"lua123"</w:t>
      </w:r>
      <w:r>
        <w:t xml:space="preserve">, выведите</w:t>
      </w:r>
      <w:r>
        <w:t xml:space="preserve"> </w:t>
      </w:r>
      <w:r>
        <w:rPr>
          <w:rStyle w:val="VerbatimChar"/>
        </w:rPr>
        <w:t xml:space="preserve">Пароль верный</w:t>
      </w:r>
      <w:r>
        <w:t xml:space="preserve">, иначе —</w:t>
      </w:r>
      <w:r>
        <w:t xml:space="preserve"> </w:t>
      </w:r>
      <w:r>
        <w:rPr>
          <w:rStyle w:val="VerbatimChar"/>
        </w:rPr>
        <w:t xml:space="preserve">Пароль неверный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сравнение строк,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bookmarkEnd w:id="40"/>
    <w:bookmarkStart w:id="41" w:name="задача-3-обработка-результата"/>
    <w:p>
      <w:pPr>
        <w:pStyle w:val="Heading3"/>
      </w:pPr>
      <w:r>
        <w:t xml:space="preserve">Задача 3. Обработка результата</w:t>
      </w:r>
    </w:p>
    <w:p>
      <w:pPr>
        <w:pStyle w:val="FirstParagraph"/>
      </w:pPr>
      <w:r>
        <w:t xml:space="preserve">Создайте переменную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со значением от 0 до 100. Выведите сообщение по правилам:</w:t>
      </w:r>
    </w:p>
    <w:p>
      <w:pPr>
        <w:pStyle w:val="Compact"/>
        <w:numPr>
          <w:ilvl w:val="0"/>
          <w:numId w:val="1003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не меньше 90 —</w:t>
      </w:r>
      <w:r>
        <w:t xml:space="preserve"> </w:t>
      </w:r>
      <w:r>
        <w:rPr>
          <w:rStyle w:val="VerbatimChar"/>
        </w:rPr>
        <w:t xml:space="preserve">Отлично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иначе если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не меньше 60 —</w:t>
      </w:r>
      <w:r>
        <w:t xml:space="preserve"> </w:t>
      </w:r>
      <w:r>
        <w:rPr>
          <w:rStyle w:val="VerbatimChar"/>
        </w:rPr>
        <w:t xml:space="preserve">Сдано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иначе —</w:t>
      </w:r>
      <w:r>
        <w:t xml:space="preserve"> </w:t>
      </w:r>
      <w:r>
        <w:rPr>
          <w:rStyle w:val="VerbatimChar"/>
        </w:rPr>
        <w:t xml:space="preserve">Не сдано</w:t>
      </w:r>
      <w:r>
        <w:t xml:space="preserve">.</w:t>
      </w:r>
    </w:p>
    <w:p>
      <w:pPr>
        <w:pStyle w:val="FirstParagraph"/>
      </w:pPr>
      <w:r>
        <w:t xml:space="preserve">Проверьте программу со значениями</w:t>
      </w:r>
      <w:r>
        <w:t xml:space="preserve"> </w:t>
      </w:r>
      <w:r>
        <w:rPr>
          <w:rStyle w:val="VerbatimChar"/>
        </w:rPr>
        <w:t xml:space="preserve">95</w:t>
      </w:r>
      <w:r>
        <w:t xml:space="preserve">,</w:t>
      </w:r>
      <w:r>
        <w:t xml:space="preserve"> </w:t>
      </w:r>
      <w:r>
        <w:rPr>
          <w:rStyle w:val="VerbatimChar"/>
        </w:rPr>
        <w:t xml:space="preserve">70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 сравнение,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bookmarkEnd w:id="41"/>
    <w:bookmarkStart w:id="42" w:name="задача-4-чётные-числа-с-шагом"/>
    <w:p>
      <w:pPr>
        <w:pStyle w:val="Heading3"/>
      </w:pPr>
      <w:r>
        <w:t xml:space="preserve">Задача 4. Чётные числа с шагом</w:t>
      </w:r>
    </w:p>
    <w:p>
      <w:pPr>
        <w:pStyle w:val="FirstParagraph"/>
      </w:pPr>
      <w:r>
        <w:t xml:space="preserve">С помощью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выведите чётные числа от 2 до 20: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Затем измените программу, чтобы она выводила нечётные числа от 1 до 19.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промежуток, шаг,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</w:t>
      </w:r>
    </w:p>
    <w:bookmarkEnd w:id="42"/>
    <w:bookmarkStart w:id="43" w:name="задача-5-обратный-отсчёт"/>
    <w:p>
      <w:pPr>
        <w:pStyle w:val="Heading3"/>
      </w:pPr>
      <w:r>
        <w:t xml:space="preserve">Задача 5. Обратный отсчёт</w:t>
      </w:r>
    </w:p>
    <w:p>
      <w:pPr>
        <w:pStyle w:val="FirstParagraph"/>
      </w:pPr>
      <w:r>
        <w:t xml:space="preserve">С помощью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выведите числа от 10 до 1 в обратном порядке.</w:t>
      </w:r>
    </w:p>
    <w:p>
      <w:pPr>
        <w:pStyle w:val="BodyText"/>
      </w:pPr>
      <w:r>
        <w:t xml:space="preserve">Для каждого числа добавьте условие:</w:t>
      </w:r>
    </w:p>
    <w:p>
      <w:pPr>
        <w:pStyle w:val="Compact"/>
        <w:numPr>
          <w:ilvl w:val="0"/>
          <w:numId w:val="1004"/>
        </w:numPr>
      </w:pPr>
      <w:r>
        <w:t xml:space="preserve">если число равно</w:t>
      </w:r>
      <w:r>
        <w:t xml:space="preserve"> </w:t>
      </w:r>
      <w:r>
        <w:rPr>
          <w:rStyle w:val="VerbatimChar"/>
        </w:rPr>
        <w:t xml:space="preserve">5</w:t>
      </w:r>
      <w:r>
        <w:t xml:space="preserve">, выведите рядом текст</w:t>
      </w:r>
      <w:r>
        <w:t xml:space="preserve"> </w:t>
      </w:r>
      <w:r>
        <w:rPr>
          <w:rStyle w:val="VerbatimChar"/>
        </w:rPr>
        <w:t xml:space="preserve">Половина пути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для остальных чисел выводите только число.</w:t>
      </w:r>
    </w:p>
    <w:p>
      <w:pPr>
        <w:pStyle w:val="FirstParagraph"/>
      </w:pPr>
      <w:r>
        <w:t xml:space="preserve">Пример части результата: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 — Половина пути</w:t>
      </w:r>
    </w:p>
    <w:p>
      <w:pPr>
        <w:pStyle w:val="FirstParagraph"/>
      </w:pPr>
      <w:r>
        <w:rPr>
          <w:b/>
          <w:bCs/>
        </w:rPr>
        <w:t xml:space="preserve">Темы: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с отрицательным шагом,</w:t>
      </w:r>
      <w:r>
        <w:t xml:space="preserve"> </w:t>
      </w:r>
      <w:r>
        <w:rPr>
          <w:rStyle w:val="VerbatimChar"/>
        </w:rPr>
        <w:t xml:space="preserve">if</w:t>
      </w:r>
      <w:r>
        <w:t xml:space="preserve">, сравнение чисел, оператор</w:t>
      </w:r>
      <w:r>
        <w:t xml:space="preserve"> </w:t>
      </w:r>
      <w:r>
        <w:rPr>
          <w:rStyle w:val="VerbatimChar"/>
        </w:rPr>
        <w:t xml:space="preserve">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итог"/>
    <w:p>
      <w:pPr>
        <w:pStyle w:val="Heading2"/>
      </w:pPr>
      <w:r>
        <w:t xml:space="preserve">Итог</w:t>
      </w:r>
    </w:p>
    <w:p>
      <w:pPr>
        <w:pStyle w:val="FirstParagraph"/>
      </w:pPr>
      <w:r>
        <w:t xml:space="preserve">Переменные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позволяют хранить текст, числа и логические значения. Условия помогают программе выбирать действие, а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повторяет действие для чисел из заданного промежутка.</w:t>
      </w:r>
    </w:p>
    <w:p>
      <w:pPr>
        <w:pStyle w:val="BodyText"/>
      </w:pPr>
      <w:r>
        <w:t xml:space="preserve">Главная форма числового цикла: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начало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конец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шаг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команды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 решении задач проверяйте:</w:t>
      </w:r>
    </w:p>
    <w:p>
      <w:pPr>
        <w:pStyle w:val="Compact"/>
        <w:numPr>
          <w:ilvl w:val="0"/>
          <w:numId w:val="1005"/>
        </w:numPr>
      </w:pPr>
      <w:r>
        <w:t xml:space="preserve">правильный ли тип значения используется;</w:t>
      </w:r>
    </w:p>
    <w:p>
      <w:pPr>
        <w:pStyle w:val="Compact"/>
        <w:numPr>
          <w:ilvl w:val="0"/>
          <w:numId w:val="1005"/>
        </w:numPr>
      </w:pPr>
      <w:r>
        <w:t xml:space="preserve">написано ли</w:t>
      </w:r>
      <w:r>
        <w:t xml:space="preserve"> </w:t>
      </w:r>
      <w:r>
        <w:rPr>
          <w:rStyle w:val="VerbatimChar"/>
        </w:rPr>
        <w:t xml:space="preserve">==</w:t>
      </w:r>
      <w:r>
        <w:t xml:space="preserve">, если нужно сравнение;</w:t>
      </w:r>
    </w:p>
    <w:p>
      <w:pPr>
        <w:pStyle w:val="Compact"/>
        <w:numPr>
          <w:ilvl w:val="0"/>
          <w:numId w:val="1005"/>
        </w:numPr>
      </w:pPr>
      <w:r>
        <w:t xml:space="preserve">закрыты ли блоки словами</w:t>
      </w:r>
      <w:r>
        <w:t xml:space="preserve"> </w:t>
      </w:r>
      <w:r>
        <w:rPr>
          <w:rStyle w:val="VerbatimChar"/>
        </w:rPr>
        <w:t xml:space="preserve">end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подходит ли знак шага для выбранного направления цикла.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