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3ed08ae4f10b4a1e5b4898e9d40537a6e3b9ab"/>
    <w:p>
      <w:pPr>
        <w:pStyle w:val="Heading1"/>
      </w:pPr>
      <w:r>
        <w:t xml:space="preserve">Lua для Roblox: Part, функции, циклы и условия</w:t>
      </w:r>
    </w:p>
    <w:bookmarkStart w:id="9" w:name="цель-занятия"/>
    <w:p>
      <w:pPr>
        <w:pStyle w:val="Heading2"/>
      </w:pPr>
      <w:r>
        <w:t xml:space="preserve">Цель занятия</w:t>
      </w:r>
    </w:p>
    <w:p>
      <w:pPr>
        <w:pStyle w:val="FirstParagraph"/>
      </w:pPr>
      <w:r>
        <w:t xml:space="preserve">В этой работе ты научишься:</w:t>
      </w:r>
    </w:p>
    <w:p>
      <w:pPr>
        <w:pStyle w:val="Compact"/>
        <w:numPr>
          <w:ilvl w:val="0"/>
          <w:numId w:val="1001"/>
        </w:numPr>
      </w:pPr>
      <w:r>
        <w:t xml:space="preserve">создавать и изменять объекты</w:t>
      </w:r>
      <w:r>
        <w:t xml:space="preserve"> </w:t>
      </w:r>
      <w:r>
        <w:rPr>
          <w:rStyle w:val="VerbatimChar"/>
        </w:rPr>
        <w:t xml:space="preserve">Part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обращаться к свойствам объекта;</w:t>
      </w:r>
    </w:p>
    <w:p>
      <w:pPr>
        <w:pStyle w:val="Compact"/>
        <w:numPr>
          <w:ilvl w:val="0"/>
          <w:numId w:val="1001"/>
        </w:numPr>
      </w:pPr>
      <w:r>
        <w:t xml:space="preserve">объявлять и вызывать функции;</w:t>
      </w:r>
    </w:p>
    <w:p>
      <w:pPr>
        <w:pStyle w:val="Compact"/>
        <w:numPr>
          <w:ilvl w:val="0"/>
          <w:numId w:val="1001"/>
        </w:numPr>
      </w:pPr>
      <w:r>
        <w:t xml:space="preserve">использовать 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использовать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проверять условия с помощью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p>
      <w:pPr>
        <w:pStyle w:val="FirstParagraph"/>
      </w:pPr>
      <w:r>
        <w:t xml:space="preserve">Все примеры предназначены для Roblox Studio. Скрипты можно размещать в обычном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 </w:t>
      </w:r>
      <w:r>
        <w:t xml:space="preserve">внутри</w:t>
      </w:r>
      <w:r>
        <w:t xml:space="preserve"> </w:t>
      </w:r>
      <w:r>
        <w:rPr>
          <w:rStyle w:val="VerbatimChar"/>
        </w:rPr>
        <w:t xml:space="preserve">ServerScriptService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, если это отдельно указано в задании.</w:t>
      </w:r>
    </w:p>
    <w:p>
      <w:pPr>
        <w:pStyle w:val="BlockText"/>
      </w:pPr>
      <w:r>
        <w:t xml:space="preserve">В Roblox используется диалект Lua — Luau. Его синтаксис похож на обычный Lua, но он дополнен возможностями для Roblox.</w:t>
      </w:r>
    </w:p>
    <w:p>
      <w:r>
        <w:pict>
          <v:rect style="width:0;height:1.5pt" o:hralign="center" o:hrstd="t" o:hr="t"/>
        </w:pict>
      </w:r>
    </w:p>
    <w:bookmarkEnd w:id="9"/>
    <w:bookmarkStart w:id="12" w:name="X7b0080275dcb82e91e63a803e80c385bc6337ab"/>
    <w:p>
      <w:pPr>
        <w:pStyle w:val="Heading2"/>
      </w:pPr>
      <w:r>
        <w:t xml:space="preserve">1. Что такое Part</w:t>
      </w:r>
    </w:p>
    <w:p>
      <w:pPr>
        <w:pStyle w:val="FirstParagraph"/>
      </w:pPr>
      <w:r>
        <w:rPr>
          <w:rStyle w:val="VerbatimChar"/>
        </w:rPr>
        <w:t xml:space="preserve">Part</w:t>
      </w:r>
      <w:r>
        <w:t xml:space="preserve"> </w:t>
      </w:r>
      <w:r>
        <w:t xml:space="preserve">— базовый физический объект Roblox. Это деталь, из которой можно строить стены, платформы, препятствия и другие элементы карты.</w:t>
      </w:r>
    </w:p>
    <w:p>
      <w:pPr>
        <w:pStyle w:val="BodyText"/>
      </w:pPr>
      <w:r>
        <w:t xml:space="preserve">Основные свойства</w:t>
      </w:r>
      <w:r>
        <w:t xml:space="preserve"> </w:t>
      </w:r>
      <w:r>
        <w:rPr>
          <w:rStyle w:val="VerbatimChar"/>
        </w:rPr>
        <w:t xml:space="preserve">Part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Свойство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задаёт имя объекта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part.Name = "Block"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задаёт размер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part.Size = Vector3.new(4, 1,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задаёт положение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part.Position = Vector3.new(0, 5,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задаёт цвет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part.Color = Color3.fromRGB(255, 0,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Anchored</w:t>
            </w:r>
          </w:p>
        </w:tc>
        <w:tc>
          <w:tcPr/>
          <w:p>
            <w:pPr>
              <w:pStyle w:val="Compact"/>
            </w:pPr>
            <w:r>
              <w:t xml:space="preserve">закрепляет деталь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part.Anchored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CanCollide</w:t>
            </w:r>
          </w:p>
        </w:tc>
        <w:tc>
          <w:tcPr/>
          <w:p>
            <w:pPr>
              <w:pStyle w:val="Compact"/>
            </w:pPr>
            <w:r>
              <w:t xml:space="preserve">включает столкновения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part.CanCollide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задаёт прозрачность от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до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part.Transparency = 0.5</w:t>
            </w:r>
          </w:p>
        </w:tc>
      </w:tr>
    </w:tbl>
    <w:bookmarkStart w:id="10" w:name="создание-part"/>
    <w:p>
      <w:pPr>
        <w:pStyle w:val="Heading3"/>
      </w:pPr>
      <w:r>
        <w:t xml:space="preserve">Создание Part</w:t>
      </w:r>
    </w:p>
    <w:p>
      <w:pPr>
        <w:pStyle w:val="FirstParagraph"/>
      </w:pPr>
      <w:r>
        <w:t xml:space="preserve">Чтобы создать деталь через код, используется</w:t>
      </w:r>
      <w:r>
        <w:t xml:space="preserve"> </w:t>
      </w:r>
      <w:r>
        <w:rPr>
          <w:rStyle w:val="VerbatimChar"/>
        </w:rPr>
        <w:t xml:space="preserve">Instance.new()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"MyBlock"</w:t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Anchored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workspace</w:t>
      </w:r>
    </w:p>
    <w:p>
      <w:pPr>
        <w:pStyle w:val="FirstParagraph"/>
      </w:pPr>
      <w:r>
        <w:rPr>
          <w:rStyle w:val="VerbatimChar"/>
        </w:rPr>
        <w:t xml:space="preserve">Parent = workspace</w:t>
      </w:r>
      <w:r>
        <w:t xml:space="preserve"> </w:t>
      </w:r>
      <w:r>
        <w:t xml:space="preserve">добавляет созданную деталь в игровую сцену. Если не указать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, объект существует в памяти, но игрок не увидит его в мире.</w:t>
      </w:r>
    </w:p>
    <w:bookmarkEnd w:id="10"/>
    <w:bookmarkStart w:id="11" w:name="задержка-с-помощью-taskwait"/>
    <w:p>
      <w:pPr>
        <w:pStyle w:val="Heading3"/>
      </w:pPr>
      <w:r>
        <w:t xml:space="preserve">Задержка с помощью</w:t>
      </w:r>
      <w:r>
        <w:t xml:space="preserve"> </w:t>
      </w:r>
      <w:r>
        <w:rPr>
          <w:rStyle w:val="VerbatimChar"/>
        </w:rPr>
        <w:t xml:space="preserve">task.wait()</w:t>
      </w:r>
    </w:p>
    <w:p>
      <w:pPr>
        <w:pStyle w:val="FirstParagraph"/>
      </w:pPr>
      <w:r>
        <w:t xml:space="preserve">Чтобы скрипт подождал некоторое количество секунд, используется:</w:t>
      </w:r>
    </w:p>
    <w:p>
      <w:pPr>
        <w:pStyle w:val="SourceCode"/>
      </w:pPr>
      <w:r>
        <w:rPr>
          <w:rStyle w:val="Variable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ожидание 2 секунды</w:t>
      </w:r>
    </w:p>
    <w:p>
      <w:pPr>
        <w:pStyle w:val="FirstParagraph"/>
      </w:pPr>
      <w:r>
        <w:t xml:space="preserve">Для Roblox лучше использовать</w:t>
      </w:r>
      <w:r>
        <w:t xml:space="preserve"> </w:t>
      </w:r>
      <w:r>
        <w:rPr>
          <w:rStyle w:val="VerbatimChar"/>
        </w:rPr>
        <w:t xml:space="preserve">task.wait()</w:t>
      </w:r>
      <w:r>
        <w:t xml:space="preserve">, а не старую функцию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8fae7a0b0b7d90838d51398bd34d047eb2c5a5c"/>
    <w:p>
      <w:pPr>
        <w:pStyle w:val="Heading2"/>
      </w:pPr>
      <w:r>
        <w:t xml:space="preserve">2. Функции</w:t>
      </w:r>
    </w:p>
    <w:p>
      <w:pPr>
        <w:pStyle w:val="FirstParagraph"/>
      </w:pPr>
      <w:r>
        <w:t xml:space="preserve">Функция — это именованный блок команд, который можно запускать несколько раз.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sayHello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"Привет, Roblox!"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sayHello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Функция может принимать параметры: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createPart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Anchored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workspace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createPart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createPart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В этом примере одна функция создаёт детали с разными положениями и цветами.</w:t>
      </w:r>
    </w:p>
    <w:p>
      <w:r>
        <w:pict>
          <v:rect style="width:0;height:1.5pt" o:hralign="center" o:hrstd="t" o:hr="t"/>
        </w:pict>
      </w:r>
    </w:p>
    <w:bookmarkEnd w:id="13"/>
    <w:bookmarkStart w:id="14" w:name="X242aa5f4e52b8bc194cb0d0ab47ef750c897dba"/>
    <w:p>
      <w:pPr>
        <w:pStyle w:val="Heading2"/>
      </w:pPr>
      <w:r>
        <w:t xml:space="preserve">3. Условия</w:t>
      </w:r>
    </w:p>
    <w:p>
      <w:pPr>
        <w:pStyle w:val="FirstParagraph"/>
      </w:pPr>
      <w:r>
        <w:t xml:space="preserve">Условие позволяет выполнить код только тогда, когда выполняется определённое утверждение.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"У игрока достаточно монет"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"Монет недостаточно"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Для нескольких вариантов используется</w:t>
      </w:r>
      <w:r>
        <w:t xml:space="preserve"> </w:t>
      </w:r>
      <w:r>
        <w:rPr>
          <w:rStyle w:val="VerbatimChar"/>
        </w:rPr>
        <w:t xml:space="preserve">elseif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"Высокая платформа"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"Средняя платформа"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"Низкая платформа"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Основные операторы сравнения: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~=</w:t>
            </w:r>
          </w:p>
        </w:tc>
        <w:tc>
          <w:tcPr/>
          <w:p>
            <w:pPr>
              <w:pStyle w:val="Compact"/>
            </w:pPr>
            <w:r>
              <w:t xml:space="preserve">не 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больше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меньше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больше или равно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меньше или равно</w:t>
            </w:r>
          </w:p>
        </w:tc>
      </w:tr>
    </w:tbl>
    <w:p>
      <w:pPr>
        <w:pStyle w:val="BodyText"/>
      </w:pPr>
      <w:r>
        <w:t xml:space="preserve">Логические операторы: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and</w:t>
      </w:r>
      <w:r>
        <w:t xml:space="preserve"> </w:t>
      </w:r>
      <w:r>
        <w:t xml:space="preserve">— 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or</w:t>
      </w:r>
      <w:r>
        <w:t xml:space="preserve"> </w:t>
      </w:r>
      <w:r>
        <w:t xml:space="preserve">— или;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not</w:t>
      </w:r>
      <w:r>
        <w:t xml:space="preserve"> </w:t>
      </w:r>
      <w:r>
        <w:t xml:space="preserve">— не.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isOpen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hasKey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"Дверь можно открыть"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"Дверь закрыта"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4"/>
    <w:bookmarkStart w:id="15" w:name="Xa595a06bdd58d723db2364546776071006834e8"/>
    <w:p>
      <w:pPr>
        <w:pStyle w:val="Heading2"/>
      </w:pPr>
      <w:r>
        <w:t xml:space="preserve">4. Цикл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повторяет команды, пока условие истинно.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"Номер: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Важно изменять переменную, которая участвует в условии. Иначе цикл может стать бесконечным.</w:t>
      </w:r>
    </w:p>
    <w:p>
      <w:pPr>
        <w:pStyle w:val="BodyText"/>
      </w:pPr>
      <w:r>
        <w:t xml:space="preserve">Пример изменения цвета детали: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"Part"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Anchored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workspace</w:t>
      </w:r>
      <w:r>
        <w:br/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transparency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transparency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part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Transparency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transparency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transparency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transparency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0.2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5"/>
    <w:bookmarkStart w:id="17" w:name="Xcfa4ed5ca4a46e2a44dceb64555e50e47361219"/>
    <w:p>
      <w:pPr>
        <w:pStyle w:val="Heading2"/>
      </w:pPr>
      <w:r>
        <w:t xml:space="preserve">5. Цикл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удобно использовать, когда заранее известно количество повторений.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number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Третий параметр задаёт шаг: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number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Start w:id="16" w:name="создание-нескольких-part"/>
    <w:p>
      <w:pPr>
        <w:pStyle w:val="Heading3"/>
      </w:pPr>
      <w:r>
        <w:t xml:space="preserve">Создание нескольких Part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createPlatform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Anchored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platform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workspace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createPlatform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Этот скрипт создаёт пять платформ в ряд.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027cbd01665899e9a256b522dc11ecbd088b539"/>
    <w:p>
      <w:pPr>
        <w:pStyle w:val="Heading2"/>
      </w:pPr>
      <w:r>
        <w:t xml:space="preserve">6. Полный пример: мигающая Part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createBlock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"BlinkingBlock"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Anchored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workspace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createBlock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cycle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Anchored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"Блок закреплён"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"Блок не закреплён"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В примере использованы все основные элементы урока: функция, создание</w:t>
      </w:r>
      <w:r>
        <w:t xml:space="preserve"> </w:t>
      </w:r>
      <w:r>
        <w:rPr>
          <w:rStyle w:val="VerbatimChar"/>
        </w:rPr>
        <w:t xml:space="preserve">Part</w:t>
      </w:r>
      <w:r>
        <w:t xml:space="preserve">,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условие и задержка.</w:t>
      </w:r>
    </w:p>
    <w:p>
      <w:r>
        <w:pict>
          <v:rect style="width:0;height:1.5pt" o:hralign="center" o:hrstd="t" o:hr="t"/>
        </w:pict>
      </w:r>
    </w:p>
    <w:bookmarkEnd w:id="18"/>
    <w:bookmarkStart w:id="19" w:name="X80e8ebe40abd7aac0482160a415333fd8f6f140"/>
    <w:p>
      <w:pPr>
        <w:pStyle w:val="Heading2"/>
      </w:pPr>
      <w:r>
        <w:t xml:space="preserve">7. Частые ошибки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Забыли присвоить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Parent</w:t>
      </w:r>
      <w:r>
        <w:rPr>
          <w:b/>
          <w:bCs/>
        </w:rPr>
        <w:t xml:space="preserve">.</w:t>
      </w:r>
      <w:r>
        <w:t xml:space="preserve"> </w:t>
      </w:r>
      <w:r>
        <w:t xml:space="preserve">Объект создан, но не появляется в мире.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Забыли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end</w:t>
      </w:r>
      <w:r>
        <w:rPr>
          <w:b/>
          <w:bCs/>
        </w:rPr>
        <w:t xml:space="preserve">.</w:t>
      </w:r>
      <w:r>
        <w:t xml:space="preserve"> </w:t>
      </w:r>
      <w:r>
        <w:t xml:space="preserve">Каждые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должны завершаться словом</w:t>
      </w:r>
      <w:r>
        <w:t xml:space="preserve"> </w:t>
      </w:r>
      <w:r>
        <w:rPr>
          <w:rStyle w:val="VerbatimChar"/>
        </w:rPr>
        <w:t xml:space="preserve">end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Бесконечный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.</w:t>
      </w:r>
      <w:r>
        <w:t xml:space="preserve"> </w:t>
      </w:r>
      <w:r>
        <w:t xml:space="preserve">Проверь, меняется ли переменная условия.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Неправильный тип значения.</w:t>
      </w:r>
      <w:r>
        <w:t xml:space="preserve"> </w:t>
      </w:r>
      <w:r>
        <w:t xml:space="preserve">Для размера и позиции нужен</w:t>
      </w:r>
      <w:r>
        <w:t xml:space="preserve"> </w:t>
      </w:r>
      <w:r>
        <w:rPr>
          <w:rStyle w:val="VerbatimChar"/>
        </w:rPr>
        <w:t xml:space="preserve">Vector3</w:t>
      </w:r>
      <w:r>
        <w:t xml:space="preserve">, для цвета —</w:t>
      </w:r>
      <w:r>
        <w:t xml:space="preserve"> </w:t>
      </w:r>
      <w:r>
        <w:rPr>
          <w:rStyle w:val="VerbatimChar"/>
        </w:rPr>
        <w:t xml:space="preserve">Color3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Деталь падает.</w:t>
      </w:r>
      <w:r>
        <w:t xml:space="preserve"> </w:t>
      </w:r>
      <w:r>
        <w:t xml:space="preserve">Установи</w:t>
      </w:r>
      <w:r>
        <w:t xml:space="preserve"> </w:t>
      </w:r>
      <w:r>
        <w:rPr>
          <w:rStyle w:val="VerbatimChar"/>
        </w:rPr>
        <w:t xml:space="preserve">part.Anchored = true</w:t>
      </w:r>
      <w:r>
        <w:t xml:space="preserve">, если объект должен оставаться на месте.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Скрипт запускается несколько раз.</w:t>
      </w:r>
      <w:r>
        <w:t xml:space="preserve"> </w:t>
      </w:r>
      <w:r>
        <w:t xml:space="preserve">Проверь, нет ли нескольких одинаковых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ServerScriptService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1" w:name="практические-задачи"/>
    <w:p>
      <w:pPr>
        <w:pStyle w:val="Heading1"/>
      </w:pPr>
      <w:r>
        <w:t xml:space="preserve">Практические задачи</w:t>
      </w:r>
    </w:p>
    <w:bookmarkStart w:id="21" w:name="задача-1-первый-блок"/>
    <w:p>
      <w:pPr>
        <w:pStyle w:val="Heading2"/>
      </w:pPr>
      <w:r>
        <w:t xml:space="preserve">Задача 1. Первый блок</w:t>
      </w:r>
    </w:p>
    <w:p>
      <w:pPr>
        <w:pStyle w:val="FirstParagraph"/>
      </w:pPr>
      <w:r>
        <w:t xml:space="preserve">Создай с помощью скрипта один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со следующими свойствами:</w:t>
      </w:r>
    </w:p>
    <w:p>
      <w:pPr>
        <w:pStyle w:val="Compact"/>
        <w:numPr>
          <w:ilvl w:val="0"/>
          <w:numId w:val="1004"/>
        </w:numPr>
      </w:pPr>
      <w:r>
        <w:t xml:space="preserve">имя —</w:t>
      </w:r>
      <w:r>
        <w:t xml:space="preserve"> </w:t>
      </w:r>
      <w:r>
        <w:rPr>
          <w:rStyle w:val="VerbatimChar"/>
        </w:rPr>
        <w:t xml:space="preserve">FirstBlock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размер —</w:t>
      </w:r>
      <w:r>
        <w:t xml:space="preserve"> </w:t>
      </w:r>
      <w:r>
        <w:rPr>
          <w:rStyle w:val="VerbatimChar"/>
        </w:rPr>
        <w:t xml:space="preserve">Vector3.new(6, 1, 6)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позиция —</w:t>
      </w:r>
      <w:r>
        <w:t xml:space="preserve"> </w:t>
      </w:r>
      <w:r>
        <w:rPr>
          <w:rStyle w:val="VerbatimChar"/>
        </w:rPr>
        <w:t xml:space="preserve">Vector3.new(0, 3, 0)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любой цвет;</w:t>
      </w:r>
    </w:p>
    <w:p>
      <w:pPr>
        <w:pStyle w:val="Compact"/>
        <w:numPr>
          <w:ilvl w:val="0"/>
          <w:numId w:val="1004"/>
        </w:numPr>
      </w:pPr>
      <w:r>
        <w:t xml:space="preserve">деталь должна быть закреплена.</w:t>
      </w:r>
    </w:p>
    <w:p>
      <w:pPr>
        <w:pStyle w:val="FirstParagraph"/>
      </w:pPr>
      <w:r>
        <w:t xml:space="preserve">Проверь, что блок появился в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 </w:t>
      </w:r>
      <w:r>
        <w:t xml:space="preserve">и не падает.</w:t>
      </w:r>
    </w:p>
    <w:bookmarkEnd w:id="21"/>
    <w:bookmarkStart w:id="22" w:name="задача-2-функция-для-создания-блока"/>
    <w:p>
      <w:pPr>
        <w:pStyle w:val="Heading2"/>
      </w:pPr>
      <w:r>
        <w:t xml:space="preserve">Задача 2. Функция для создания блока</w:t>
      </w:r>
    </w:p>
    <w:p>
      <w:pPr>
        <w:pStyle w:val="FirstParagraph"/>
      </w:pPr>
      <w:r>
        <w:t xml:space="preserve">Напиши функцию</w:t>
      </w:r>
      <w:r>
        <w:t xml:space="preserve"> </w:t>
      </w:r>
      <w:r>
        <w:rPr>
          <w:rStyle w:val="VerbatimChar"/>
        </w:rPr>
        <w:t xml:space="preserve">createBlock(position, color)</w:t>
      </w:r>
      <w:r>
        <w:t xml:space="preserve">, которая создаёт закреплённый блок размера</w:t>
      </w:r>
      <w:r>
        <w:t xml:space="preserve"> </w:t>
      </w:r>
      <w:r>
        <w:rPr>
          <w:rStyle w:val="VerbatimChar"/>
        </w:rPr>
        <w:t xml:space="preserve">2 x 2 x 2</w:t>
      </w:r>
      <w:r>
        <w:t xml:space="preserve">.</w:t>
      </w:r>
    </w:p>
    <w:p>
      <w:pPr>
        <w:pStyle w:val="BodyText"/>
      </w:pPr>
      <w:r>
        <w:t xml:space="preserve">Вызови функцию три раза и создай три блока:</w:t>
      </w:r>
    </w:p>
    <w:p>
      <w:pPr>
        <w:pStyle w:val="Compact"/>
        <w:numPr>
          <w:ilvl w:val="0"/>
          <w:numId w:val="1005"/>
        </w:numPr>
      </w:pPr>
      <w:r>
        <w:t xml:space="preserve">красный в точке</w:t>
      </w:r>
      <w:r>
        <w:t xml:space="preserve"> </w:t>
      </w:r>
      <w:r>
        <w:rPr>
          <w:rStyle w:val="VerbatimChar"/>
        </w:rPr>
        <w:t xml:space="preserve">(0, 2, 0)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зелёный в точке</w:t>
      </w:r>
      <w:r>
        <w:t xml:space="preserve"> </w:t>
      </w:r>
      <w:r>
        <w:rPr>
          <w:rStyle w:val="VerbatimChar"/>
        </w:rPr>
        <w:t xml:space="preserve">(4, 2, 0)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синий в точке</w:t>
      </w:r>
      <w:r>
        <w:t xml:space="preserve"> </w:t>
      </w:r>
      <w:r>
        <w:rPr>
          <w:rStyle w:val="VerbatimChar"/>
        </w:rPr>
        <w:t xml:space="preserve">(8, 2, 0)</w:t>
      </w:r>
      <w:r>
        <w:t xml:space="preserve">.</w:t>
      </w:r>
    </w:p>
    <w:bookmarkEnd w:id="22"/>
    <w:bookmarkStart w:id="23" w:name="задача-3-ряд-платформ-через-for"/>
    <w:p>
      <w:pPr>
        <w:pStyle w:val="Heading2"/>
      </w:pPr>
      <w:r>
        <w:t xml:space="preserve">Задача 3. Ряд платформ через</w:t>
      </w:r>
      <w:r>
        <w:t xml:space="preserve"> </w:t>
      </w:r>
      <w:r>
        <w:rPr>
          <w:rStyle w:val="VerbatimChar"/>
        </w:rPr>
        <w:t xml:space="preserve">for</w:t>
      </w:r>
    </w:p>
    <w:p>
      <w:pPr>
        <w:pStyle w:val="FirstParagraph"/>
      </w:pPr>
      <w:r>
        <w:t xml:space="preserve">С помощью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создай 10 платформ в ряд. Расстояние между платформами должно быть 5 studs.</w:t>
      </w:r>
    </w:p>
    <w:p>
      <w:pPr>
        <w:pStyle w:val="BodyText"/>
      </w:pPr>
      <w:r>
        <w:t xml:space="preserve">Подсказка: координату можно вычислять так: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bookmarkEnd w:id="23"/>
    <w:bookmarkStart w:id="24" w:name="задача-4-проверка-размера-через-условие"/>
    <w:p>
      <w:pPr>
        <w:pStyle w:val="Heading2"/>
      </w:pPr>
      <w:r>
        <w:t xml:space="preserve">Задача 4. Проверка размера через условие</w:t>
      </w:r>
    </w:p>
    <w:p>
      <w:pPr>
        <w:pStyle w:val="FirstParagraph"/>
      </w:pPr>
      <w:r>
        <w:t xml:space="preserve">Создай функцию, которая принимает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и проверяет его высоту:</w:t>
      </w:r>
    </w:p>
    <w:p>
      <w:pPr>
        <w:pStyle w:val="Compact"/>
        <w:numPr>
          <w:ilvl w:val="0"/>
          <w:numId w:val="1006"/>
        </w:numPr>
      </w:pPr>
      <w:r>
        <w:t xml:space="preserve">если высота больше 5 — вывести</w:t>
      </w:r>
      <w:r>
        <w:t xml:space="preserve"> </w:t>
      </w:r>
      <w:r>
        <w:rPr>
          <w:rStyle w:val="VerbatimChar"/>
        </w:rPr>
        <w:t xml:space="preserve">"Высокий блок"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если высота равна 5 — вывести</w:t>
      </w:r>
      <w:r>
        <w:t xml:space="preserve"> </w:t>
      </w:r>
      <w:r>
        <w:rPr>
          <w:rStyle w:val="VerbatimChar"/>
        </w:rPr>
        <w:t xml:space="preserve">"Средний блок"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иначе вывести</w:t>
      </w:r>
      <w:r>
        <w:t xml:space="preserve"> </w:t>
      </w:r>
      <w:r>
        <w:rPr>
          <w:rStyle w:val="VerbatimChar"/>
        </w:rPr>
        <w:t xml:space="preserve">"Низкий блок"</w:t>
      </w:r>
      <w:r>
        <w:t xml:space="preserve">.</w:t>
      </w:r>
    </w:p>
    <w:p>
      <w:pPr>
        <w:pStyle w:val="FirstParagraph"/>
      </w:pPr>
      <w:r>
        <w:t xml:space="preserve">Для получения высоты используй</w:t>
      </w:r>
      <w:r>
        <w:t xml:space="preserve"> </w:t>
      </w:r>
      <w:r>
        <w:rPr>
          <w:rStyle w:val="VerbatimChar"/>
        </w:rPr>
        <w:t xml:space="preserve">part.Size.Y</w:t>
      </w:r>
      <w:r>
        <w:t xml:space="preserve">.</w:t>
      </w:r>
    </w:p>
    <w:bookmarkEnd w:id="24"/>
    <w:bookmarkStart w:id="25" w:name="X5f499116afb37dbb55d5f36b077e83791439f8c"/>
    <w:p>
      <w:pPr>
        <w:pStyle w:val="Heading2"/>
      </w:pPr>
      <w:r>
        <w:t xml:space="preserve">Задача 5. Изменение прозрачности через</w:t>
      </w:r>
      <w:r>
        <w:t xml:space="preserve"> </w:t>
      </w:r>
      <w:r>
        <w:rPr>
          <w:rStyle w:val="VerbatimChar"/>
        </w:rPr>
        <w:t xml:space="preserve">while</w:t>
      </w:r>
    </w:p>
    <w:p>
      <w:pPr>
        <w:pStyle w:val="FirstParagraph"/>
      </w:pPr>
      <w:r>
        <w:t xml:space="preserve">Создай блок и постепенно увеличивай его прозрачность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</w:p>
    <w:p>
      <w:pPr>
        <w:pStyle w:val="BodyText"/>
      </w:pPr>
      <w:r>
        <w:t xml:space="preserve">Между изменениями делай паузу</w:t>
      </w:r>
      <w:r>
        <w:t xml:space="preserve"> </w:t>
      </w:r>
      <w:r>
        <w:rPr>
          <w:rStyle w:val="VerbatimChar"/>
        </w:rPr>
        <w:t xml:space="preserve">0.2</w:t>
      </w:r>
      <w:r>
        <w:t xml:space="preserve"> </w:t>
      </w:r>
      <w:r>
        <w:t xml:space="preserve">секунды. После завершения цикла выведи в консоль сообщение</w:t>
      </w:r>
      <w:r>
        <w:t xml:space="preserve"> </w:t>
      </w:r>
      <w:r>
        <w:rPr>
          <w:rStyle w:val="VerbatimChar"/>
        </w:rPr>
        <w:t xml:space="preserve">"Блок исчез"</w:t>
      </w:r>
      <w:r>
        <w:t xml:space="preserve">.</w:t>
      </w:r>
    </w:p>
    <w:bookmarkEnd w:id="25"/>
    <w:bookmarkStart w:id="26" w:name="задача-6-обратное-появление-блока"/>
    <w:p>
      <w:pPr>
        <w:pStyle w:val="Heading2"/>
      </w:pPr>
      <w:r>
        <w:t xml:space="preserve">Задача 6. Обратное появление блока</w:t>
      </w:r>
    </w:p>
    <w:p>
      <w:pPr>
        <w:pStyle w:val="FirstParagraph"/>
      </w:pPr>
      <w:r>
        <w:t xml:space="preserve">Дополни предыдущую задачу: после исчезновения блока запусти второй 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который уменьшает прозрачность от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t xml:space="preserve">В результате блок должен плавно исчезнуть, а затем плавно появиться.</w:t>
      </w:r>
    </w:p>
    <w:bookmarkEnd w:id="26"/>
    <w:bookmarkStart w:id="27" w:name="задача-7-светофор"/>
    <w:p>
      <w:pPr>
        <w:pStyle w:val="Heading2"/>
      </w:pPr>
      <w:r>
        <w:t xml:space="preserve">Задача 7. Светофор</w:t>
      </w:r>
    </w:p>
    <w:p>
      <w:pPr>
        <w:pStyle w:val="FirstParagraph"/>
      </w:pPr>
      <w:r>
        <w:t xml:space="preserve">Создай три</w:t>
      </w:r>
      <w:r>
        <w:t xml:space="preserve"> </w:t>
      </w:r>
      <w:r>
        <w:rPr>
          <w:rStyle w:val="VerbatimChar"/>
        </w:rPr>
        <w:t xml:space="preserve">Part</w:t>
      </w:r>
      <w:r>
        <w:t xml:space="preserve"> </w:t>
      </w:r>
      <w:r>
        <w:t xml:space="preserve">— красный, жёлтый и зелёный.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повтори 3 раза последовательность:</w:t>
      </w:r>
    </w:p>
    <w:p>
      <w:pPr>
        <w:pStyle w:val="Compact"/>
        <w:numPr>
          <w:ilvl w:val="0"/>
          <w:numId w:val="1007"/>
        </w:numPr>
      </w:pPr>
      <w:r>
        <w:t xml:space="preserve">включить красный цвет на 2 секунды;</w:t>
      </w:r>
    </w:p>
    <w:p>
      <w:pPr>
        <w:pStyle w:val="Compact"/>
        <w:numPr>
          <w:ilvl w:val="0"/>
          <w:numId w:val="1007"/>
        </w:numPr>
      </w:pPr>
      <w:r>
        <w:t xml:space="preserve">включить жёлтый цвет на 1 секунду;</w:t>
      </w:r>
    </w:p>
    <w:p>
      <w:pPr>
        <w:pStyle w:val="Compact"/>
        <w:numPr>
          <w:ilvl w:val="0"/>
          <w:numId w:val="1007"/>
        </w:numPr>
      </w:pPr>
      <w:r>
        <w:t xml:space="preserve">включить зелёный цвет на 2 секунды.</w:t>
      </w:r>
    </w:p>
    <w:p>
      <w:pPr>
        <w:pStyle w:val="FirstParagraph"/>
      </w:pPr>
      <w:r>
        <w:t xml:space="preserve">Остальные детали в каждый момент должны быть тёмными или прозрачными.</w:t>
      </w:r>
    </w:p>
    <w:bookmarkEnd w:id="27"/>
    <w:bookmarkStart w:id="28" w:name="задача-8-мини-обби"/>
    <w:p>
      <w:pPr>
        <w:pStyle w:val="Heading2"/>
      </w:pPr>
      <w:r>
        <w:t xml:space="preserve">Задача 8. Мини-обби</w:t>
      </w:r>
    </w:p>
    <w:p>
      <w:pPr>
        <w:pStyle w:val="FirstParagraph"/>
      </w:pPr>
      <w:r>
        <w:t xml:space="preserve">Создай 8 платформ с помощью функции и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BodyText"/>
      </w:pPr>
      <w:r>
        <w:t xml:space="preserve">Требования:</w:t>
      </w:r>
    </w:p>
    <w:p>
      <w:pPr>
        <w:pStyle w:val="Compact"/>
        <w:numPr>
          <w:ilvl w:val="0"/>
          <w:numId w:val="1008"/>
        </w:numPr>
      </w:pPr>
      <w:r>
        <w:t xml:space="preserve">каждая следующая платформа выше предыдущей на 1 stud;</w:t>
      </w:r>
    </w:p>
    <w:p>
      <w:pPr>
        <w:pStyle w:val="Compact"/>
        <w:numPr>
          <w:ilvl w:val="0"/>
          <w:numId w:val="1008"/>
        </w:numPr>
      </w:pPr>
      <w:r>
        <w:t xml:space="preserve">каждая вторая платформа должна быть красной, остальные — синей;</w:t>
      </w:r>
    </w:p>
    <w:p>
      <w:pPr>
        <w:pStyle w:val="Compact"/>
        <w:numPr>
          <w:ilvl w:val="0"/>
          <w:numId w:val="1008"/>
        </w:numPr>
      </w:pPr>
      <w:r>
        <w:t xml:space="preserve">если номер платформы больше 5, её размер должен быть</w:t>
      </w:r>
      <w:r>
        <w:t xml:space="preserve"> </w:t>
      </w:r>
      <w:r>
        <w:rPr>
          <w:rStyle w:val="VerbatimChar"/>
        </w:rPr>
        <w:t xml:space="preserve">3 x 1 x 3</w:t>
      </w:r>
      <w:r>
        <w:t xml:space="preserve">, иначе —</w:t>
      </w:r>
      <w:r>
        <w:t xml:space="preserve"> </w:t>
      </w:r>
      <w:r>
        <w:rPr>
          <w:rStyle w:val="VerbatimChar"/>
        </w:rPr>
        <w:t xml:space="preserve">5 x 1 x 5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после создания всех платформ выведи сообщение</w:t>
      </w:r>
      <w:r>
        <w:t xml:space="preserve"> </w:t>
      </w:r>
      <w:r>
        <w:rPr>
          <w:rStyle w:val="VerbatimChar"/>
        </w:rPr>
        <w:t xml:space="preserve">"Мини-обби готово"</w:t>
      </w:r>
      <w:r>
        <w:t xml:space="preserve">.</w:t>
      </w:r>
    </w:p>
    <w:bookmarkEnd w:id="28"/>
    <w:bookmarkStart w:id="29" w:name="дополнительное-задание"/>
    <w:p>
      <w:pPr>
        <w:pStyle w:val="Heading2"/>
      </w:pPr>
      <w:r>
        <w:t xml:space="preserve">Дополнительное задание</w:t>
      </w:r>
    </w:p>
    <w:p>
      <w:pPr>
        <w:pStyle w:val="FirstParagraph"/>
      </w:pPr>
      <w:r>
        <w:t xml:space="preserve">Сделай движущуюся платформу. Она должна перемещаться по оси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-10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</w:t>
      </w:r>
      <w:r>
        <w:t xml:space="preserve">, используя 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 Когда платформа достигнет координаты</w:t>
      </w:r>
      <w:r>
        <w:t xml:space="preserve"> </w:t>
      </w:r>
      <w:r>
        <w:rPr>
          <w:rStyle w:val="VerbatimChar"/>
        </w:rPr>
        <w:t xml:space="preserve">10</w:t>
      </w:r>
      <w:r>
        <w:t xml:space="preserve">, она должна начать двигаться обратно к</w:t>
      </w:r>
      <w:r>
        <w:t xml:space="preserve"> </w:t>
      </w:r>
      <w:r>
        <w:rPr>
          <w:rStyle w:val="VerbatimChar"/>
        </w:rPr>
        <w:t xml:space="preserve">-10</w:t>
      </w:r>
      <w:r>
        <w:t xml:space="preserve">.</w:t>
      </w:r>
    </w:p>
    <w:p>
      <w:pPr>
        <w:pStyle w:val="BodyText"/>
      </w:pPr>
      <w:r>
        <w:t xml:space="preserve">Используй:</w:t>
      </w:r>
    </w:p>
    <w:p>
      <w:pPr>
        <w:pStyle w:val="Compact"/>
        <w:numPr>
          <w:ilvl w:val="0"/>
          <w:numId w:val="1009"/>
        </w:numPr>
      </w:pPr>
      <w:r>
        <w:t xml:space="preserve">функцию для создания платформы;</w:t>
      </w:r>
    </w:p>
    <w:p>
      <w:pPr>
        <w:pStyle w:val="Compact"/>
        <w:numPr>
          <w:ilvl w:val="0"/>
          <w:numId w:val="1009"/>
        </w:numPr>
      </w:pPr>
      <w:r>
        <w:t xml:space="preserve">условие для смены направления;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while</w:t>
      </w:r>
      <w:r>
        <w:t xml:space="preserve"> </w:t>
      </w:r>
      <w:r>
        <w:t xml:space="preserve">для постоянного движения;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task.wait()</w:t>
      </w:r>
      <w:r>
        <w:t xml:space="preserve"> </w:t>
      </w:r>
      <w:r>
        <w:t xml:space="preserve">для плавности.</w:t>
      </w:r>
    </w:p>
    <w:p>
      <w:r>
        <w:pict>
          <v:rect style="width:0;height:1.5pt" o:hralign="center" o:hrstd="t" o:hr="t"/>
        </w:pict>
      </w:r>
    </w:p>
    <w:bookmarkEnd w:id="29"/>
    <w:bookmarkStart w:id="30" w:name="проверка-себя"/>
    <w:p>
      <w:pPr>
        <w:pStyle w:val="Heading2"/>
      </w:pPr>
      <w:r>
        <w:t xml:space="preserve">Проверка себя</w:t>
      </w:r>
    </w:p>
    <w:p>
      <w:pPr>
        <w:pStyle w:val="FirstParagraph"/>
      </w:pPr>
      <w:r>
        <w:t xml:space="preserve">Перед сдачей работы ответь на вопросы:</w:t>
      </w:r>
    </w:p>
    <w:p>
      <w:pPr>
        <w:pStyle w:val="Compact"/>
        <w:numPr>
          <w:ilvl w:val="0"/>
          <w:numId w:val="1010"/>
        </w:numPr>
      </w:pPr>
      <w:r>
        <w:t xml:space="preserve">Для чего нужен</w:t>
      </w:r>
      <w:r>
        <w:t xml:space="preserve"> </w:t>
      </w:r>
      <w:r>
        <w:rPr>
          <w:rStyle w:val="VerbatimChar"/>
        </w:rPr>
        <w:t xml:space="preserve">part.Parent = workspace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Чем отличается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for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t xml:space="preserve">Как проверить, что деталь закреплена?</w:t>
      </w:r>
    </w:p>
    <w:p>
      <w:pPr>
        <w:pStyle w:val="Compact"/>
        <w:numPr>
          <w:ilvl w:val="0"/>
          <w:numId w:val="1010"/>
        </w:numPr>
      </w:pPr>
      <w:r>
        <w:t xml:space="preserve">Что произойдёт, если в цикле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не изменять переменную условия?</w:t>
      </w:r>
    </w:p>
    <w:p>
      <w:pPr>
        <w:pStyle w:val="Compact"/>
        <w:numPr>
          <w:ilvl w:val="0"/>
          <w:numId w:val="1010"/>
        </w:numPr>
      </w:pPr>
      <w:r>
        <w:t xml:space="preserve">Зачем нужны функции?</w:t>
      </w:r>
    </w:p>
    <w:p>
      <w:pPr>
        <w:pStyle w:val="Compact"/>
        <w:numPr>
          <w:ilvl w:val="0"/>
          <w:numId w:val="1010"/>
        </w:numPr>
      </w:pPr>
      <w:r>
        <w:t xml:space="preserve">Как получить высоту детали через</w:t>
      </w:r>
      <w:r>
        <w:t xml:space="preserve"> </w:t>
      </w:r>
      <w:r>
        <w:rPr>
          <w:rStyle w:val="VerbatimChar"/>
        </w:rPr>
        <w:t xml:space="preserve">part.Size</w:t>
      </w:r>
      <w:r>
        <w:t xml:space="preserve">?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