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gif" ContentType="image/gif"/>
  <Override PartName="/word/media/rId17.gif" ContentType="image/gif"/>
  <Override PartName="/word/media/rId13.gif" ContentType="image/gif"/>
  <Override PartName="/word/media/rId26.gif" ContentType="image/gif"/>
  <Override PartName="/word/media/rId39.gif" ContentType="image/gif"/>
  <Override PartName="/word/media/rId21.gif" ContentType="image/gif"/>
  <Override PartName="/word/media/rId35.gif" ContentType="image/gif"/>
  <Override PartName="/word/media/rId31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python-и-черепашка-первые-шаги"/>
    <w:p>
      <w:pPr>
        <w:pStyle w:val="Heading1"/>
      </w:pPr>
      <w:r>
        <w:t xml:space="preserve">Python и черепашка: первые шаги</w:t>
      </w:r>
    </w:p>
    <w:p>
      <w:pPr>
        <w:pStyle w:val="FirstParagraph"/>
      </w:pPr>
      <w:r>
        <w:t xml:space="preserve">Учебный конспект для ученика 5 класса.</w:t>
      </w:r>
    </w:p>
    <w:bookmarkStart w:id="12" w:name="X5109018f5d634321312e12a1154bec58520f71d"/>
    <w:p>
      <w:pPr>
        <w:pStyle w:val="Heading2"/>
      </w:pPr>
      <w:r>
        <w:t xml:space="preserve">1. Как запускать черепашку</w:t>
      </w:r>
    </w:p>
    <w:p>
      <w:pPr>
        <w:pStyle w:val="FirstParagraph"/>
      </w:pPr>
      <w:r>
        <w:t xml:space="preserve">В Python есть модуль</w:t>
      </w:r>
      <w:r>
        <w:t xml:space="preserve"> </w:t>
      </w:r>
      <w:r>
        <w:rPr>
          <w:rStyle w:val="VerbatimChar"/>
        </w:rPr>
        <w:t xml:space="preserve">turtle</w:t>
      </w:r>
      <w:r>
        <w:t xml:space="preserve"> </w:t>
      </w:r>
      <w:r>
        <w:t xml:space="preserve">— «черепашка». Она умеет ходить по экрану и оставлять след. Перед началом работы подключим модуль: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turtle.done()</w:t>
      </w:r>
    </w:p>
    <w:p>
      <w:pPr>
        <w:pStyle w:val="FirstParagraph"/>
      </w:pPr>
      <w:r>
        <w:rPr>
          <w:rStyle w:val="VerbatimChar"/>
        </w:rPr>
        <w:t xml:space="preserve">import turtle</w:t>
      </w:r>
      <w:r>
        <w:t xml:space="preserve"> </w:t>
      </w:r>
      <w:r>
        <w:t xml:space="preserve">подключает черепашку, а</w:t>
      </w:r>
      <w:r>
        <w:t xml:space="preserve"> </w:t>
      </w:r>
      <w:r>
        <w:rPr>
          <w:rStyle w:val="VerbatimChar"/>
        </w:rPr>
        <w:t xml:space="preserve">turtle.done()</w:t>
      </w:r>
      <w:r>
        <w:t xml:space="preserve"> </w:t>
      </w:r>
      <w:r>
        <w:t xml:space="preserve">оставляет окно открытым.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Первое движение черепашки" title="" id="10" name="Picture"/>
            <a:graphic>
              <a:graphicData uri="http://schemas.openxmlformats.org/drawingml/2006/picture">
                <pic:pic>
                  <pic:nvPicPr>
                    <pic:cNvPr descr="00_start.gif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X8cc9bfba396ad795f09c526c8b4d8bd8c71c892"/>
    <w:p>
      <w:pPr>
        <w:pStyle w:val="Heading2"/>
      </w:pPr>
      <w:r>
        <w:t xml:space="preserve">2. Переменные</w:t>
      </w:r>
    </w:p>
    <w:p>
      <w:pPr>
        <w:pStyle w:val="FirstParagraph"/>
      </w:pPr>
      <w:r>
        <w:t xml:space="preserve">Переменная — это коробка с именем, в которой хранится значение. Значение можно использовать и менять.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"Маша"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(age)</w:t>
      </w:r>
      <w:r>
        <w:br/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(age)       </w:t>
      </w:r>
      <w:r>
        <w:rPr>
          <w:rStyle w:val="CommentTok"/>
        </w:rPr>
        <w:t xml:space="preserve"># теперь 12</w:t>
      </w:r>
    </w:p>
    <w:p>
      <w:pPr>
        <w:pStyle w:val="FirstParagraph"/>
      </w:pPr>
      <w:r>
        <w:t xml:space="preserve">Знак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означает «положить значение в переменную». В строках можно хранить текст, а в числовых переменных — числа. Текст берём в кавычки.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Как меняется значение переменной" title="" id="14" name="Picture"/>
            <a:graphic>
              <a:graphicData uri="http://schemas.openxmlformats.org/drawingml/2006/picture">
                <pic:pic>
                  <pic:nvPicPr>
                    <pic:cNvPr descr="02_peremennaya.gif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5" w:name="Xe16e3fa448062a687e0774855de77e5e6971460"/>
    <w:p>
      <w:pPr>
        <w:pStyle w:val="Heading2"/>
      </w:pPr>
      <w:r>
        <w:t xml:space="preserve">3. Циклы</w:t>
      </w:r>
    </w:p>
    <w:p>
      <w:pPr>
        <w:pStyle w:val="FirstParagraph"/>
      </w:pPr>
      <w:r>
        <w:t xml:space="preserve">Цикл нужен, когда одно действие надо повторить несколько раз. Это короче и удобнее, чем писать одну и ту же команду много раз.</w:t>
      </w:r>
    </w:p>
    <w:bookmarkStart w:id="20" w:name="цикл-for-и-range"/>
    <w:p>
      <w:pPr>
        <w:pStyle w:val="Heading3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range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p>
      <w:pPr>
        <w:pStyle w:val="FirstParagraph"/>
      </w:pPr>
      <w:r>
        <w:t xml:space="preserve">На экране появятся числа от 1 до 5. Обрати внимание на отступ перед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: он показывает, какие команды находятся внутри цикла.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Пять повторений цикла" title="" id="18" name="Picture"/>
            <a:graphic>
              <a:graphicData uri="http://schemas.openxmlformats.org/drawingml/2006/picture">
                <pic:pic>
                  <pic:nvPicPr>
                    <pic:cNvPr descr="01_cikl.gif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цикл-в-черепашке"/>
    <w:p>
      <w:pPr>
        <w:pStyle w:val="Heading3"/>
      </w:pPr>
      <w:r>
        <w:t xml:space="preserve">Цикл в черепашке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turtle.forward(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turtle.right(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turtle.done()</w:t>
      </w:r>
    </w:p>
    <w:p>
      <w:pPr>
        <w:pStyle w:val="FirstParagraph"/>
      </w:pPr>
      <w:r>
        <w:t xml:space="preserve">Черепашка четыре раза идёт вперёд и поворачивает направо. Получается квадрат.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Квадрат строится по сторонам" title="" id="22" name="Picture"/>
            <a:graphic>
              <a:graphicData uri="http://schemas.openxmlformats.org/drawingml/2006/picture">
                <pic:pic>
                  <pic:nvPicPr>
                    <pic:cNvPr descr="05_kvadrat.gif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bookmarkStart w:id="29" w:name="Xa7cd5c8fc2bf80f7392b55749ccfa4e74da2e43"/>
    <w:p>
      <w:pPr>
        <w:pStyle w:val="Heading2"/>
      </w:pPr>
      <w:r>
        <w:t xml:space="preserve">4. Случайное число:</w:t>
      </w:r>
      <w:r>
        <w:t xml:space="preserve"> </w:t>
      </w:r>
      <w:r>
        <w:rPr>
          <w:rStyle w:val="VerbatimChar"/>
        </w:rPr>
        <w:t xml:space="preserve">randint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randint</w:t>
      </w:r>
      <w:r>
        <w:t xml:space="preserve"> </w:t>
      </w:r>
      <w:r>
        <w:t xml:space="preserve">из модуля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выбирает случайное целое число. Границы включаются.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randint</w:t>
      </w:r>
      <w:r>
        <w:br/>
      </w:r>
      <w:r>
        <w:br/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(number)</w:t>
      </w:r>
    </w:p>
    <w:p>
      <w:pPr>
        <w:pStyle w:val="FirstParagraph"/>
      </w:pPr>
      <w:r>
        <w:t xml:space="preserve">Этот код похож на бросок кубика: каждый запуск может дать число от 1 до 6.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Несколько бросков кубика" title="" id="27" name="Picture"/>
            <a:graphic>
              <a:graphicData uri="http://schemas.openxmlformats.org/drawingml/2006/picture">
                <pic:pic>
                  <pic:nvPicPr>
                    <pic:cNvPr descr="03_randint.gif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игры с угадыванием: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randint</w:t>
      </w:r>
      <w:r>
        <w:br/>
      </w:r>
      <w:r>
        <w:br/>
      </w:r>
      <w:r>
        <w:rPr>
          <w:rStyle w:val="NormalTok"/>
        </w:rPr>
        <w:t xml:space="preserve">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guess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"Угадай число от 1 до 10: 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"Секретное число было:"</w:t>
      </w:r>
      <w:r>
        <w:rPr>
          <w:rStyle w:val="NormalTok"/>
        </w:rPr>
        <w:t xml:space="preserve">, secret)</w:t>
      </w:r>
    </w:p>
    <w:p>
      <w:pPr>
        <w:pStyle w:val="FirstParagraph"/>
      </w:pPr>
      <w:r>
        <w:rPr>
          <w:rStyle w:val="VerbatimChar"/>
        </w:rPr>
        <w:t xml:space="preserve">input</w:t>
      </w:r>
      <w:r>
        <w:t xml:space="preserve"> </w:t>
      </w:r>
      <w:r>
        <w:t xml:space="preserve">получает ответ игрока как текст, а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превращает его в целое число.</w:t>
      </w:r>
    </w:p>
    <w:bookmarkEnd w:id="29"/>
    <w:bookmarkStart w:id="43" w:name="X9dbbc1de8e973e49fb8b5d9a2f9d1238b7c836b"/>
    <w:p>
      <w:pPr>
        <w:pStyle w:val="Heading2"/>
      </w:pPr>
      <w:r>
        <w:t xml:space="preserve">5. Основные команды черепашки</w:t>
      </w:r>
    </w:p>
    <w:p>
      <w:pPr>
        <w:pStyle w:val="FirstParagraph"/>
      </w:pPr>
      <w:r>
        <w:t xml:space="preserve">Все команды ниже можно писать после</w:t>
      </w:r>
      <w:r>
        <w:t xml:space="preserve"> </w:t>
      </w:r>
      <w:r>
        <w:rPr>
          <w:rStyle w:val="VerbatimChar"/>
        </w:rPr>
        <w:t xml:space="preserve">import turtle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forward(100)</w:t>
            </w:r>
          </w:p>
        </w:tc>
        <w:tc>
          <w:tcPr/>
          <w:p>
            <w:pPr>
              <w:pStyle w:val="Compact"/>
            </w:pPr>
            <w:r>
              <w:t xml:space="preserve">пройти вперёд на 100 шагов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turtle.forward(100)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backward(50)</w:t>
            </w:r>
          </w:p>
        </w:tc>
        <w:tc>
          <w:tcPr/>
          <w:p>
            <w:pPr>
              <w:pStyle w:val="Compact"/>
            </w:pPr>
            <w:r>
              <w:t xml:space="preserve">пройти назад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turtle.backward(50)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right(90)</w:t>
            </w:r>
          </w:p>
        </w:tc>
        <w:tc>
          <w:tcPr/>
          <w:p>
            <w:pPr>
              <w:pStyle w:val="Compact"/>
            </w:pPr>
            <w:r>
              <w:t xml:space="preserve">повернуть направо на 90°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turtle.right(90)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left(45)</w:t>
            </w:r>
          </w:p>
        </w:tc>
        <w:tc>
          <w:tcPr/>
          <w:p>
            <w:pPr>
              <w:pStyle w:val="Compact"/>
            </w:pPr>
            <w:r>
              <w:t xml:space="preserve">повернуть налево на 45°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turtle.left(45)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penup()</w:t>
            </w:r>
          </w:p>
        </w:tc>
        <w:tc>
          <w:tcPr/>
          <w:p>
            <w:pPr>
              <w:pStyle w:val="Compact"/>
            </w:pPr>
            <w:r>
              <w:t xml:space="preserve">поднять перо, не рисовать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turtle.penup()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pendown()</w:t>
            </w:r>
          </w:p>
        </w:tc>
        <w:tc>
          <w:tcPr/>
          <w:p>
            <w:pPr>
              <w:pStyle w:val="Compact"/>
            </w:pPr>
            <w:r>
              <w:t xml:space="preserve">опустить перо, рисовать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turtle.pendown()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goto(100, 50)</w:t>
            </w:r>
          </w:p>
        </w:tc>
        <w:tc>
          <w:tcPr/>
          <w:p>
            <w:pPr>
              <w:pStyle w:val="Compact"/>
            </w:pPr>
            <w:r>
              <w:t xml:space="preserve">перейти в точку с координатами x=100, y=50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turtle.goto(100, 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color("blue")</w:t>
            </w:r>
          </w:p>
        </w:tc>
        <w:tc>
          <w:tcPr/>
          <w:p>
            <w:pPr>
              <w:pStyle w:val="Compact"/>
            </w:pPr>
            <w:r>
              <w:t xml:space="preserve">выбрать цвет пера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turtle.color("blue")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pensize(5)</w:t>
            </w:r>
          </w:p>
        </w:tc>
        <w:tc>
          <w:tcPr/>
          <w:p>
            <w:pPr>
              <w:pStyle w:val="Compact"/>
            </w:pPr>
            <w:r>
              <w:t xml:space="preserve">изменить толщину линии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turtle.pensize(5)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speed(5)</w:t>
            </w:r>
          </w:p>
        </w:tc>
        <w:tc>
          <w:tcPr/>
          <w:p>
            <w:pPr>
              <w:pStyle w:val="Compact"/>
            </w:pPr>
            <w:r>
              <w:t xml:space="preserve">выбрать скорость черепашки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turtle.speed(5)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circle(40)</w:t>
            </w:r>
          </w:p>
        </w:tc>
        <w:tc>
          <w:tcPr/>
          <w:p>
            <w:pPr>
              <w:pStyle w:val="Compact"/>
            </w:pPr>
            <w:r>
              <w:t xml:space="preserve">нарисовать круг радиусом 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turtle.circle(40)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dot(20)</w:t>
            </w:r>
          </w:p>
        </w:tc>
        <w:tc>
          <w:tcPr/>
          <w:p>
            <w:pPr>
              <w:pStyle w:val="Compact"/>
            </w:pPr>
            <w:r>
              <w:t xml:space="preserve">поставить точку диаметром 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turtle.dot(20)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begin_fill()</w:t>
            </w:r>
          </w:p>
        </w:tc>
        <w:tc>
          <w:tcPr/>
          <w:p>
            <w:pPr>
              <w:pStyle w:val="Compact"/>
            </w:pPr>
            <w:r>
              <w:t xml:space="preserve">начать закрашивание фигуры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turtle.begin_fill()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end_fill()</w:t>
            </w:r>
          </w:p>
        </w:tc>
        <w:tc>
          <w:tcPr/>
          <w:p>
            <w:pPr>
              <w:pStyle w:val="Compact"/>
            </w:pPr>
            <w:r>
              <w:t xml:space="preserve">закончить закрашивание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turtle.end_fill()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clear()</w:t>
            </w:r>
          </w:p>
        </w:tc>
        <w:tc>
          <w:tcPr/>
          <w:p>
            <w:pPr>
              <w:pStyle w:val="Compact"/>
            </w:pPr>
            <w:r>
              <w:t xml:space="preserve">стереть рисунок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turtle.clear()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reset()</w:t>
            </w:r>
          </w:p>
        </w:tc>
        <w:tc>
          <w:tcPr/>
          <w:p>
            <w:pPr>
              <w:pStyle w:val="Compact"/>
            </w:pPr>
            <w:r>
              <w:t xml:space="preserve">стереть рисунок и вернуть черепашку в начало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turtle.reset()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done()</w:t>
            </w:r>
          </w:p>
        </w:tc>
        <w:tc>
          <w:tcPr/>
          <w:p>
            <w:pPr>
              <w:pStyle w:val="Compact"/>
            </w:pPr>
            <w:r>
              <w:t xml:space="preserve">не закрывать окно с рисунком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turtle.done()</w:t>
            </w:r>
          </w:p>
        </w:tc>
      </w:tr>
    </w:tbl>
    <w:bookmarkStart w:id="30" w:name="пример-разноцветный-квадрат"/>
    <w:p>
      <w:pPr>
        <w:pStyle w:val="Heading3"/>
      </w:pPr>
      <w:r>
        <w:t xml:space="preserve">Пример: разноцветный квадрат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NormalTok"/>
        </w:rPr>
        <w:t xml:space="preserve">turtle.color(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turtle.pensize(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turtle.speed(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turtle.forward(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turtle.right(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turtle.done()</w:t>
      </w:r>
    </w:p>
    <w:bookmarkEnd w:id="30"/>
    <w:bookmarkStart w:id="34" w:name="пример-закрашенный-треугольник"/>
    <w:p>
      <w:pPr>
        <w:pStyle w:val="Heading3"/>
      </w:pPr>
      <w:r>
        <w:t xml:space="preserve">Пример: закрашенный треугольник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NormalTok"/>
        </w:rPr>
        <w:t xml:space="preserve">turtle.color(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turtle.begin_fill()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turtle.forward(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turtle.left(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turtle.end_fill()</w:t>
      </w:r>
      <w:r>
        <w:br/>
      </w:r>
      <w:r>
        <w:rPr>
          <w:rStyle w:val="NormalTok"/>
        </w:rPr>
        <w:t xml:space="preserve">turtle.done()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Треугольник закрашивается после завершения контура" title="" id="32" name="Picture"/>
            <a:graphic>
              <a:graphicData uri="http://schemas.openxmlformats.org/drawingml/2006/picture">
                <pic:pic>
                  <pic:nvPicPr>
                    <pic:cNvPr descr="07_treugolnik.gif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пример-звезда"/>
    <w:p>
      <w:pPr>
        <w:pStyle w:val="Heading3"/>
      </w:pPr>
      <w:r>
        <w:t xml:space="preserve">Пример: звезда</w:t>
      </w:r>
    </w:p>
    <w:p>
      <w:pPr>
        <w:pStyle w:val="FirstParagraph"/>
      </w:pPr>
      <w:r>
        <w:t xml:space="preserve">Чтобы получить пятиконечную звезду, черепашка каждый раз поворачивает на 144°.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NormalTok"/>
        </w:rPr>
        <w:t xml:space="preserve">turtle.color(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turtle.pensize(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turtle.forward(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turtle.right(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turtle.done()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Звезда рисуется по отрезкам" title="" id="36" name="Picture"/>
            <a:graphic>
              <a:graphicData uri="http://schemas.openxmlformats.org/drawingml/2006/picture">
                <pic:pic>
                  <pic:nvPicPr>
                    <pic:cNvPr descr="06_zvezda.gif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пример-движение-без-линии"/>
    <w:p>
      <w:pPr>
        <w:pStyle w:val="Heading3"/>
      </w:pPr>
      <w:r>
        <w:t xml:space="preserve">Пример: движение без линии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NormalTok"/>
        </w:rPr>
        <w:t xml:space="preserve">turtle.penup()</w:t>
      </w:r>
      <w:r>
        <w:br/>
      </w:r>
      <w:r>
        <w:rPr>
          <w:rStyle w:val="NormalTok"/>
        </w:rPr>
        <w:t xml:space="preserve">turtle.goto(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rPr>
          <w:rStyle w:val="NormalTok"/>
        </w:rPr>
        <w:t xml:space="preserve">turtle.forward(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turtle.done()</w:t>
      </w:r>
    </w:p>
    <w:p>
      <w:pPr>
        <w:pStyle w:val="FirstParagraph"/>
      </w:pPr>
      <w:r>
        <w:rPr>
          <w:rStyle w:val="VerbatimChar"/>
        </w:rPr>
        <w:t xml:space="preserve">penup()</w:t>
      </w:r>
      <w:r>
        <w:t xml:space="preserve"> </w:t>
      </w:r>
      <w:r>
        <w:t xml:space="preserve">полезна, когда нужно перейти в другое место, но не оставить линию.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Черепашка движется по экрану" title="" id="40" name="Picture"/>
            <a:graphic>
              <a:graphicData uri="http://schemas.openxmlformats.org/drawingml/2006/picture">
                <pic:pic>
                  <pic:nvPicPr>
                    <pic:cNvPr descr="04_dvizhenie.gif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44" w:name="X33497cbf6d77bf999883f0f44f37d35f3b723e1"/>
    <w:p>
      <w:pPr>
        <w:pStyle w:val="Heading2"/>
      </w:pPr>
      <w:r>
        <w:t xml:space="preserve">6. Координаты экрана</w:t>
      </w:r>
    </w:p>
    <w:p>
      <w:pPr>
        <w:pStyle w:val="FirstParagraph"/>
      </w:pPr>
      <w:r>
        <w:t xml:space="preserve">Центр окна — это точка</w:t>
      </w:r>
      <w:r>
        <w:t xml:space="preserve"> </w:t>
      </w:r>
      <w:r>
        <w:rPr>
          <w:rStyle w:val="VerbatimChar"/>
        </w:rPr>
        <w:t xml:space="preserve">(0, 0)</w:t>
      </w:r>
      <w:r>
        <w:t xml:space="preserve">. Первая координата —</w:t>
      </w:r>
      <w:r>
        <w:t xml:space="preserve"> </w:t>
      </w:r>
      <w:r>
        <w:rPr>
          <w:rStyle w:val="VerbatimChar"/>
        </w:rPr>
        <w:t xml:space="preserve">x</w:t>
      </w:r>
      <w:r>
        <w:t xml:space="preserve">: вправо она увеличивается, влево уменьшается. Вторая координата —</w:t>
      </w:r>
      <w:r>
        <w:t xml:space="preserve"> </w:t>
      </w:r>
      <w:r>
        <w:rPr>
          <w:rStyle w:val="VerbatimChar"/>
        </w:rPr>
        <w:t xml:space="preserve">y</w:t>
      </w:r>
      <w:r>
        <w:t xml:space="preserve">: вверх она увеличивается, вниз уменьшается.</w:t>
      </w:r>
    </w:p>
    <w:p>
      <w:pPr>
        <w:pStyle w:val="SourceCode"/>
      </w:pPr>
      <w:r>
        <w:rPr>
          <w:rStyle w:val="NormalTok"/>
        </w:rPr>
        <w:t xml:space="preserve">turtle.goto(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вправо и вверх</w:t>
      </w:r>
      <w:r>
        <w:br/>
      </w:r>
      <w:r>
        <w:rPr>
          <w:rStyle w:val="NormalTok"/>
        </w:rPr>
        <w:t xml:space="preserve">turtle.goto(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влево и вниз</w:t>
      </w:r>
    </w:p>
    <w:bookmarkEnd w:id="44"/>
    <w:bookmarkStart w:id="45" w:name="X0e4c710a5ab8bc5b0b1607395f3e1e7a00ccc26"/>
    <w:p>
      <w:pPr>
        <w:pStyle w:val="Heading2"/>
      </w:pPr>
      <w:r>
        <w:t xml:space="preserve">7. Полезные правила</w:t>
      </w:r>
    </w:p>
    <w:p>
      <w:pPr>
        <w:pStyle w:val="Compact"/>
        <w:numPr>
          <w:ilvl w:val="0"/>
          <w:numId w:val="1001"/>
        </w:numPr>
      </w:pPr>
      <w:r>
        <w:t xml:space="preserve">Команды внутри цикла должны иметь одинаковый отступ.</w:t>
      </w:r>
    </w:p>
    <w:p>
      <w:pPr>
        <w:pStyle w:val="Compact"/>
        <w:numPr>
          <w:ilvl w:val="0"/>
          <w:numId w:val="1001"/>
        </w:numPr>
      </w:pPr>
      <w:r>
        <w:t xml:space="preserve">После текста ставь кавычки:</w:t>
      </w:r>
      <w:r>
        <w:t xml:space="preserve"> </w:t>
      </w:r>
      <w:r>
        <w:rPr>
          <w:rStyle w:val="VerbatimChar"/>
        </w:rPr>
        <w:t xml:space="preserve">"Привет"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Числа пишутся без кавычек:</w:t>
      </w:r>
      <w:r>
        <w:t xml:space="preserve"> </w:t>
      </w:r>
      <w:r>
        <w:rPr>
          <w:rStyle w:val="VerbatimChar"/>
        </w:rPr>
        <w:t xml:space="preserve">12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Угол полного поворота — 360°, прямой угол — 90°.</w:t>
      </w:r>
    </w:p>
    <w:p>
      <w:pPr>
        <w:pStyle w:val="Compact"/>
        <w:numPr>
          <w:ilvl w:val="0"/>
          <w:numId w:val="1001"/>
        </w:numPr>
      </w:pPr>
      <w:r>
        <w:t xml:space="preserve">В конце программы с черепашкой обычно ставь</w:t>
      </w:r>
      <w:r>
        <w:t xml:space="preserve"> </w:t>
      </w:r>
      <w:r>
        <w:rPr>
          <w:rStyle w:val="VerbatimChar"/>
        </w:rPr>
        <w:t xml:space="preserve">turtle.done()</w:t>
      </w:r>
      <w:r>
        <w:t xml:space="preserve">.</w:t>
      </w:r>
    </w:p>
    <w:bookmarkEnd w:id="45"/>
    <w:bookmarkStart w:id="50" w:name="X8f557292f3a79aed15368075d0cc3d68530dc2d"/>
    <w:p>
      <w:pPr>
        <w:pStyle w:val="Heading2"/>
      </w:pPr>
      <w:r>
        <w:t xml:space="preserve">8. Задачи на рисование</w:t>
      </w:r>
    </w:p>
    <w:bookmarkStart w:id="46" w:name="задача-1-домик"/>
    <w:p>
      <w:pPr>
        <w:pStyle w:val="Heading3"/>
      </w:pPr>
      <w:r>
        <w:t xml:space="preserve">Задача 1. Домик</w:t>
      </w:r>
    </w:p>
    <w:p>
      <w:pPr>
        <w:pStyle w:val="FirstParagraph"/>
      </w:pPr>
      <w:r>
        <w:t xml:space="preserve">Нарисуй домик: квадратный корпус, треугольную крышу и дверь. Используй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, а для двери —</w:t>
      </w:r>
      <w:r>
        <w:t xml:space="preserve"> </w:t>
      </w:r>
      <w:r>
        <w:rPr>
          <w:rStyle w:val="VerbatimChar"/>
        </w:rPr>
        <w:t xml:space="preserve">penup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goto</w:t>
      </w:r>
      <w:r>
        <w:t xml:space="preserve">. Раскрась крышу и дверь.</w:t>
      </w:r>
    </w:p>
    <w:bookmarkEnd w:id="46"/>
    <w:bookmarkStart w:id="47" w:name="задача-2-светофор"/>
    <w:p>
      <w:pPr>
        <w:pStyle w:val="Heading3"/>
      </w:pPr>
      <w:r>
        <w:t xml:space="preserve">Задача 2. Светофор</w:t>
      </w:r>
    </w:p>
    <w:p>
      <w:pPr>
        <w:pStyle w:val="FirstParagraph"/>
      </w:pPr>
      <w:r>
        <w:t xml:space="preserve">Нарисуй три цветных круга вертикально: красный, жёлтый и зелёный. Используй</w:t>
      </w:r>
      <w:r>
        <w:t xml:space="preserve"> </w:t>
      </w:r>
      <w:r>
        <w:rPr>
          <w:rStyle w:val="VerbatimChar"/>
        </w:rPr>
        <w:t xml:space="preserve">dot</w:t>
      </w:r>
      <w:r>
        <w:t xml:space="preserve">, переменную для координаты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и цикл, если получится.</w:t>
      </w:r>
    </w:p>
    <w:bookmarkEnd w:id="47"/>
    <w:bookmarkStart w:id="48" w:name="задача-3-солнечный-узор"/>
    <w:p>
      <w:pPr>
        <w:pStyle w:val="Heading3"/>
      </w:pPr>
      <w:r>
        <w:t xml:space="preserve">Задача 3. Солнечный узор</w:t>
      </w:r>
    </w:p>
    <w:p>
      <w:pPr>
        <w:pStyle w:val="FirstParagraph"/>
      </w:pPr>
      <w:r>
        <w:t xml:space="preserve">Нарисуй солнце и 12 лучей вокруг него. Используй цикл,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backward</w:t>
      </w:r>
      <w:r>
        <w:t xml:space="preserve"> </w:t>
      </w:r>
      <w:r>
        <w:t xml:space="preserve">и поворот на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градусов. Попробуй выбрать цвет и толщину линий самостоятельно.</w:t>
      </w:r>
    </w:p>
    <w:bookmarkEnd w:id="48"/>
    <w:bookmarkStart w:id="49" w:name="подсказка"/>
    <w:p>
      <w:pPr>
        <w:pStyle w:val="Heading3"/>
      </w:pPr>
      <w:r>
        <w:t xml:space="preserve">Подсказка</w:t>
      </w:r>
    </w:p>
    <w:p>
      <w:pPr>
        <w:pStyle w:val="FirstParagraph"/>
      </w:pPr>
      <w:r>
        <w:t xml:space="preserve">Если рисунок не получается, сначала нарисуй только одну фигуру. Затем добавь цикл, цвета и переменные по одному элементу за раз.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gif" /><Relationship Type="http://schemas.openxmlformats.org/officeDocument/2006/relationships/image" Id="rId17" Target="media/rId17.gif" /><Relationship Type="http://schemas.openxmlformats.org/officeDocument/2006/relationships/image" Id="rId13" Target="media/rId13.gif" /><Relationship Type="http://schemas.openxmlformats.org/officeDocument/2006/relationships/image" Id="rId26" Target="media/rId26.gif" /><Relationship Type="http://schemas.openxmlformats.org/officeDocument/2006/relationships/image" Id="rId39" Target="media/rId39.gif" /><Relationship Type="http://schemas.openxmlformats.org/officeDocument/2006/relationships/image" Id="rId21" Target="media/rId21.gif" /><Relationship Type="http://schemas.openxmlformats.org/officeDocument/2006/relationships/image" Id="rId35" Target="media/rId35.gif" /><Relationship Type="http://schemas.openxmlformats.org/officeDocument/2006/relationships/image" Id="rId31" Target="media/rId31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2026-10-07T18:04:36Z</dcterms:created>
  <dcterms:modified xsi:type="dcterms:W3CDTF">2026-10-07T18:04:36Z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