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1445" w:rsidRPr="00291445" w:rsidRDefault="00291445" w:rsidP="00291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Sistema informático para terminal portuaria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Versión del documento</w:t>
      </w:r>
    </w:p>
    <w:p w:rsidR="00291445" w:rsidRPr="00291445" w:rsidRDefault="00291445" w:rsidP="00291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Versión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0.1 (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borrador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inicial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91445" w:rsidRPr="00291445" w:rsidRDefault="00291445" w:rsidP="002914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Fecha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29/11/2025</w:t>
      </w:r>
    </w:p>
    <w:p w:rsidR="00291445" w:rsidRPr="00291445" w:rsidRDefault="00291445" w:rsidP="00291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5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1. Objetivo general del sistema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Diseñar y desarrollar un sistema informático integrado para </w:t>
      </w:r>
      <w:r w:rsidR="00643D51">
        <w:rPr>
          <w:rFonts w:ascii="Times New Roman" w:eastAsia="Times New Roman" w:hAnsi="Times New Roman" w:cs="Times New Roman"/>
          <w:sz w:val="24"/>
          <w:szCs w:val="24"/>
          <w:lang w:val="es-AR"/>
        </w:rPr>
        <w:t>las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terminal</w:t>
      </w:r>
      <w:r w:rsidR="00643D51">
        <w:rPr>
          <w:rFonts w:ascii="Times New Roman" w:eastAsia="Times New Roman" w:hAnsi="Times New Roman" w:cs="Times New Roman"/>
          <w:sz w:val="24"/>
          <w:szCs w:val="24"/>
          <w:lang w:val="es-AR"/>
        </w:rPr>
        <w:t>es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portuaria</w:t>
      </w:r>
      <w:r w:rsidR="00643D51">
        <w:rPr>
          <w:rFonts w:ascii="Times New Roman" w:eastAsia="Times New Roman" w:hAnsi="Times New Roman" w:cs="Times New Roman"/>
          <w:sz w:val="24"/>
          <w:szCs w:val="24"/>
          <w:lang w:val="es-AR"/>
        </w:rPr>
        <w:t>s de Servicios Portuarios S.A.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permita gestionar de forma eficiente, trazable y segura todas las operaciones relacionadas con el ingreso, permanenci</w:t>
      </w:r>
      <w:r w:rsidR="00643D5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a y egreso de cargas, camiones. 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facilitando la coordinación entre sectores y brindando información en tiempo real para la toma de decisiones.</w:t>
      </w:r>
    </w:p>
    <w:p w:rsidR="00291445" w:rsidRPr="00291445" w:rsidRDefault="00291445" w:rsidP="00291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5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2. Alcance inicial del documento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Este documento se centrará en:</w:t>
      </w:r>
    </w:p>
    <w:p w:rsidR="00291445" w:rsidRPr="00291445" w:rsidRDefault="00291445" w:rsidP="00291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Identificar los sectores que interactúan en la operación de la terminal.</w:t>
      </w:r>
    </w:p>
    <w:p w:rsidR="00291445" w:rsidRPr="00291445" w:rsidRDefault="00291445" w:rsidP="00291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Definir los tipos de usuarios por sector.</w:t>
      </w:r>
    </w:p>
    <w:p w:rsidR="00291445" w:rsidRPr="00291445" w:rsidRDefault="00291445" w:rsidP="00291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Redactar historias de usuario para cada tipo de usuario.</w:t>
      </w:r>
    </w:p>
    <w:p w:rsidR="00291445" w:rsidRPr="00291445" w:rsidRDefault="00291445" w:rsidP="002914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Servir como base para análisis funcional, diseño técnico y desarrollo.</w:t>
      </w:r>
    </w:p>
    <w:p w:rsidR="00291445" w:rsidRPr="00291445" w:rsidRDefault="00291445" w:rsidP="00291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5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3. Sectores que interactúan en la terminal portuaria (versión ajustada)</w:t>
      </w:r>
    </w:p>
    <w:p w:rsidR="00291445" w:rsidRPr="00291445" w:rsidRDefault="00643D51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3.1. Playa de Camiones </w:t>
      </w:r>
      <w:proofErr w:type="gramStart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(</w:t>
      </w:r>
      <w:r w:rsidR="00291445"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15</w:t>
      </w:r>
      <w:proofErr w:type="gramEnd"/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 </w:t>
      </w:r>
      <w:r w:rsidR="00291445"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km del puerto)</w:t>
      </w:r>
    </w:p>
    <w:p w:rsidR="00291445" w:rsidRPr="00291445" w:rsidRDefault="00291445" w:rsidP="0029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Recepción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camiones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Registro inicial y validación mediante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WebServices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ARCA.</w:t>
      </w:r>
    </w:p>
    <w:p w:rsidR="00291445" w:rsidRPr="00291445" w:rsidRDefault="00291445" w:rsidP="0029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Cobro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estadía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Organización de camiones en espera.</w:t>
      </w:r>
    </w:p>
    <w:p w:rsidR="00291445" w:rsidRPr="00291445" w:rsidRDefault="00291445" w:rsidP="0029144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Envío de información al puerto para posterior ordenamiento y llamados.</w:t>
      </w:r>
    </w:p>
    <w:p w:rsidR="00643D51" w:rsidRDefault="00643D51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3.2.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Operaciones</w:t>
      </w:r>
      <w:proofErr w:type="spellEnd"/>
    </w:p>
    <w:p w:rsidR="00291445" w:rsidRPr="00291445" w:rsidRDefault="00291445" w:rsidP="00291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Monitoreo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en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tiempo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real.</w:t>
      </w:r>
    </w:p>
    <w:p w:rsidR="00291445" w:rsidRPr="00291445" w:rsidRDefault="00291445" w:rsidP="00291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Priorización y llamado de camiones.</w:t>
      </w:r>
    </w:p>
    <w:p w:rsidR="00291445" w:rsidRPr="00291445" w:rsidRDefault="00291445" w:rsidP="00291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lastRenderedPageBreak/>
        <w:t>Coordinación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entre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sectores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Gestión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del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flujo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general.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3.3.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Portería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Ingreso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Precalado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291445" w:rsidRPr="00291445" w:rsidRDefault="00291445" w:rsidP="00291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Control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acceso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Verificación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documental.</w:t>
      </w:r>
    </w:p>
    <w:p w:rsidR="00291445" w:rsidRPr="00291445" w:rsidRDefault="00291445" w:rsidP="002914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Derivación a Playa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Precalado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3.4. Playa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Precalado</w:t>
      </w:r>
      <w:proofErr w:type="spellEnd"/>
    </w:p>
    <w:p w:rsidR="00291445" w:rsidRPr="00291445" w:rsidRDefault="00291445" w:rsidP="00291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Organización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camiones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Avance hacia Calada según llamado.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3.5.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Calada</w:t>
      </w:r>
      <w:proofErr w:type="spellEnd"/>
    </w:p>
    <w:p w:rsidR="00291445" w:rsidRPr="00291445" w:rsidRDefault="00291445" w:rsidP="00291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Inspección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mercadería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Clasificación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calidad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Asignación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a playas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internas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3.6. Playa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Espera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post-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Calada</w:t>
      </w:r>
      <w:proofErr w:type="spellEnd"/>
    </w:p>
    <w:p w:rsidR="00291445" w:rsidRPr="00291445" w:rsidRDefault="00291445" w:rsidP="00291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Ordenamiento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por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calidad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Espera hasta disponibilidad de plataforma.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3.7.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Báscula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Peso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Bruto</w:t>
      </w:r>
      <w:proofErr w:type="spellEnd"/>
    </w:p>
    <w:p w:rsidR="00291445" w:rsidRPr="00291445" w:rsidRDefault="00291445" w:rsidP="002914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peso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bruto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Validaciones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previas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3.8.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Plataformas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Descarga</w:t>
      </w:r>
      <w:proofErr w:type="spellEnd"/>
    </w:p>
    <w:p w:rsidR="00291445" w:rsidRPr="00291445" w:rsidRDefault="00291445" w:rsidP="00291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Descarga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mercadería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Confirmación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cierre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3.9.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Báscula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– Peso Tara</w:t>
      </w:r>
    </w:p>
    <w:p w:rsidR="00291445" w:rsidRPr="00291445" w:rsidRDefault="00291445" w:rsidP="00291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Registro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peso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tara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Determinación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del peso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neto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43D51" w:rsidRDefault="00643D51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3.10.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Portería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</w:rPr>
        <w:t>Salida</w:t>
      </w:r>
      <w:proofErr w:type="spellEnd"/>
    </w:p>
    <w:p w:rsidR="00291445" w:rsidRPr="00291445" w:rsidRDefault="00291445" w:rsidP="002914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Control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egreso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91445" w:rsidRPr="00291445" w:rsidRDefault="00291445" w:rsidP="0029144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Confirmación de finalización del circuito.</w:t>
      </w:r>
    </w:p>
    <w:p w:rsidR="00291445" w:rsidRPr="00291445" w:rsidRDefault="00291445" w:rsidP="00291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5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lastRenderedPageBreak/>
        <w:t>4. Tipos de usuario por sector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4.1. Roles operativos principales</w:t>
      </w:r>
    </w:p>
    <w:p w:rsidR="00291445" w:rsidRPr="00291445" w:rsidRDefault="00291445" w:rsidP="00291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Operador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Playa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Camiones</w:t>
      </w:r>
      <w:proofErr w:type="spellEnd"/>
    </w:p>
    <w:p w:rsidR="00291445" w:rsidRPr="00291445" w:rsidRDefault="00291445" w:rsidP="00291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Operador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Portería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Ingreso</w:t>
      </w:r>
      <w:proofErr w:type="spellEnd"/>
    </w:p>
    <w:p w:rsidR="00291445" w:rsidRPr="00291445" w:rsidRDefault="00291445" w:rsidP="00291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Operador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Calada</w:t>
      </w:r>
      <w:proofErr w:type="spellEnd"/>
    </w:p>
    <w:p w:rsidR="00291445" w:rsidRPr="00291445" w:rsidRDefault="00291445" w:rsidP="00291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Operador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Balanza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- Peso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Bruto</w:t>
      </w:r>
      <w:proofErr w:type="spellEnd"/>
    </w:p>
    <w:p w:rsidR="00291445" w:rsidRPr="00291445" w:rsidRDefault="00291445" w:rsidP="00291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Operador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Plataforma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Descarga</w:t>
      </w:r>
      <w:proofErr w:type="spellEnd"/>
    </w:p>
    <w:p w:rsidR="00291445" w:rsidRPr="00291445" w:rsidRDefault="00291445" w:rsidP="00291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Operador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Balanza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- Peso Tara</w:t>
      </w:r>
    </w:p>
    <w:p w:rsidR="00291445" w:rsidRPr="00291445" w:rsidRDefault="00291445" w:rsidP="00291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Operador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Portería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Salida</w:t>
      </w:r>
      <w:proofErr w:type="spellEnd"/>
    </w:p>
    <w:p w:rsidR="00291445" w:rsidRPr="00291445" w:rsidRDefault="00291445" w:rsidP="0029144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Operador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</w:rPr>
        <w:t>Operaciones</w:t>
      </w:r>
      <w:proofErr w:type="spellEnd"/>
    </w:p>
    <w:p w:rsidR="00291445" w:rsidRPr="00291445" w:rsidRDefault="00291445" w:rsidP="002914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1445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36"/>
          <w:szCs w:val="36"/>
          <w:lang w:val="es-AR"/>
        </w:rPr>
        <w:t>6. Historias de usuario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6.1. Playa de Camiones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Ingreso de camiones a la playa</w:t>
      </w:r>
    </w:p>
    <w:p w:rsidR="00291445" w:rsidRPr="00291445" w:rsidRDefault="00291445" w:rsidP="002914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recibir al conductor, solicitarle el QR de su carta de porte, leerlo y obtener los datos desde el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webservice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ARCA,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guardarlos en la base de datos, de esta manera queda ingresado al sistema.</w:t>
      </w:r>
    </w:p>
    <w:p w:rsidR="00291445" w:rsidRPr="00291445" w:rsidRDefault="00291445" w:rsidP="002914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al ingresarlo emitir la factura correspondiente,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comunicarle al conductor que aguarde a ser llamado para ir a la terminal portuaria.</w:t>
      </w:r>
    </w:p>
    <w:p w:rsidR="00291445" w:rsidRPr="00291445" w:rsidRDefault="00291445" w:rsidP="0029144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encargado de playa,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ver la posición de camiones en la playa, ingresados, salidos y en espera,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comunicarle a quien lo solicite.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Envío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camiones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al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puerto</w:t>
      </w:r>
      <w:proofErr w:type="spellEnd"/>
    </w:p>
    <w:p w:rsidR="00291445" w:rsidRDefault="00291445" w:rsidP="002914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Playa de Camiones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:rsidR="00291445" w:rsidRDefault="00291445" w:rsidP="002914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recibir una solicitud de cantidad y tipo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 camiones desde Operaciones</w:t>
      </w:r>
    </w:p>
    <w:p w:rsidR="00291445" w:rsidRPr="00291445" w:rsidRDefault="00291445" w:rsidP="002914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seleccionar los camiones correspondientes y marcar su estado como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"En Viaje (al Puerto)"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escaneando su QR, iniciando el conteo de camiones en tránsito y marcando su salida de playa.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6.2. Operaciones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Monitoreo y Análisis de Flujo</w:t>
      </w:r>
    </w:p>
    <w:p w:rsidR="00291445" w:rsidRDefault="00291445" w:rsidP="00291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Operaciones, </w:t>
      </w:r>
    </w:p>
    <w:p w:rsidR="00291445" w:rsidRDefault="00291445" w:rsidP="00291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visualizar la cantidad de camiones en Playa de Camiones (3.1) agrupados por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Exportador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Producto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Tipo de Almacenaje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(pérdida de identidad o especial), </w:t>
      </w:r>
    </w:p>
    <w:p w:rsidR="00291445" w:rsidRPr="00291445" w:rsidRDefault="00291445" w:rsidP="0029144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analizar la demanda de descarga y planificar los llamados.</w:t>
      </w:r>
    </w:p>
    <w:p w:rsidR="00643D51" w:rsidRDefault="00643D51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Solicitud y Llamado de Camiones</w:t>
      </w:r>
    </w:p>
    <w:p w:rsidR="00291445" w:rsidRDefault="00291445" w:rsidP="00291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Operaciones, </w:t>
      </w:r>
    </w:p>
    <w:p w:rsidR="00291445" w:rsidRDefault="00291445" w:rsidP="00291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seleccionar una cantidad y tipo de camiones necesarios (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ej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: "10 camiones de Maíz"), </w:t>
      </w:r>
    </w:p>
    <w:p w:rsidR="00291445" w:rsidRPr="00291445" w:rsidRDefault="00291445" w:rsidP="0029144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enviar una orden de solicitud al Operador de Playa de Camiones (3.1) para que proceda a enviarlos al puerto.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Monitoreo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del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Flujo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General</w:t>
      </w:r>
    </w:p>
    <w:p w:rsidR="00291445" w:rsidRDefault="00291445" w:rsidP="00291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Operaciones, </w:t>
      </w:r>
    </w:p>
    <w:p w:rsidR="00291445" w:rsidRDefault="00291445" w:rsidP="00291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ver la posición de todos los camiones en el circuito: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 Playa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 Viaje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 Ingreso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En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Precalado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 Calada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Post-Calada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 Báscula Bruto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Descargando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En Báscula Tara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Saliendo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</w:p>
    <w:p w:rsidR="00291445" w:rsidRPr="00291445" w:rsidRDefault="00291445" w:rsidP="0029144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tener trazabilidad completa y gestionar el flujo general en tiempo real, observando el rendimiento y posibles cuellos de botella.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Llamado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para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Descarga</w:t>
      </w:r>
      <w:proofErr w:type="spellEnd"/>
    </w:p>
    <w:p w:rsidR="00291445" w:rsidRDefault="00291445" w:rsidP="002914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Operaciones, </w:t>
      </w:r>
    </w:p>
    <w:p w:rsidR="00291445" w:rsidRDefault="00291445" w:rsidP="002914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visualizar la lista de camiones en la Playa Post-Calada (3.6) ordenada por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Calidad, Cereal y FIFO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</w:p>
    <w:p w:rsidR="00291445" w:rsidRPr="00291445" w:rsidRDefault="00291445" w:rsidP="002914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realizar la llamada de avance a la Báscula de Peso Bruto (3.7) respetando el orden de la fila de pre-descarga.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6.3. Portería de Ingreso (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Precalado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)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Control y Registro de Acceso</w:t>
      </w:r>
    </w:p>
    <w:p w:rsidR="00291445" w:rsidRDefault="00291445" w:rsidP="002914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Portería de Ingreso, </w:t>
      </w:r>
    </w:p>
    <w:p w:rsidR="00291445" w:rsidRDefault="00291445" w:rsidP="002914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escanear el código QR de la carta de porte del camión que llega, </w:t>
      </w:r>
    </w:p>
    <w:p w:rsidR="00291445" w:rsidRPr="00291445" w:rsidRDefault="00291445" w:rsidP="002914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validar que el camión fue previamente marcado como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"En Viaje (al Puerto)"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por el Operador de Playa.</w:t>
      </w:r>
    </w:p>
    <w:p w:rsidR="00291445" w:rsidRDefault="00291445" w:rsidP="002914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Portería de Ingreso, </w:t>
      </w:r>
    </w:p>
    <w:p w:rsidR="00291445" w:rsidRDefault="00291445" w:rsidP="002914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marcar el camión como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"Ingresado a Terminal"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automáticamente luego de la validación, </w:t>
      </w:r>
    </w:p>
    <w:p w:rsidR="00291445" w:rsidRPr="00291445" w:rsidRDefault="00291445" w:rsidP="002914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actualizar su estado en el sistema, descontándolo del estado "En Viaje" y poniéndolo a disposición en la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Playa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Precalado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 xml:space="preserve"> (3.4)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 xml:space="preserve">6.4. Playa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Precalado</w:t>
      </w:r>
      <w:proofErr w:type="spellEnd"/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Visualización y Ordenamiento</w:t>
      </w:r>
    </w:p>
    <w:p w:rsidR="00291445" w:rsidRDefault="00291445" w:rsidP="002914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Operaciones (o encargado de playa), </w:t>
      </w:r>
    </w:p>
    <w:p w:rsidR="00291445" w:rsidRDefault="00291445" w:rsidP="002914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visualizar los camiones que se encuentran en la Playa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Precalado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(3.4) ordenados por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Cereal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luego por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orden de Ingreso (FIFO)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</w:p>
    <w:p w:rsidR="00291445" w:rsidRPr="00291445" w:rsidRDefault="00291445" w:rsidP="002914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conocer la lista de espera priorizada para el avance a la Calada.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Llamado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Calada</w:t>
      </w:r>
      <w:proofErr w:type="spellEnd"/>
    </w:p>
    <w:p w:rsidR="00291445" w:rsidRDefault="00291445" w:rsidP="002914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Operaciones, </w:t>
      </w:r>
    </w:p>
    <w:p w:rsidR="00291445" w:rsidRDefault="00291445" w:rsidP="002914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t</w:t>
      </w:r>
      <w:bookmarkStart w:id="0" w:name="_GoBack"/>
      <w:bookmarkEnd w:id="0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ener la capacidad de enviar una orden de llamado al sector de Playa de 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Precalado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(3.4) indicando qué tipo de camión (Cereal) debe avanzar</w:t>
      </w:r>
      <w:r w:rsidR="00643D5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 la </w:t>
      </w:r>
      <w:proofErr w:type="spellStart"/>
      <w:r w:rsidR="00643D51">
        <w:rPr>
          <w:rFonts w:ascii="Times New Roman" w:eastAsia="Times New Roman" w:hAnsi="Times New Roman" w:cs="Times New Roman"/>
          <w:sz w:val="24"/>
          <w:szCs w:val="24"/>
          <w:lang w:val="es-AR"/>
        </w:rPr>
        <w:t>calada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</w:p>
    <w:p w:rsidR="00291445" w:rsidRPr="00291445" w:rsidRDefault="00291445" w:rsidP="0029144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garantizar que el flujo de muestreo en la Calada se ajuste al tráfico de descarga de camiones definido (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ej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: Maíz o Trigo).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Avance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Calada</w:t>
      </w:r>
      <w:proofErr w:type="spellEnd"/>
    </w:p>
    <w:p w:rsidR="00291445" w:rsidRDefault="00291445" w:rsidP="002914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="00643D51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  <w:r w:rsidR="00643D51"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Operador de Operaciones,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:rsidR="00291445" w:rsidRDefault="00291445" w:rsidP="002914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recibir la orden de llamado y escanear el QR del camión siguiente en la fila FIFO del Cereal solicitado, </w:t>
      </w:r>
    </w:p>
    <w:p w:rsidR="00291445" w:rsidRPr="00291445" w:rsidRDefault="00291445" w:rsidP="0029144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marcar su estado como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"En Calada"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permitirle el avance físico hacia el puesto de inspección.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6.5. Calada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Identificación de Camión y Registro de Muestra</w:t>
      </w:r>
    </w:p>
    <w:p w:rsidR="00291445" w:rsidRDefault="00291445" w:rsidP="002914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Calada, </w:t>
      </w:r>
    </w:p>
    <w:p w:rsidR="00291445" w:rsidRDefault="00291445" w:rsidP="002914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escanear el QR del camión que se presenta en el puesto de Calada, </w:t>
      </w:r>
    </w:p>
    <w:p w:rsidR="00291445" w:rsidRPr="00291445" w:rsidRDefault="00291445" w:rsidP="002914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identificarlo en el sistema y registrar la hora de inicio del proceso de muestreo.</w:t>
      </w:r>
    </w:p>
    <w:p w:rsidR="00291445" w:rsidRDefault="00291445" w:rsidP="002914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Calada, </w:t>
      </w:r>
    </w:p>
    <w:p w:rsidR="00291445" w:rsidRDefault="00291445" w:rsidP="002914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registrar los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datos del análisis de calidad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(humedad, impurezas, cuerpos extraños, etc.) en el formulario del sistema, </w:t>
      </w:r>
    </w:p>
    <w:p w:rsidR="00291445" w:rsidRPr="00291445" w:rsidRDefault="00291445" w:rsidP="0029144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el sistema determine la calidad final del cereal y quede asociado al camión para el posterior ordenamiento.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Finalización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Envío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Espera</w:t>
      </w:r>
      <w:proofErr w:type="spellEnd"/>
    </w:p>
    <w:p w:rsidR="00291445" w:rsidRPr="00291445" w:rsidRDefault="00291445" w:rsidP="0029144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Calada,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finalizar la carga de datos del análisis,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marcar el estado del camión como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"Post-Calada"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enviarlo a la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Playa de Espera post-Calada (3.6)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, indicándole al conductor su destino.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Administración de Muestras (Flujo posterior)</w:t>
      </w:r>
    </w:p>
    <w:p w:rsidR="00291445" w:rsidRDefault="00291445" w:rsidP="002914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Calada (o Rol de Laboratorio/Administrativo), </w:t>
      </w:r>
    </w:p>
    <w:p w:rsidR="00291445" w:rsidRDefault="00291445" w:rsidP="002914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el sistema asocie un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ID de Muestra único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 los datos de calidad registrados, </w:t>
      </w:r>
    </w:p>
    <w:p w:rsidR="00291445" w:rsidRPr="00291445" w:rsidRDefault="00291445" w:rsidP="0029144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facilitar la trazabilidad posterior y la administración física de esa muestra (</w:t>
      </w:r>
      <w:proofErr w:type="spellStart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contramuestras</w:t>
      </w:r>
      <w:proofErr w:type="spellEnd"/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, revisión, etc.).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6.6. Playa de Espera post-Calada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Ordenamiento de Camiones</w:t>
      </w:r>
    </w:p>
    <w:p w:rsidR="00291445" w:rsidRDefault="00291445" w:rsidP="002914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Operaciones, </w:t>
      </w:r>
    </w:p>
    <w:p w:rsidR="00291445" w:rsidRDefault="00291445" w:rsidP="002914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el sistema muestre automáticamente los camiones en esta playa ordenados por su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Calidad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(resultado de Calada),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Cereal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por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Orden de Ingreso (FIFO)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</w:p>
    <w:p w:rsidR="00291445" w:rsidRPr="00291445" w:rsidRDefault="00291445" w:rsidP="0029144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garantizar que el camión que lleva más tiempo en esa categoría sea el siguiente en ser llamado.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Llamado a Báscula de Peso Bruto</w:t>
      </w:r>
    </w:p>
    <w:p w:rsidR="00291445" w:rsidRDefault="00291445" w:rsidP="002914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Operaciones, </w:t>
      </w:r>
    </w:p>
    <w:p w:rsidR="00291445" w:rsidRDefault="00291445" w:rsidP="002914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seleccionar el camión que se encuentra en la primera posición de la lista ordenada para la descarga y asignarle la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Báscula de Peso Bruto (3.7)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</w:p>
    <w:p w:rsidR="00291445" w:rsidRPr="00291445" w:rsidRDefault="00291445" w:rsidP="0029144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iniciar la fase de pesaje del circuito de descarga.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Avance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Báscula</w:t>
      </w:r>
      <w:proofErr w:type="spellEnd"/>
    </w:p>
    <w:p w:rsidR="00291445" w:rsidRDefault="00291445" w:rsidP="002914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Playa de Espera post-Calada (o sistema automático de llamado),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el sistema notifique al camión seleccionado por Operaciones, </w:t>
      </w:r>
    </w:p>
    <w:p w:rsidR="00291445" w:rsidRPr="00291445" w:rsidRDefault="00291445" w:rsidP="0029144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avance físicamente a la Báscula de Peso Bruto (3.7) y su estado cambie 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"En Báscula Bruto"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6.7. Báscula – Peso Bruto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Identificación y Validación</w:t>
      </w:r>
    </w:p>
    <w:p w:rsidR="00291445" w:rsidRDefault="00291445" w:rsidP="002914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Balanza - Peso Bruto, </w:t>
      </w:r>
    </w:p>
    <w:p w:rsidR="00291445" w:rsidRDefault="00291445" w:rsidP="002914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escanear el QR de la carta de porte del camión que ingresa a la báscula,</w:t>
      </w:r>
    </w:p>
    <w:p w:rsidR="00291445" w:rsidRPr="00291445" w:rsidRDefault="00291445" w:rsidP="0029144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recuperar sus datos y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validar visualmente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la patente que aparece en pantalla coincida con la patente del vehículo.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Registro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Peso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Bruto</w:t>
      </w:r>
      <w:proofErr w:type="spellEnd"/>
    </w:p>
    <w:p w:rsidR="00291445" w:rsidRDefault="00291445" w:rsidP="002914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Balanza - Peso Bruto, </w:t>
      </w:r>
    </w:p>
    <w:p w:rsidR="00291445" w:rsidRDefault="00291445" w:rsidP="002914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ingresar el valor de la balanza en el sistema, </w:t>
      </w:r>
    </w:p>
    <w:p w:rsidR="00291445" w:rsidRPr="00291445" w:rsidRDefault="00291445" w:rsidP="0029144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registrar el peso bruto del camión asociado a su carta de porte y calidad.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Asignación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Final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Plataforma</w:t>
      </w:r>
      <w:proofErr w:type="spellEnd"/>
    </w:p>
    <w:p w:rsidR="00291445" w:rsidRDefault="00291445" w:rsidP="002914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>perador de Balanza - Peso Bruto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:rsidR="00291445" w:rsidRDefault="00291445" w:rsidP="002914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el sistema me sugiera (o me permita seleccionar) una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Plataforma de Descarga (3.8)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disponible que sea compatible con el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Cereal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la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Calidad</w:t>
      </w:r>
      <w:r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del camión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</w:t>
      </w:r>
    </w:p>
    <w:p w:rsidR="00291445" w:rsidRPr="00291445" w:rsidRDefault="00291445" w:rsidP="0029144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comunicar al conductor la plataforma a la que debe dirigirse inmediatamente después de pesar, cambiando el estado del camión 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"En Plataforma de Descarga"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6.8. Plataformas de Descarga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Confirmación de Recepción e Inicio de Descarga</w:t>
      </w:r>
    </w:p>
    <w:p w:rsidR="00291445" w:rsidRDefault="00291445" w:rsidP="002914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Plataforma de Descarga, </w:t>
      </w:r>
    </w:p>
    <w:p w:rsidR="00291445" w:rsidRDefault="00291445" w:rsidP="002914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escanear el QR del camión que llega a mi plataforma asignada, </w:t>
      </w:r>
    </w:p>
    <w:p w:rsidR="00291445" w:rsidRPr="00291445" w:rsidRDefault="00291445" w:rsidP="0029144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verificar su identidad y, en el mismo evento, registrar el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inicio de la descarga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la base de datos, lo que cambia el estado del camión 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"Descargando"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marca la plataforma como ocupada.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Finalización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Envío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 Tara</w:t>
      </w:r>
    </w:p>
    <w:p w:rsidR="00291445" w:rsidRDefault="00291445" w:rsidP="002914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Plataforma de Descarga, </w:t>
      </w:r>
    </w:p>
    <w:p w:rsidR="00291445" w:rsidRDefault="00291445" w:rsidP="002914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notificar la finalización de la descarga mediante el sistema, </w:t>
      </w:r>
    </w:p>
    <w:p w:rsidR="00291445" w:rsidRPr="00291445" w:rsidRDefault="00291445" w:rsidP="0029144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el estado del camión se actualice 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"En Báscula Tara"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el conductor sea dirigido a la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Báscula de Peso Tara (3.9)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6.9. Báscula – Peso Tara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Identificación y Registro de Peso Tara</w:t>
      </w:r>
    </w:p>
    <w:p w:rsidR="00291445" w:rsidRDefault="00291445" w:rsidP="002914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Balanza - Peso Tara, </w:t>
      </w:r>
    </w:p>
    <w:p w:rsidR="00291445" w:rsidRDefault="00291445" w:rsidP="002914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escanear el QR del camión que llega vacío, </w:t>
      </w:r>
    </w:p>
    <w:p w:rsidR="00291445" w:rsidRPr="00291445" w:rsidRDefault="00291445" w:rsidP="0029144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acceder a los datos de la pesada bruta y del cereal descargado, y registrar el peso tara del camión en ese momento.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Cálculo de Peso Neto y Validación de Diferencias</w:t>
      </w:r>
    </w:p>
    <w:p w:rsidR="00291445" w:rsidRPr="00291445" w:rsidRDefault="00291445" w:rsidP="002914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Balanza - Peso Tara,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el sistema calcule automáticamente el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Peso Neto (Bruto - Tara)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y lo compare con el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Peso de Origen (Carta de Porte)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identificar si existe una diferencia que supere el umbral de tolerancia.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Gestión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>Diferencia</w:t>
      </w:r>
      <w:proofErr w:type="spellEnd"/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Peso</w:t>
      </w:r>
    </w:p>
    <w:p w:rsidR="00291445" w:rsidRDefault="00291445" w:rsidP="002914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Balanza - Peso Tara, </w:t>
      </w:r>
    </w:p>
    <w:p w:rsidR="00291445" w:rsidRDefault="00291445" w:rsidP="002914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que, si se detecta una diferencia significativa de peso, el sistema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notifique automáticamente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 los "entregadores" (representantes del exportador), </w:t>
      </w:r>
    </w:p>
    <w:p w:rsidR="00291445" w:rsidRPr="00291445" w:rsidRDefault="00291445" w:rsidP="0029144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que estos puedan convalidar la diferencia (ya sea por mercadería adherida o condiciones de pesaje de origen) antes de que el camión egrese.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Emisión Documental y Cierre de Pesada</w:t>
      </w:r>
    </w:p>
    <w:p w:rsidR="00291445" w:rsidRDefault="00291445" w:rsidP="002914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Balanza - Peso Tara, </w:t>
      </w:r>
    </w:p>
    <w:p w:rsidR="00291445" w:rsidRDefault="00291445" w:rsidP="002914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al finalizar el proceso (y de ser necesario, convalidada la diferencia), emitir un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Ticket de Pesada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con los pesos Bruto, Tara y Neto finales, </w:t>
      </w:r>
    </w:p>
    <w:p w:rsidR="00291445" w:rsidRPr="00291445" w:rsidRDefault="00291445" w:rsidP="0029144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entregárselo al conductor y marcar el estado del camión como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"Habilitado para Salida"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, indicándole que avance a la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Portería de Salida (3.10)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7"/>
          <w:szCs w:val="27"/>
          <w:lang w:val="es-AR"/>
        </w:rPr>
        <w:t>6.10. Portería de Salida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Verificación de Finalización del Circuito</w:t>
      </w:r>
    </w:p>
    <w:p w:rsidR="00643D51" w:rsidRDefault="00291445" w:rsidP="002914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Portería de Salida, </w:t>
      </w:r>
    </w:p>
    <w:p w:rsidR="00643D51" w:rsidRDefault="00291445" w:rsidP="002914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escanear el QR del camión que se presenta para egresar de la terminal, </w:t>
      </w:r>
    </w:p>
    <w:p w:rsidR="00291445" w:rsidRPr="00291445" w:rsidRDefault="00291445" w:rsidP="0029144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lastRenderedPageBreak/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verificar en el sistema si el camión ha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descargado exitosamente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(existe Peso Bruto y Peso Tara) o si debe egresar con la mercadería porque fue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rechazado en Calada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(solo existe Peso Bruto).</w:t>
      </w:r>
    </w:p>
    <w:p w:rsidR="00291445" w:rsidRPr="00291445" w:rsidRDefault="00291445" w:rsidP="002914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Cierre de Carta de Porte y Egreso</w:t>
      </w:r>
    </w:p>
    <w:p w:rsidR="00643D51" w:rsidRDefault="00291445" w:rsidP="002914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Como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Operador de Portería de Salida, </w:t>
      </w:r>
    </w:p>
    <w:p w:rsidR="00643D51" w:rsidRDefault="00291445" w:rsidP="002914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quiero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al validar que el proceso del camión está completo (descarga o rechazo), marcar la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Carta de Porte como terminada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en el sistema, </w:t>
      </w:r>
    </w:p>
    <w:p w:rsidR="00291445" w:rsidRPr="00291445" w:rsidRDefault="00291445" w:rsidP="0029144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AR"/>
        </w:rPr>
      </w:pP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para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 xml:space="preserve"> registrar la hora de egreso y finalizar el circuito de trazabilidad del camión en la terminal, cambiando su estado a </w:t>
      </w:r>
      <w:r w:rsidRPr="00291445">
        <w:rPr>
          <w:rFonts w:ascii="Times New Roman" w:eastAsia="Times New Roman" w:hAnsi="Times New Roman" w:cs="Times New Roman"/>
          <w:b/>
          <w:bCs/>
          <w:sz w:val="24"/>
          <w:szCs w:val="24"/>
          <w:lang w:val="es-AR"/>
        </w:rPr>
        <w:t>"Salido de Planta"</w:t>
      </w:r>
      <w:r w:rsidRPr="00291445">
        <w:rPr>
          <w:rFonts w:ascii="Times New Roman" w:eastAsia="Times New Roman" w:hAnsi="Times New Roman" w:cs="Times New Roman"/>
          <w:sz w:val="24"/>
          <w:szCs w:val="24"/>
          <w:lang w:val="es-AR"/>
        </w:rPr>
        <w:t>.</w:t>
      </w:r>
    </w:p>
    <w:p w:rsidR="00C058A3" w:rsidRPr="00291445" w:rsidRDefault="001D225C" w:rsidP="00291445">
      <w:pPr>
        <w:rPr>
          <w:lang w:val="es-AR"/>
        </w:rPr>
      </w:pPr>
    </w:p>
    <w:sectPr w:rsidR="00C058A3" w:rsidRPr="00291445" w:rsidSect="00643D51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E3BA2"/>
    <w:multiLevelType w:val="multilevel"/>
    <w:tmpl w:val="081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6D3B"/>
    <w:multiLevelType w:val="multilevel"/>
    <w:tmpl w:val="9BEA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43C14"/>
    <w:multiLevelType w:val="multilevel"/>
    <w:tmpl w:val="2CCA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B7848"/>
    <w:multiLevelType w:val="multilevel"/>
    <w:tmpl w:val="8ED6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735DE"/>
    <w:multiLevelType w:val="multilevel"/>
    <w:tmpl w:val="64F4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846D4"/>
    <w:multiLevelType w:val="multilevel"/>
    <w:tmpl w:val="0C6C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470108"/>
    <w:multiLevelType w:val="multilevel"/>
    <w:tmpl w:val="9E9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EB6C9F"/>
    <w:multiLevelType w:val="multilevel"/>
    <w:tmpl w:val="CFAA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552DE"/>
    <w:multiLevelType w:val="multilevel"/>
    <w:tmpl w:val="917A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977A54"/>
    <w:multiLevelType w:val="multilevel"/>
    <w:tmpl w:val="9B6A9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AD7257"/>
    <w:multiLevelType w:val="multilevel"/>
    <w:tmpl w:val="83084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B77061"/>
    <w:multiLevelType w:val="multilevel"/>
    <w:tmpl w:val="F7D6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B04B95"/>
    <w:multiLevelType w:val="multilevel"/>
    <w:tmpl w:val="902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6E4515"/>
    <w:multiLevelType w:val="multilevel"/>
    <w:tmpl w:val="1014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211547"/>
    <w:multiLevelType w:val="multilevel"/>
    <w:tmpl w:val="FEC08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865DB"/>
    <w:multiLevelType w:val="multilevel"/>
    <w:tmpl w:val="B834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DB0B6C"/>
    <w:multiLevelType w:val="multilevel"/>
    <w:tmpl w:val="B970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B6294"/>
    <w:multiLevelType w:val="multilevel"/>
    <w:tmpl w:val="301E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7791C"/>
    <w:multiLevelType w:val="multilevel"/>
    <w:tmpl w:val="E09A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DF2DB0"/>
    <w:multiLevelType w:val="multilevel"/>
    <w:tmpl w:val="C7D23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14581"/>
    <w:multiLevelType w:val="multilevel"/>
    <w:tmpl w:val="51B4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B0F49"/>
    <w:multiLevelType w:val="multilevel"/>
    <w:tmpl w:val="1190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C33CD"/>
    <w:multiLevelType w:val="multilevel"/>
    <w:tmpl w:val="0CA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E6889"/>
    <w:multiLevelType w:val="multilevel"/>
    <w:tmpl w:val="191C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785322"/>
    <w:multiLevelType w:val="multilevel"/>
    <w:tmpl w:val="2B58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A518E2"/>
    <w:multiLevelType w:val="multilevel"/>
    <w:tmpl w:val="9E9E7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7D042D"/>
    <w:multiLevelType w:val="multilevel"/>
    <w:tmpl w:val="D316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48446B"/>
    <w:multiLevelType w:val="multilevel"/>
    <w:tmpl w:val="1E74B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35DC6"/>
    <w:multiLevelType w:val="multilevel"/>
    <w:tmpl w:val="80B29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BB7C59"/>
    <w:multiLevelType w:val="multilevel"/>
    <w:tmpl w:val="662E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2D3C76"/>
    <w:multiLevelType w:val="multilevel"/>
    <w:tmpl w:val="594C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4549B8"/>
    <w:multiLevelType w:val="multilevel"/>
    <w:tmpl w:val="A8CA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E47746"/>
    <w:multiLevelType w:val="multilevel"/>
    <w:tmpl w:val="F5B4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0E4EAD"/>
    <w:multiLevelType w:val="multilevel"/>
    <w:tmpl w:val="11D0B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6B2F61"/>
    <w:multiLevelType w:val="multilevel"/>
    <w:tmpl w:val="9CD6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ED50A6"/>
    <w:multiLevelType w:val="multilevel"/>
    <w:tmpl w:val="7C4A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AE27BA"/>
    <w:multiLevelType w:val="multilevel"/>
    <w:tmpl w:val="9CB6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B1A02"/>
    <w:multiLevelType w:val="multilevel"/>
    <w:tmpl w:val="F102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E67E13"/>
    <w:multiLevelType w:val="multilevel"/>
    <w:tmpl w:val="E86C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AE7080"/>
    <w:multiLevelType w:val="multilevel"/>
    <w:tmpl w:val="5BF64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5"/>
  </w:num>
  <w:num w:numId="2">
    <w:abstractNumId w:val="5"/>
  </w:num>
  <w:num w:numId="3">
    <w:abstractNumId w:val="24"/>
  </w:num>
  <w:num w:numId="4">
    <w:abstractNumId w:val="22"/>
  </w:num>
  <w:num w:numId="5">
    <w:abstractNumId w:val="9"/>
  </w:num>
  <w:num w:numId="6">
    <w:abstractNumId w:val="31"/>
  </w:num>
  <w:num w:numId="7">
    <w:abstractNumId w:val="32"/>
  </w:num>
  <w:num w:numId="8">
    <w:abstractNumId w:val="16"/>
  </w:num>
  <w:num w:numId="9">
    <w:abstractNumId w:val="0"/>
  </w:num>
  <w:num w:numId="10">
    <w:abstractNumId w:val="6"/>
  </w:num>
  <w:num w:numId="11">
    <w:abstractNumId w:val="15"/>
  </w:num>
  <w:num w:numId="12">
    <w:abstractNumId w:val="21"/>
  </w:num>
  <w:num w:numId="13">
    <w:abstractNumId w:val="25"/>
  </w:num>
  <w:num w:numId="14">
    <w:abstractNumId w:val="8"/>
  </w:num>
  <w:num w:numId="15">
    <w:abstractNumId w:val="26"/>
  </w:num>
  <w:num w:numId="16">
    <w:abstractNumId w:val="29"/>
  </w:num>
  <w:num w:numId="17">
    <w:abstractNumId w:val="23"/>
  </w:num>
  <w:num w:numId="18">
    <w:abstractNumId w:val="17"/>
  </w:num>
  <w:num w:numId="19">
    <w:abstractNumId w:val="10"/>
  </w:num>
  <w:num w:numId="20">
    <w:abstractNumId w:val="27"/>
  </w:num>
  <w:num w:numId="21">
    <w:abstractNumId w:val="33"/>
  </w:num>
  <w:num w:numId="22">
    <w:abstractNumId w:val="37"/>
  </w:num>
  <w:num w:numId="23">
    <w:abstractNumId w:val="14"/>
  </w:num>
  <w:num w:numId="24">
    <w:abstractNumId w:val="18"/>
  </w:num>
  <w:num w:numId="25">
    <w:abstractNumId w:val="11"/>
  </w:num>
  <w:num w:numId="26">
    <w:abstractNumId w:val="12"/>
  </w:num>
  <w:num w:numId="27">
    <w:abstractNumId w:val="1"/>
  </w:num>
  <w:num w:numId="28">
    <w:abstractNumId w:val="30"/>
  </w:num>
  <w:num w:numId="29">
    <w:abstractNumId w:val="36"/>
  </w:num>
  <w:num w:numId="30">
    <w:abstractNumId w:val="34"/>
  </w:num>
  <w:num w:numId="31">
    <w:abstractNumId w:val="2"/>
  </w:num>
  <w:num w:numId="32">
    <w:abstractNumId w:val="39"/>
  </w:num>
  <w:num w:numId="33">
    <w:abstractNumId w:val="20"/>
  </w:num>
  <w:num w:numId="34">
    <w:abstractNumId w:val="3"/>
  </w:num>
  <w:num w:numId="35">
    <w:abstractNumId w:val="28"/>
  </w:num>
  <w:num w:numId="36">
    <w:abstractNumId w:val="13"/>
  </w:num>
  <w:num w:numId="37">
    <w:abstractNumId w:val="4"/>
  </w:num>
  <w:num w:numId="38">
    <w:abstractNumId w:val="7"/>
  </w:num>
  <w:num w:numId="39">
    <w:abstractNumId w:val="19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445"/>
    <w:rsid w:val="001D225C"/>
    <w:rsid w:val="00291445"/>
    <w:rsid w:val="004B4BE6"/>
    <w:rsid w:val="0050374D"/>
    <w:rsid w:val="00643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611C5"/>
  <w15:chartTrackingRefBased/>
  <w15:docId w15:val="{035688F4-A1D0-4BDB-B341-243BA67CD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2914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29144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914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29144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914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digoHTML">
    <w:name w:val="HTML Code"/>
    <w:basedOn w:val="Fuentedeprrafopredeter"/>
    <w:uiPriority w:val="99"/>
    <w:semiHidden/>
    <w:unhideWhenUsed/>
    <w:rsid w:val="002914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7669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1714</Words>
  <Characters>9773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Wirzt</dc:creator>
  <cp:keywords/>
  <dc:description/>
  <cp:lastModifiedBy>Gustavo Wirzt</cp:lastModifiedBy>
  <cp:revision>1</cp:revision>
  <dcterms:created xsi:type="dcterms:W3CDTF">2025-11-29T17:27:00Z</dcterms:created>
  <dcterms:modified xsi:type="dcterms:W3CDTF">2025-11-29T18:04:00Z</dcterms:modified>
</cp:coreProperties>
</file>