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3F777" w14:textId="58AEBE1F" w:rsidR="00121CC9" w:rsidRDefault="00121CC9" w:rsidP="00E25D2A">
      <w:pPr>
        <w:pStyle w:val="Title"/>
      </w:pPr>
      <w:r>
        <w:t>Bellingham Stormwater Data Analysis</w:t>
      </w:r>
    </w:p>
    <w:p w14:paraId="70FDEE40" w14:textId="2A577812" w:rsidR="00121CC9" w:rsidRDefault="00121CC9">
      <w:r>
        <w:t>Date: 2024-10-</w:t>
      </w:r>
      <w:r w:rsidR="00E25D2A">
        <w:t>08</w:t>
      </w:r>
    </w:p>
    <w:p w14:paraId="163C2C87" w14:textId="6E4BB563" w:rsidR="00E25D2A" w:rsidRDefault="00E25D2A" w:rsidP="00E25D2A">
      <w:pPr>
        <w:pStyle w:val="Heading1"/>
      </w:pPr>
      <w:r>
        <w:t>Background</w:t>
      </w:r>
    </w:p>
    <w:p w14:paraId="35494CB8" w14:textId="6F7ED71B" w:rsidR="00474F86" w:rsidRDefault="00474F86" w:rsidP="00474F86">
      <w:r>
        <w:t>Analyze the e. coli bacteria data monitored by Re Sources in Bellingham Bay and described in the following report (link)</w:t>
      </w:r>
    </w:p>
    <w:p w14:paraId="4F85E412" w14:textId="69DEBB5E" w:rsidR="002C2AF1" w:rsidRDefault="002C2AF1" w:rsidP="00474F86">
      <w:r>
        <w:t>Data Overview</w:t>
      </w:r>
    </w:p>
    <w:p w14:paraId="44049869" w14:textId="21957668" w:rsidR="00B01E40" w:rsidRDefault="008A14A1" w:rsidP="00474F86">
      <w:r w:rsidRPr="008A14A1">
        <w:drawing>
          <wp:inline distT="0" distB="0" distL="0" distR="0" wp14:anchorId="7DEC36FD" wp14:editId="7B9214A3">
            <wp:extent cx="2997200" cy="3286985"/>
            <wp:effectExtent l="0" t="0" r="0" b="2540"/>
            <wp:docPr id="891851350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51350" name="Picture 1" descr="A screen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204" cy="331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D027" w14:textId="53271CC2" w:rsidR="00474F86" w:rsidRDefault="007C2532" w:rsidP="00474F86">
      <w:r>
        <w:t>Date Range: 2020-12</w:t>
      </w:r>
      <w:r w:rsidR="00095368">
        <w:t>-03 to 2024-09-17</w:t>
      </w:r>
      <w:r w:rsidR="000D7833">
        <w:t xml:space="preserve"> representing </w:t>
      </w:r>
      <w:r w:rsidR="00070416">
        <w:t xml:space="preserve">45 sample month </w:t>
      </w:r>
      <w:r w:rsidR="00395BB2">
        <w:t>opportunities</w:t>
      </w:r>
    </w:p>
    <w:p w14:paraId="3DBE65A3" w14:textId="2DDA8231" w:rsidR="00247B60" w:rsidRDefault="00247B60" w:rsidP="00247B60">
      <w:r>
        <w:t xml:space="preserve">Sample sites: </w:t>
      </w:r>
      <w:r>
        <w:t>['Bennett Ave', 'C St', 'Squalicum Creek', 'Cedar St', 'Olive St',</w:t>
      </w:r>
    </w:p>
    <w:p w14:paraId="4C4DF9ED" w14:textId="77777777" w:rsidR="00247B60" w:rsidRDefault="00247B60" w:rsidP="00247B60">
      <w:r>
        <w:t xml:space="preserve">       'Broadway St', 'Cornwall St', 'Whatcom Creek', 'Padden Creek',</w:t>
      </w:r>
    </w:p>
    <w:p w14:paraId="6679DF86" w14:textId="77777777" w:rsidR="00247B60" w:rsidRDefault="00247B60" w:rsidP="00247B60">
      <w:r>
        <w:t xml:space="preserve">       'Little Squalicum Creek', 'Willow St', 'G06-1001', 'G05-1002',</w:t>
      </w:r>
    </w:p>
    <w:p w14:paraId="33B96CB4" w14:textId="6503DCCC" w:rsidR="00247B60" w:rsidRDefault="00247B60" w:rsidP="00247B60">
      <w:r>
        <w:t xml:space="preserve">       'G11-1001', 'Cedar']</w:t>
      </w:r>
    </w:p>
    <w:p w14:paraId="59AD2B71" w14:textId="49DB2D16" w:rsidR="00CF339E" w:rsidRDefault="00CF339E" w:rsidP="00247B60">
      <w:r>
        <w:t>What are G05, G06, and G11 sites?</w:t>
      </w:r>
    </w:p>
    <w:p w14:paraId="3B1CF355" w14:textId="416FD078" w:rsidR="00290300" w:rsidRDefault="00290300" w:rsidP="00247B60">
      <w:proofErr w:type="spellStart"/>
      <w:proofErr w:type="gramStart"/>
      <w:r>
        <w:t>E.Coli</w:t>
      </w:r>
      <w:proofErr w:type="spellEnd"/>
      <w:proofErr w:type="gramEnd"/>
      <w:r>
        <w:t xml:space="preserve"> measurements: </w:t>
      </w:r>
      <w:r w:rsidR="002F7BB7">
        <w:t>458</w:t>
      </w:r>
    </w:p>
    <w:p w14:paraId="26B66015" w14:textId="7A2FEBC4" w:rsidR="002F7BB7" w:rsidRDefault="002F7BB7" w:rsidP="00247B60">
      <w:r>
        <w:t>Duplicate</w:t>
      </w:r>
      <w:r w:rsidR="00A91EAD">
        <w:t xml:space="preserve"> Readings (Same Sample Date and Site): </w:t>
      </w:r>
      <w:r w:rsidR="00D40E8C">
        <w:t>66</w:t>
      </w:r>
    </w:p>
    <w:p w14:paraId="7A0500C9" w14:textId="5335F120" w:rsidR="00282AAF" w:rsidRDefault="00D5293A" w:rsidP="00247B60">
      <w:r w:rsidRPr="00D5293A">
        <w:lastRenderedPageBreak/>
        <w:drawing>
          <wp:inline distT="0" distB="0" distL="0" distR="0" wp14:anchorId="577033BD" wp14:editId="07F68296">
            <wp:extent cx="5943600" cy="4011295"/>
            <wp:effectExtent l="0" t="0" r="0" b="1905"/>
            <wp:docPr id="1553756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565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B658" w14:textId="535033EF" w:rsidR="0015728E" w:rsidRDefault="0015728E" w:rsidP="00247B60">
      <w:r>
        <w:t xml:space="preserve">What causes a reading to </w:t>
      </w:r>
      <w:r w:rsidR="009D3BDF">
        <w:t>have a duplicate?</w:t>
      </w:r>
    </w:p>
    <w:p w14:paraId="6C4185DC" w14:textId="228CB0EF" w:rsidR="00D5293A" w:rsidRDefault="00D5293A" w:rsidP="00247B60">
      <w:r>
        <w:t>Apply geometric mean to duplicate values</w:t>
      </w:r>
    </w:p>
    <w:p w14:paraId="3E324F5C" w14:textId="738F6615" w:rsidR="009D3BDF" w:rsidRDefault="009D3BDF" w:rsidP="00247B60">
      <w:r>
        <w:t>Min Value: 0</w:t>
      </w:r>
    </w:p>
    <w:p w14:paraId="0908A895" w14:textId="58C2AF73" w:rsidR="009D3BDF" w:rsidRDefault="009D3BDF" w:rsidP="00247B60">
      <w:r>
        <w:t xml:space="preserve">Max Value: 20,480 </w:t>
      </w:r>
      <w:proofErr w:type="spellStart"/>
      <w:r>
        <w:t>cfu</w:t>
      </w:r>
      <w:proofErr w:type="spellEnd"/>
      <w:r>
        <w:t xml:space="preserve"> / 100ml</w:t>
      </w:r>
    </w:p>
    <w:p w14:paraId="32A748AB" w14:textId="649FB27B" w:rsidR="00EC6C9F" w:rsidRDefault="00EC6C9F" w:rsidP="00247B60">
      <w:r>
        <w:t>What is valid min/max values</w:t>
      </w:r>
    </w:p>
    <w:p w14:paraId="1DF01843" w14:textId="227FD70B" w:rsidR="00AC5120" w:rsidRDefault="004D3219" w:rsidP="00247B60">
      <w:r>
        <w:t>Bacteria</w:t>
      </w:r>
      <w:r w:rsidR="00AC5120">
        <w:t xml:space="preserve"> threshold = 310 </w:t>
      </w:r>
      <w:proofErr w:type="spellStart"/>
      <w:r w:rsidR="00AC5120">
        <w:t>cfu</w:t>
      </w:r>
      <w:proofErr w:type="spellEnd"/>
      <w:r w:rsidR="00AC5120">
        <w:t xml:space="preserve"> / 100 mL</w:t>
      </w:r>
    </w:p>
    <w:p w14:paraId="62C5EE27" w14:textId="36775E74" w:rsidR="00696994" w:rsidRDefault="00696994" w:rsidP="00247B60">
      <w:r>
        <w:t>Basic distribution analysis</w:t>
      </w:r>
    </w:p>
    <w:p w14:paraId="7573C9DB" w14:textId="501EC224" w:rsidR="00696994" w:rsidRDefault="005B7F8B" w:rsidP="00247B60">
      <w:r w:rsidRPr="005B7F8B">
        <w:lastRenderedPageBreak/>
        <w:drawing>
          <wp:inline distT="0" distB="0" distL="0" distR="0" wp14:anchorId="470ACA73" wp14:editId="41DC0D35">
            <wp:extent cx="3619500" cy="2276782"/>
            <wp:effectExtent l="0" t="0" r="0" b="0"/>
            <wp:docPr id="834975505" name="Picture 1" descr="A graph with a box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75505" name="Picture 1" descr="A graph with a box and a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3325" cy="228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1F0" w14:textId="13D2930B" w:rsidR="005B7F8B" w:rsidRDefault="005B7F8B" w:rsidP="00247B60">
      <w:proofErr w:type="spellStart"/>
      <w:r>
        <w:t>Cumprob</w:t>
      </w:r>
      <w:proofErr w:type="spellEnd"/>
    </w:p>
    <w:p w14:paraId="464A9DE7" w14:textId="196F7F0F" w:rsidR="005B7F8B" w:rsidRDefault="005B7F8B" w:rsidP="00247B60">
      <w:r w:rsidRPr="005B7F8B">
        <w:drawing>
          <wp:inline distT="0" distB="0" distL="0" distR="0" wp14:anchorId="656A2B6D" wp14:editId="66137393">
            <wp:extent cx="5511800" cy="3467100"/>
            <wp:effectExtent l="0" t="0" r="0" b="0"/>
            <wp:docPr id="1246102917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02917" name="Picture 1" descr="A graph with a line going u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CAF7" w14:textId="27C7FC79" w:rsidR="004D3219" w:rsidRDefault="005B7F8B" w:rsidP="00247B60">
      <w:r>
        <w:t xml:space="preserve">Long </w:t>
      </w:r>
      <w:r w:rsidR="00BC79AC">
        <w:t>trail &gt; 2</w:t>
      </w:r>
      <w:r w:rsidR="00BC79AC" w:rsidRPr="00BC79AC">
        <w:rPr>
          <w:vertAlign w:val="superscript"/>
        </w:rPr>
        <w:t>nd</w:t>
      </w:r>
      <w:r w:rsidR="00BC79AC">
        <w:t xml:space="preserve"> Quartile</w:t>
      </w:r>
    </w:p>
    <w:p w14:paraId="732715A2" w14:textId="07E3CAC6" w:rsidR="00BC79AC" w:rsidRDefault="00B75E4A" w:rsidP="00247B60">
      <w:r>
        <w:t xml:space="preserve">Filter at 1000 </w:t>
      </w:r>
      <w:proofErr w:type="spellStart"/>
      <w:r>
        <w:t>cfu</w:t>
      </w:r>
      <w:proofErr w:type="spellEnd"/>
      <w:r>
        <w:t>/100ml to see distribution shape</w:t>
      </w:r>
    </w:p>
    <w:p w14:paraId="57FB1FED" w14:textId="243591D5" w:rsidR="00B75E4A" w:rsidRDefault="00B75E4A" w:rsidP="00247B60">
      <w:r w:rsidRPr="00B75E4A">
        <w:lastRenderedPageBreak/>
        <w:drawing>
          <wp:inline distT="0" distB="0" distL="0" distR="0" wp14:anchorId="362858F8" wp14:editId="5D002DB0">
            <wp:extent cx="5448300" cy="3467100"/>
            <wp:effectExtent l="0" t="0" r="0" b="0"/>
            <wp:docPr id="23829874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9874" name="Picture 1" descr="A graph with a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9312" w14:textId="77777777" w:rsidR="00B75E4A" w:rsidRDefault="00B75E4A" w:rsidP="00247B60"/>
    <w:p w14:paraId="47EDB186" w14:textId="26CCD4C1" w:rsidR="000779BE" w:rsidRDefault="000779BE" w:rsidP="00247B60">
      <w:r>
        <w:t>Time Trend by Site ID</w:t>
      </w:r>
    </w:p>
    <w:p w14:paraId="079F0B11" w14:textId="1FD3CDDC" w:rsidR="000779BE" w:rsidRDefault="00DF3F11" w:rsidP="00247B60">
      <w:r w:rsidRPr="00DF3F11">
        <w:drawing>
          <wp:inline distT="0" distB="0" distL="0" distR="0" wp14:anchorId="1B8D3269" wp14:editId="0BC86EF1">
            <wp:extent cx="5943600" cy="1257935"/>
            <wp:effectExtent l="0" t="0" r="0" b="0"/>
            <wp:docPr id="265405606" name="Picture 1" descr="A graph with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05606" name="Picture 1" descr="A graph with orang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8AD8" w14:textId="77777777" w:rsidR="000D694C" w:rsidRDefault="000D694C" w:rsidP="00247B60"/>
    <w:p w14:paraId="5C48A31E" w14:textId="77777777" w:rsidR="0018261C" w:rsidRPr="00474F86" w:rsidRDefault="0018261C" w:rsidP="00474F86"/>
    <w:p w14:paraId="1BB90464" w14:textId="77777777" w:rsidR="00E25D2A" w:rsidRDefault="00E25D2A"/>
    <w:sectPr w:rsidR="00E2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C9"/>
    <w:rsid w:val="00070416"/>
    <w:rsid w:val="000779BE"/>
    <w:rsid w:val="00095368"/>
    <w:rsid w:val="000D694C"/>
    <w:rsid w:val="000D7833"/>
    <w:rsid w:val="00121CC9"/>
    <w:rsid w:val="0015728E"/>
    <w:rsid w:val="0018261C"/>
    <w:rsid w:val="00247B60"/>
    <w:rsid w:val="00282AAF"/>
    <w:rsid w:val="00290300"/>
    <w:rsid w:val="002C2AF1"/>
    <w:rsid w:val="002F7BB7"/>
    <w:rsid w:val="003402E1"/>
    <w:rsid w:val="00395BB2"/>
    <w:rsid w:val="00474F86"/>
    <w:rsid w:val="004D3219"/>
    <w:rsid w:val="005B7F8B"/>
    <w:rsid w:val="005C5FA5"/>
    <w:rsid w:val="00696994"/>
    <w:rsid w:val="007C2532"/>
    <w:rsid w:val="008A14A1"/>
    <w:rsid w:val="009D3BDF"/>
    <w:rsid w:val="00A91EAD"/>
    <w:rsid w:val="00AC5120"/>
    <w:rsid w:val="00AD283A"/>
    <w:rsid w:val="00B01E40"/>
    <w:rsid w:val="00B64AFD"/>
    <w:rsid w:val="00B75E4A"/>
    <w:rsid w:val="00BB4070"/>
    <w:rsid w:val="00BC79AC"/>
    <w:rsid w:val="00CF339E"/>
    <w:rsid w:val="00D40E8C"/>
    <w:rsid w:val="00D5293A"/>
    <w:rsid w:val="00DF3F11"/>
    <w:rsid w:val="00E25D2A"/>
    <w:rsid w:val="00EC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B3C02"/>
  <w15:chartTrackingRefBased/>
  <w15:docId w15:val="{D76F8865-817E-DD4B-8615-17E2E956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Lund</dc:creator>
  <cp:keywords/>
  <dc:description/>
  <cp:lastModifiedBy>Gil Lund</cp:lastModifiedBy>
  <cp:revision>34</cp:revision>
  <dcterms:created xsi:type="dcterms:W3CDTF">2024-10-21T21:10:00Z</dcterms:created>
  <dcterms:modified xsi:type="dcterms:W3CDTF">2024-10-21T22:49:00Z</dcterms:modified>
</cp:coreProperties>
</file>