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854F1" w14:textId="35DBE6EB" w:rsidR="00E33EDD" w:rsidRDefault="00E33EDD" w:rsidP="00E33EDD">
      <w:pPr>
        <w:pStyle w:val="Kop3"/>
      </w:pPr>
      <w:r>
        <w:t>Begripsbepalingen</w:t>
      </w:r>
    </w:p>
    <w:p w14:paraId="0A7E47A6" w14:textId="2174C11D" w:rsidR="0028332A" w:rsidRPr="006A616C" w:rsidRDefault="0028332A" w:rsidP="00E028BB">
      <w:r>
        <w:t xml:space="preserve">Het gebruik van begripsbepalingen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