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53FDF" w14:textId="0AADC510" w:rsidR="00581854" w:rsidRDefault="00581854" w:rsidP="00581854">
      <w:pPr>
        <w:pStyle w:val="Kop4"/>
      </w:pPr>
      <w:r>
        <w:t>Gebiedsaanwijzingtype Geur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