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2CF1A153" w:rsidR="002462B9" w:rsidRPr="00F62F31" w:rsidRDefault="00566B85" w:rsidP="002462B9">
      <w:pPr>
        <w:pStyle w:val="Kop4"/>
      </w:pPr>
      <w:bookmarkStart w:id="23" w:name="_Ref_6de55eb848e97a2be6b773edef1c907b_12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FD00CC">
        <w:t>omgevingsverordening</w:t>
      </w:r>
      <w:r w:rsidR="00DB6F69" w:rsidRPr="00F62F31">
        <w:fldChar w:fldCharType="end"/>
      </w:r>
      <w:bookmarkEnd w:id="23"/>
    </w:p>
    <w:p w14:paraId="5208FAB5" w14:textId="63F8E2B9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7580AD88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3FFAFDF4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1C8054AE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6BD5BD81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1170E568" w:rsidR="002462B9" w:rsidRPr="00F62F31" w:rsidRDefault="00DB6F69" w:rsidP="002462B9">
      <w:r w:rsidRPr="00F62F31">
        <w:fldChar w:fldCharType="begin"/>
      </w:r>
      <w:r w:rsidRPr="00F62F31">
        <w:instrText xml:space="preserve"> REF _Ref_6de55eb848e97a2be6b773edef1c907b_12 \n \h </w:instrText>
      </w:r>
      <w:r w:rsidRPr="00F62F31">
        <w:fldChar w:fldCharType="separate"/>
      </w:r>
      <w:r w:rsidR="00FD00CC">
        <w:t>Tabel 4</w:t>
      </w:r>
      <w:r w:rsidRPr="00F62F31"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604835F3" w14:textId="5C017933" w:rsidR="002462B9" w:rsidRPr="00F62F31" w:rsidRDefault="00DB6F69" w:rsidP="002462B9">
      <w:r w:rsidRPr="00F62F31">
        <w:t xml:space="preserve">Voor de samenstelling van deze tabel is gebruik gemaakt van de Omgevingswet met de voorgenomen wijzigingen die </w:t>
      </w:r>
      <w:r w:rsidRPr="003A1556">
        <w:t xml:space="preserve">in de Omgevingswet worden aangebracht </w:t>
      </w:r>
      <w:r w:rsidRPr="00F62F31">
        <w:t xml:space="preserve">door het wetsontwerp Invoeringswet Omgevingswet </w:t>
      </w:r>
      <w:r>
        <w:t>dat in maart 2019 is ingediend bij de Eerste Kamer</w:t>
      </w:r>
      <w:r w:rsidRPr="00F62F31">
        <w:t>.</w:t>
      </w:r>
    </w:p>
    <w:p w14:paraId="40854EB0" w14:textId="3A04F3A3" w:rsidR="002462B9" w:rsidRDefault="00DB6F69" w:rsidP="002462B9">
      <w:pPr>
        <w:pStyle w:val="Tabeltitel"/>
      </w:pPr>
      <w:bookmarkStart w:id="24" w:name="_Ref_6de55eb848e97a2be6b773edef1c907b_1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bookmarkEnd w:id="24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0CF91FB9" w14:textId="77777777" w:rsidR="00341386" w:rsidRPr="00341386" w:rsidRDefault="00341386" w:rsidP="00341386">
            <w:r w:rsidRPr="00341386">
              <w:t xml:space="preserve">Karakterisering/ </w:t>
            </w:r>
          </w:p>
          <w:p w14:paraId="4C42C496" w14:textId="77777777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341386" w:rsidRPr="00341386" w14:paraId="5E4EDDC3" w14:textId="77777777" w:rsidTr="00997885">
        <w:tc>
          <w:tcPr>
            <w:tcW w:w="1216" w:type="pct"/>
          </w:tcPr>
          <w:p w14:paraId="2A9CCB6E" w14:textId="77777777" w:rsidR="00341386" w:rsidRPr="00341386" w:rsidRDefault="00341386" w:rsidP="00341386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7A4C5B13" w14:textId="77777777" w:rsidR="00341386" w:rsidRPr="00341386" w:rsidRDefault="00341386" w:rsidP="00341386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341386" w:rsidRPr="00341386" w14:paraId="679AE105" w14:textId="77777777" w:rsidTr="00997885">
        <w:tc>
          <w:tcPr>
            <w:tcW w:w="1216" w:type="pct"/>
          </w:tcPr>
          <w:p w14:paraId="129E7768" w14:textId="77777777" w:rsidR="00341386" w:rsidRPr="00341386" w:rsidRDefault="00341386" w:rsidP="00341386">
            <w:r w:rsidRPr="00341386">
              <w:lastRenderedPageBreak/>
              <w:t>Lokaal spoor</w:t>
            </w:r>
          </w:p>
        </w:tc>
        <w:tc>
          <w:tcPr>
            <w:tcW w:w="500" w:type="pct"/>
          </w:tcPr>
          <w:p w14:paraId="6457840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0C710A0A" w14:textId="77777777" w:rsidR="00341386" w:rsidRPr="00341386" w:rsidRDefault="00341386" w:rsidP="00341386">
            <w:r w:rsidRPr="00341386">
              <w:t>Verplicht uitwerken van instructieregels voor de beperkingengebieden lokaal spoor</w:t>
            </w:r>
          </w:p>
        </w:tc>
      </w:tr>
      <w:tr w:rsidR="00341386" w:rsidRPr="00341386" w14:paraId="70E0523A" w14:textId="77777777" w:rsidTr="00997885">
        <w:tc>
          <w:tcPr>
            <w:tcW w:w="1216" w:type="pct"/>
          </w:tcPr>
          <w:p w14:paraId="3BB77048" w14:textId="77777777" w:rsidR="00341386" w:rsidRPr="00341386" w:rsidRDefault="00341386" w:rsidP="00341386">
            <w:r w:rsidRPr="00341386">
              <w:t>Luchthavens</w:t>
            </w:r>
          </w:p>
        </w:tc>
        <w:tc>
          <w:tcPr>
            <w:tcW w:w="500" w:type="pct"/>
          </w:tcPr>
          <w:p w14:paraId="075B507A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552B1563" w14:textId="77777777" w:rsidR="00341386" w:rsidRPr="00341386" w:rsidRDefault="00341386" w:rsidP="00341386">
            <w:r w:rsidRPr="00341386">
              <w:t>Verplicht uitwerken van instructieregels voor de beperkingengebieden van luchthavens</w:t>
            </w:r>
          </w:p>
        </w:tc>
      </w:tr>
      <w:tr w:rsidR="00341386" w:rsidRPr="00341386" w14:paraId="44EF8EC7" w14:textId="77777777" w:rsidTr="00997885">
        <w:tc>
          <w:tcPr>
            <w:tcW w:w="1216" w:type="pct"/>
          </w:tcPr>
          <w:p w14:paraId="68BF5E0C" w14:textId="77777777" w:rsidR="00341386" w:rsidRPr="00341386" w:rsidRDefault="00341386" w:rsidP="00341386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4A269359" w14:textId="77777777" w:rsidR="00341386" w:rsidRPr="00341386" w:rsidRDefault="00341386" w:rsidP="00341386">
            <w:r w:rsidRPr="00341386">
              <w:t>Verplicht uitwerken van instructieregels voor stiltegebieden</w:t>
            </w:r>
          </w:p>
        </w:tc>
      </w:tr>
      <w:tr w:rsidR="00341386" w:rsidRPr="00341386" w14:paraId="02E3344C" w14:textId="77777777" w:rsidTr="00997885">
        <w:tc>
          <w:tcPr>
            <w:tcW w:w="1216" w:type="pct"/>
          </w:tcPr>
          <w:p w14:paraId="35455324" w14:textId="77777777" w:rsidR="00341386" w:rsidRPr="00341386" w:rsidRDefault="00341386" w:rsidP="00341386">
            <w:r w:rsidRPr="00341386">
              <w:t>Grondwater</w:t>
            </w:r>
          </w:p>
        </w:tc>
        <w:tc>
          <w:tcPr>
            <w:tcW w:w="500" w:type="pct"/>
          </w:tcPr>
          <w:p w14:paraId="3F9366AB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14D678C1" w14:textId="77777777" w:rsidR="00341386" w:rsidRPr="00341386" w:rsidRDefault="00341386" w:rsidP="00341386">
            <w:r w:rsidRPr="00341386">
              <w:t>Verplicht uitwerken van instructieregels voor grondwaterbeschermingsgebieden</w:t>
            </w:r>
          </w:p>
        </w:tc>
      </w:tr>
      <w:tr w:rsidR="00341386" w:rsidRPr="00341386" w14:paraId="2D5FE60A" w14:textId="77777777" w:rsidTr="00997885">
        <w:tc>
          <w:tcPr>
            <w:tcW w:w="1216" w:type="pct"/>
          </w:tcPr>
          <w:p w14:paraId="6159F337" w14:textId="77777777" w:rsidR="00341386" w:rsidRPr="00341386" w:rsidRDefault="00341386" w:rsidP="00341386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C6297A2" w14:textId="77777777" w:rsidR="00341386" w:rsidRPr="00341386" w:rsidRDefault="00341386" w:rsidP="00341386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341386" w:rsidRPr="00341386" w14:paraId="3501DF90" w14:textId="77777777" w:rsidTr="00997885">
        <w:tc>
          <w:tcPr>
            <w:tcW w:w="1216" w:type="pct"/>
          </w:tcPr>
          <w:p w14:paraId="5308CC59" w14:textId="77777777" w:rsidR="00341386" w:rsidRPr="00341386" w:rsidRDefault="00341386" w:rsidP="00341386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B6BE375" w14:textId="77777777" w:rsidR="00341386" w:rsidRPr="00341386" w:rsidRDefault="00341386" w:rsidP="00341386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341386" w:rsidRPr="00341386" w14:paraId="626EFB3E" w14:textId="77777777" w:rsidTr="00997885">
        <w:tc>
          <w:tcPr>
            <w:tcW w:w="1216" w:type="pct"/>
          </w:tcPr>
          <w:p w14:paraId="23EA6BE9" w14:textId="77777777" w:rsidR="00341386" w:rsidRPr="00341386" w:rsidRDefault="00341386" w:rsidP="00341386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493B27" w14:textId="77777777" w:rsidR="00341386" w:rsidRPr="00341386" w:rsidRDefault="00341386" w:rsidP="00341386">
            <w:r w:rsidRPr="00341386">
              <w:t>De mogelijkheid om strengere regels of aanvullende omgevingswaarden met betrekking tot luchtkwaliteit op te nemen</w:t>
            </w:r>
          </w:p>
        </w:tc>
      </w:tr>
      <w:tr w:rsidR="00341386" w:rsidRPr="00341386" w14:paraId="77EE0D5B" w14:textId="77777777" w:rsidTr="00997885">
        <w:tc>
          <w:tcPr>
            <w:tcW w:w="1216" w:type="pct"/>
          </w:tcPr>
          <w:p w14:paraId="56A95C94" w14:textId="77777777" w:rsidR="00341386" w:rsidRPr="00341386" w:rsidRDefault="00341386" w:rsidP="00341386">
            <w:r w:rsidRPr="00341386">
              <w:t>Ammoniak</w:t>
            </w:r>
          </w:p>
        </w:tc>
        <w:tc>
          <w:tcPr>
            <w:tcW w:w="500" w:type="pct"/>
          </w:tcPr>
          <w:p w14:paraId="3A51788D" w14:textId="75C6704E" w:rsidR="00341386" w:rsidRPr="00341386" w:rsidRDefault="00DC238E" w:rsidP="00341386">
            <w:r>
              <w:t>BKL</w:t>
            </w:r>
          </w:p>
        </w:tc>
        <w:tc>
          <w:tcPr>
            <w:tcW w:w="3284" w:type="pct"/>
          </w:tcPr>
          <w:p w14:paraId="628A8A71" w14:textId="77777777" w:rsidR="00341386" w:rsidRPr="00341386" w:rsidRDefault="00341386" w:rsidP="00341386">
            <w:r w:rsidRPr="00341386">
              <w:t>Het opnemen van regels voor ammoniak 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lastRenderedPageBreak/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77777777" w:rsidR="00341386" w:rsidRPr="00341386" w:rsidRDefault="00341386" w:rsidP="00341386">
            <w:r w:rsidRPr="00341386">
              <w:t>Opstellen van regels voor onderwerpen met een provinciaal belang (gemeenteoverstijgend,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  <w:p w14:paraId="28B70A33" w14:textId="77777777" w:rsidR="00341386" w:rsidRPr="00341386" w:rsidRDefault="00341386" w:rsidP="0034138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