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9664" w14:textId="77777777" w:rsidR="00C34A7B" w:rsidRDefault="00590129" w:rsidP="00C34A7B">
      <w:pPr>
        <w:pStyle w:val="Kop2"/>
      </w:pPr>
      <w:r w:rsidRPr="00934F92">
        <w:lastRenderedPageBreak/>
        <w:t>Aanlevering van omgevingsdocumenten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