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4D46CB1C" w:rsidR="00C34A7B" w:rsidRPr="00F62F31" w:rsidRDefault="00590129" w:rsidP="00C34A7B">
      <w:r w:rsidRPr="00F62F31">
        <w:t xml:space="preserve">Voor tekstelementen gelden de regels uit </w:t>
      </w:r>
      <w:r w:rsidRPr="00F62F31">
        <w:fldChar w:fldCharType="begin"/>
      </w:r>
      <w:r w:rsidRPr="00F62F31">
        <w:instrText xml:space="preserve"> REF _Ref_839374884ecafba7e12191555c1eb190_42 </w:instrText>
      </w:r>
      <w:r w:rsidR="002137A7">
        <w:instrText>\n \h</w:instrText>
      </w:r>
      <w:r w:rsidRPr="00F62F31">
        <w:instrText xml:space="preserve"> </w:instrText>
      </w:r>
      <w:r w:rsidRPr="00F62F31">
        <w:fldChar w:fldCharType="separate"/>
      </w:r>
      <w:r w:rsidR="00FD00CC">
        <w:t>Tabel 5</w:t>
      </w:r>
      <w:r w:rsidRPr="00F62F31"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7" w:name="_Ref_839374884ecafba7e12191555c1eb190_42"/>
      <w:r w:rsidRPr="00F62F31">
        <w:t>Regels voor tekstelementen</w:t>
      </w:r>
      <w:bookmarkEnd w:id="7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0F66E4F" w14:textId="77777777" w:rsidTr="00C34A7B">
        <w:trPr>
          <w:trHeight w:val="255"/>
        </w:trPr>
        <w:tc>
          <w:tcPr>
            <w:tcW w:w="998" w:type="pct"/>
          </w:tcPr>
          <w:p w14:paraId="2DD184CD" w14:textId="729BF8E3" w:rsidR="00C34A7B" w:rsidRPr="00F62F31" w:rsidRDefault="00590129" w:rsidP="00C34A7B">
            <w:r>
              <w:t>Regeling</w:t>
            </w:r>
          </w:p>
        </w:tc>
        <w:tc>
          <w:tcPr>
            <w:tcW w:w="474" w:type="pct"/>
          </w:tcPr>
          <w:p w14:paraId="59E07620" w14:textId="77777777" w:rsidR="00C34A7B" w:rsidRPr="00F62F31" w:rsidRDefault="00590129" w:rsidP="00C34A7B">
            <w:r w:rsidRPr="00F62F31">
              <w:t>1</w:t>
            </w:r>
          </w:p>
        </w:tc>
        <w:tc>
          <w:tcPr>
            <w:tcW w:w="1175" w:type="pct"/>
          </w:tcPr>
          <w:p w14:paraId="132098AC" w14:textId="77777777" w:rsidR="00C34A7B" w:rsidRPr="00F62F31" w:rsidRDefault="00590129" w:rsidP="00C34A7B">
            <w:r w:rsidRPr="00F62F31">
              <w:t>n.v.t.</w:t>
            </w:r>
          </w:p>
        </w:tc>
        <w:tc>
          <w:tcPr>
            <w:tcW w:w="1176" w:type="pct"/>
          </w:tcPr>
          <w:p w14:paraId="648DB94D" w14:textId="77777777" w:rsidR="00C34A7B" w:rsidRPr="00F62F31" w:rsidRDefault="00C34A7B" w:rsidP="00C34A7B"/>
        </w:tc>
        <w:tc>
          <w:tcPr>
            <w:tcW w:w="1176" w:type="pct"/>
          </w:tcPr>
          <w:p w14:paraId="2C0AAF5E" w14:textId="77777777" w:rsidR="00C34A7B" w:rsidRPr="00F62F31" w:rsidRDefault="00C34A7B" w:rsidP="00C34A7B"/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7777777" w:rsidR="00C34A7B" w:rsidRDefault="00590129" w:rsidP="00C34A7B">
            <w:r w:rsidRPr="00F62F31">
              <w:t>Titel, Afdeling, Artikel</w:t>
            </w:r>
          </w:p>
          <w:p w14:paraId="0877C6DA" w14:textId="36886531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77777777" w:rsidR="00C34A7B" w:rsidRDefault="00590129" w:rsidP="00C34A7B">
            <w:r w:rsidRPr="00F62F31">
              <w:t>Afdeling</w:t>
            </w:r>
          </w:p>
          <w:p w14:paraId="36EFEFD5" w14:textId="458E2F4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7777777" w:rsidR="00C34A7B" w:rsidRDefault="00590129" w:rsidP="00C34A7B">
            <w:r w:rsidRPr="00F62F31">
              <w:t>Paragraaf</w:t>
            </w:r>
            <w:r>
              <w:t>, Artikel</w:t>
            </w:r>
          </w:p>
          <w:p w14:paraId="14B1D8FA" w14:textId="50F9E96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77777777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</w:p>
          <w:p w14:paraId="6218667D" w14:textId="558C6A5D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77777777" w:rsidR="00C34A7B" w:rsidRDefault="00590129" w:rsidP="00C34A7B">
            <w:r w:rsidRPr="00F62F31">
              <w:t>Subsubparagraaf, Artikel</w:t>
            </w:r>
          </w:p>
          <w:p w14:paraId="12AC6E1A" w14:textId="1684A64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7777777" w:rsidR="00C34A7B" w:rsidRDefault="00590129" w:rsidP="00C34A7B">
            <w:r w:rsidRPr="00F62F31">
              <w:t>Artikel</w:t>
            </w:r>
          </w:p>
          <w:p w14:paraId="12B40B3E" w14:textId="632F1730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54C2F92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7E406A83" w14:textId="33403FFA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24BC6C71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5F9F94B4" w14:textId="767E3FB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6E4FA584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