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C34A7B" w:rsidRDefault="00590129" w:rsidP="00C34A7B">
      <w:pPr>
        <w:pStyle w:val="Kop5"/>
      </w:pPr>
      <w:r>
        <w:t>Toelichting op de norm</w:t>
      </w:r>
    </w:p>
    <w:p w14:paraId="6E6E60B6" w14:textId="7CC97AF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8D5A827" w14:textId="71314B32" w:rsidR="00C34A7B" w:rsidRDefault="00590129" w:rsidP="00C34A7B">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76427451" w:rsidR="00C34A7B" w:rsidRDefault="00590129" w:rsidP="00C34A7B">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2B343EEB" w14:textId="497205E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6CC4F72B" w14:textId="77777777" w:rsidR="00C34A7B" w:rsidRDefault="00590129" w:rsidP="00C34A7B">
      <w:pPr>
        <w:pStyle w:val="Opsommingtekens1"/>
      </w:pPr>
      <w:r>
        <w:rPr>
          <w:i/>
          <w:iCs/>
        </w:rPr>
        <w:t>l</w:t>
      </w:r>
      <w:r w:rsidRPr="007D5679">
        <w:rPr>
          <w:i/>
          <w:iCs/>
        </w:rPr>
        <w:t>ocatieaanduiding</w:t>
      </w:r>
      <w:r>
        <w:t xml:space="preserve">: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 </w:t>
      </w:r>
    </w:p>
    <w:p w14:paraId="6B20ADB5" w14:textId="77777777" w:rsidR="00C34A7B" w:rsidRDefault="00C34A7B" w:rsidP="00C34A7B"/>
    <w:p w14:paraId="45EB4256" w14:textId="58EB3434" w:rsidR="00C34A7B" w:rsidRDefault="00590129" w:rsidP="00C34A7B">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w:t>
      </w:r>
      <w:r>
        <w:lastRenderedPageBreak/>
        <w:t xml:space="preserve">Tekstdeel hoort. </w:t>
      </w:r>
      <w:r w:rsidR="00AE2342">
        <w:t>Als</w:t>
      </w:r>
      <w:r>
        <w:t xml:space="preserve"> in een </w:t>
      </w:r>
      <w:r w:rsidR="00AE2342">
        <w:t>volgende</w:t>
      </w:r>
      <w:r>
        <w:t xml:space="preserv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