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2089432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FCD9606" w:rsidR="00C34A7B" w:rsidRPr="00E07AB6" w:rsidRDefault="00590129" w:rsidP="00C34A7B">
      <w:pPr>
        <w:pStyle w:val="Opsommingtekens1"/>
      </w:pPr>
      <w:r w:rsidRPr="00E07AB6">
        <w:rPr>
          <w:i/>
          <w:iCs/>
        </w:rPr>
        <w:lastRenderedPageBreak/>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