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C34A7B" w:rsidRDefault="00590129" w:rsidP="00C34A7B">
      <w:pPr>
        <w:pStyle w:val="Kop5"/>
      </w:pPr>
      <w:r>
        <w:lastRenderedPageBreak/>
        <w:t>Norm</w:t>
      </w:r>
    </w:p>
    <w:p w14:paraId="43F65289" w14:textId="46EEE266" w:rsidR="00C34A7B" w:rsidRPr="00B55BFE" w:rsidRDefault="00590129" w:rsidP="00C34A7B">
      <w:pPr>
        <w:pStyle w:val="Figuur"/>
      </w:pPr>
      <w:r w:rsidRPr="007E5418">
        <w:rPr>
          <w:noProof/>
        </w:rPr>
        <w:t xml:space="preserve"> </w:t>
      </w:r>
      <w:r>
        <w:rPr>
          <w:noProof/>
        </w:rPr>
        <w:drawing>
          <wp:inline distT="0" distB="0" distL="0" distR="0" wp14:anchorId="47B9C407" wp14:editId="573E4382">
            <wp:extent cx="5400040" cy="4319270"/>
            <wp:effectExtent l="0" t="0" r="0" b="5080"/>
            <wp:docPr id="2012771749"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2">
                      <a:extLst>
                        <a:ext uri="{96DAC541-7B7A-43D3-8B79-37D633B846F1}">
                          <asvg:svgBlip xmlns:asvg="http://schemas.microsoft.com/office/drawing/2016/SVG/main" r:embed="rId43"/>
                        </a:ext>
                      </a:extLst>
                    </a:blip>
                    <a:stretch>
                      <a:fillRect/>
                    </a:stretch>
                  </pic:blipFill>
                  <pic:spPr>
                    <a:xfrm>
                      <a:off x="0" y="0"/>
                      <a:ext cx="5400040" cy="4319270"/>
                    </a:xfrm>
                    <a:prstGeom prst="rect">
                      <a:avLst/>
                    </a:prstGeom>
                  </pic:spPr>
                </pic:pic>
              </a:graphicData>
            </a:graphic>
          </wp:inline>
        </w:drawing>
      </w:r>
      <w:r w:rsidRPr="007E5418">
        <w:rPr>
          <w:noProof/>
        </w:rPr>
        <w:t xml:space="preserve"> </w:t>
      </w:r>
    </w:p>
    <w:p w14:paraId="731216A2" w14:textId="55702A9C" w:rsidR="00C34A7B" w:rsidRPr="00245254" w:rsidRDefault="00590129" w:rsidP="00C34A7B">
      <w:pPr>
        <w:pStyle w:val="Figuurbijschrift"/>
      </w:pPr>
      <w:r>
        <w:t>Uitsnede uit IMOW-diagram voor objecttype Juridische regel</w:t>
      </w:r>
    </w:p>
    <w:p w14:paraId="37442C4B" w14:textId="448E58FA" w:rsidR="00C34A7B" w:rsidRDefault="00590129" w:rsidP="00C34A7B">
      <w:r>
        <w:t>Juridische regel kent de volgende attributen en waardelijsten:</w:t>
      </w:r>
    </w:p>
    <w:p w14:paraId="2062B716" w14:textId="1C6EEAB9" w:rsidR="00C34A7B" w:rsidRPr="00643F8E" w:rsidRDefault="00590129" w:rsidP="00C34A7B">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C34A7B" w:rsidRPr="00187D3B" w:rsidRDefault="00590129" w:rsidP="00C34A7B">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C34A7B" w:rsidRPr="00D451AB" w:rsidRDefault="00590129" w:rsidP="00C34A7B">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C34A7B" w:rsidRDefault="00590129" w:rsidP="00C34A7B">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C34A7B" w:rsidRPr="00644031" w:rsidRDefault="00590129" w:rsidP="00C34A7B">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C34A7B" w:rsidRPr="00644031" w:rsidRDefault="00590129" w:rsidP="00C34A7B">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C34A7B" w:rsidRDefault="00C34A7B" w:rsidP="00C34A7B"/>
    <w:p w14:paraId="75348ECA" w14:textId="77777777" w:rsidR="00C34A7B" w:rsidRDefault="00590129" w:rsidP="00C34A7B">
      <w:r>
        <w:t>Juridische regel kent drie typen:</w:t>
      </w:r>
    </w:p>
    <w:p w14:paraId="26FCEBAA" w14:textId="03079F0B" w:rsidR="00C34A7B" w:rsidRDefault="00590129" w:rsidP="00C34A7B">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C34A7B" w:rsidRDefault="00590129">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C34A7B" w:rsidRDefault="00590129" w:rsidP="00C34A7B">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C34A7B" w:rsidRDefault="00590129" w:rsidP="00C34A7B">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C34A7B" w:rsidRPr="0042532F" w:rsidRDefault="00590129" w:rsidP="00C34A7B">
      <w:pPr>
        <w:pStyle w:val="Opsommingtekens2"/>
      </w:pPr>
      <w:r w:rsidRPr="00CD318D">
        <w:t xml:space="preserve">een </w:t>
      </w:r>
      <w:r w:rsidRPr="000D4904">
        <w:t xml:space="preserve">verplichte </w:t>
      </w:r>
      <w:r w:rsidRPr="00CD318D">
        <w:t>keuze uit de volgende attribu</w:t>
      </w:r>
      <w:r>
        <w:t>ten:</w:t>
      </w:r>
    </w:p>
    <w:p w14:paraId="3AE1B758" w14:textId="1B6998AE" w:rsidR="00C34A7B" w:rsidRDefault="00590129" w:rsidP="00C34A7B">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C34A7B" w:rsidRDefault="00590129" w:rsidP="00C34A7B">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C34A7B" w:rsidRDefault="00590129" w:rsidP="00C34A7B">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C34A7B" w:rsidRDefault="00590129" w:rsidP="00C34A7B">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C34A7B" w:rsidRDefault="00590129" w:rsidP="00C34A7B">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C34A7B" w:rsidRDefault="00C34A7B" w:rsidP="00C34A7B"/>
    <w:p w14:paraId="22041AA1" w14:textId="77777777" w:rsidR="00C34A7B" w:rsidRDefault="00590129" w:rsidP="00C34A7B">
      <w:r w:rsidRPr="002A5113">
        <w:t xml:space="preserve">Juridische regel kent </w:t>
      </w:r>
      <w:r>
        <w:t xml:space="preserve">de volgende </w:t>
      </w:r>
      <w:r w:rsidRPr="002A5113">
        <w:t>constraint</w:t>
      </w:r>
      <w:r>
        <w:t>:</w:t>
      </w:r>
    </w:p>
    <w:p w14:paraId="6A2450EC" w14:textId="2D75F9FD" w:rsidR="00C34A7B" w:rsidRDefault="00590129" w:rsidP="00C34A7B">
      <w:pPr>
        <w:pStyle w:val="Opsommingtekens1"/>
      </w:pPr>
      <w:r w:rsidRPr="00CB294B">
        <w:t>instructieregelInstrument</w:t>
      </w:r>
      <w:r>
        <w:t xml:space="preserve"> of instructieregelTaakuitoefening.</w:t>
      </w:r>
    </w:p>
    <w:p w14:paraId="3CB7BEDE" w14:textId="77777777" w:rsidR="00C34A7B" w:rsidRDefault="00C34A7B"/>
    <w:p w14:paraId="677E98DA" w14:textId="53AEB905" w:rsidR="00C34A7B" w:rsidRPr="00A16E60" w:rsidRDefault="00590129" w:rsidP="00C34A7B">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Pr>
          <w:bCs/>
          <w:i/>
          <w:iCs/>
          <w:szCs w:val="26"/>
        </w:rPr>
        <w:fldChar w:fldCharType="begin"/>
      </w:r>
      <w:r>
        <w:instrText xml:space="preserve"> REF _Ref_437c92fcaac9c2b5572d31a601dbda39_78 </w:instrText>
      </w:r>
      <w:r w:rsidR="002137A7">
        <w:instrText>\n \h</w:instrText>
      </w:r>
      <w:r>
        <w:instrText xml:space="preserve">  \* MERGEFORMAT </w:instrText>
      </w:r>
      <w:r>
        <w:rPr>
          <w:bCs/>
          <w:i/>
          <w:iCs/>
          <w:szCs w:val="26"/>
        </w:rPr>
      </w:r>
      <w:r>
        <w:rPr>
          <w:bCs/>
          <w:i/>
          <w:iCs/>
          <w:szCs w:val="26"/>
        </w:rPr>
        <w:fldChar w:fldCharType="separate"/>
      </w:r>
      <w:r w:rsidR="00FD00CC">
        <w:t>6.4.2.4</w:t>
      </w:r>
      <w:r>
        <w:rPr>
          <w:bCs/>
          <w:i/>
          <w:iCs/>
          <w:szCs w:val="26"/>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2" Type="http://schemas.openxmlformats.org/officeDocument/2006/relationships/image" Target="media/image_6f6352adeb384436fe36761452d55a7e.png"/><Relationship Id="rId43"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