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7995" w14:textId="7D110BA9" w:rsidR="00C34A7B" w:rsidRPr="00F62F31" w:rsidRDefault="00590129" w:rsidP="00C34A7B">
      <w:pPr>
        <w:pStyle w:val="Kop4"/>
        <w:rPr>
          <w:noProof/>
        </w:rPr>
      </w:pPr>
      <w:r>
        <w:rPr>
          <w:noProof/>
        </w:rPr>
        <w:lastRenderedPageBreak/>
        <w:t>De t</w:t>
      </w:r>
      <w:r w:rsidRPr="00F62F31">
        <w:rPr>
          <w:noProof/>
        </w:rPr>
        <w:t>ekstelementen</w:t>
      </w:r>
      <w:r>
        <w:rPr>
          <w:noProof/>
        </w:rPr>
        <w:t xml:space="preserve"> in het Artikelstructuurdeel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FD00CC">
        <w:rPr>
          <w:noProof/>
        </w:rPr>
        <w:t>de omgevingsverordening</w:t>
      </w:r>
      <w:r>
        <w:rPr>
          <w:noProof/>
        </w:rPr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