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90505" w14:textId="77777777" w:rsidR="005C5C9A" w:rsidRDefault="005C5C9A" w:rsidP="005C5C9A">
      <w:pPr>
        <w:jc w:val="center"/>
        <w:rPr>
          <w:rFonts w:ascii="Times New Roman" w:hAnsi="Times New Roman" w:cs="Times New Roman"/>
        </w:rPr>
      </w:pPr>
      <w:r w:rsidRPr="005C5C9A">
        <w:rPr>
          <w:rFonts w:ascii="Calibri" w:hAnsi="Calibri" w:cs="Calibri"/>
        </w:rPr>
        <w:t>﻿</w:t>
      </w:r>
      <w:r>
        <w:rPr>
          <w:rFonts w:ascii="Times New Roman" w:hAnsi="Times New Roman" w:cs="Times New Roman"/>
        </w:rPr>
        <w:t>Homework 3</w:t>
      </w:r>
    </w:p>
    <w:p w14:paraId="6C527E36" w14:textId="77777777" w:rsidR="005C5C9A" w:rsidRDefault="005C5C9A" w:rsidP="005C5C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1.</w:t>
      </w:r>
    </w:p>
    <w:p w14:paraId="33C0BEF3" w14:textId="77777777" w:rsidR="005C5C9A" w:rsidRPr="005C5C9A" w:rsidRDefault="005C5C9A" w:rsidP="005C5C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</w:t>
      </w:r>
    </w:p>
    <w:p w14:paraId="046A4852" w14:textId="77777777" w:rsidR="005C5C9A" w:rsidRPr="005C5C9A" w:rsidRDefault="005C5C9A" w:rsidP="005C5C9A">
      <w:pPr>
        <w:jc w:val="center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</w:rPr>
        <w:t xml:space="preserve"> Expon</w:t>
      </w:r>
      <w:r>
        <w:rPr>
          <w:rFonts w:ascii="Times New Roman" w:hAnsi="Times New Roman" w:cs="Times New Roman"/>
        </w:rPr>
        <w:t>ential Smoothing</w:t>
      </w:r>
    </w:p>
    <w:p w14:paraId="7C6535AC" w14:textId="77777777" w:rsidR="005C5C9A" w:rsidRPr="005C5C9A" w:rsidRDefault="005C5C9A" w:rsidP="005C5C9A">
      <w:pPr>
        <w:ind w:left="720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</w:rPr>
        <w:t>α = 0.99</w:t>
      </w:r>
    </w:p>
    <w:p w14:paraId="51C8F70D" w14:textId="77777777" w:rsidR="005C5C9A" w:rsidRPr="005C5C9A" w:rsidRDefault="005C5C9A" w:rsidP="005C5C9A">
      <w:pPr>
        <w:ind w:left="720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</w:rPr>
        <w:t>r</w:t>
      </w:r>
      <w:r w:rsidRPr="005C5C9A">
        <w:rPr>
          <w:rFonts w:ascii="Times New Roman" w:hAnsi="Times New Roman" w:cs="Times New Roman"/>
          <w:vertAlign w:val="superscript"/>
        </w:rPr>
        <w:t>2</w:t>
      </w:r>
      <w:r w:rsidRPr="005C5C9A">
        <w:rPr>
          <w:rFonts w:ascii="Times New Roman" w:hAnsi="Times New Roman" w:cs="Times New Roman"/>
        </w:rPr>
        <w:t xml:space="preserve"> = 0.9337531138853878</w:t>
      </w:r>
    </w:p>
    <w:p w14:paraId="25BA9966" w14:textId="77777777" w:rsidR="005C5C9A" w:rsidRPr="005C5C9A" w:rsidRDefault="005C5C9A" w:rsidP="005C5C9A">
      <w:pPr>
        <w:ind w:left="720"/>
        <w:rPr>
          <w:rFonts w:ascii="Times New Roman" w:hAnsi="Times New Roman" w:cs="Times New Roman"/>
        </w:rPr>
      </w:pPr>
    </w:p>
    <w:p w14:paraId="029B9235" w14:textId="77777777" w:rsidR="008040C2" w:rsidRDefault="005C5C9A" w:rsidP="005C5C9A">
      <w:pPr>
        <w:ind w:left="720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  <w:noProof/>
        </w:rPr>
        <w:drawing>
          <wp:inline distT="0" distB="0" distL="0" distR="0" wp14:anchorId="18662376" wp14:editId="216B3106">
            <wp:extent cx="38989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EEB" w14:textId="77777777" w:rsidR="005C5C9A" w:rsidRDefault="005C5C9A" w:rsidP="005C5C9A">
      <w:pPr>
        <w:rPr>
          <w:rFonts w:ascii="Calibri" w:hAnsi="Calibri" w:cs="Calibri"/>
        </w:rPr>
      </w:pPr>
      <w:r w:rsidRPr="005C5C9A">
        <w:rPr>
          <w:rFonts w:ascii="Calibri" w:hAnsi="Calibri" w:cs="Calibri"/>
        </w:rPr>
        <w:t>﻿</w:t>
      </w:r>
      <w:r w:rsidRPr="005C5C9A">
        <w:rPr>
          <w:rFonts w:ascii="Times New Roman" w:hAnsi="Times New Roman" w:cs="Times New Roman"/>
        </w:rPr>
        <w:t>b, c)</w:t>
      </w:r>
      <w:r>
        <w:rPr>
          <w:rFonts w:ascii="Calibri" w:hAnsi="Calibri" w:cs="Calibri"/>
        </w:rPr>
        <w:t xml:space="preserve"> </w:t>
      </w:r>
    </w:p>
    <w:p w14:paraId="595CF1AC" w14:textId="77777777" w:rsidR="005C5C9A" w:rsidRDefault="005C5C9A" w:rsidP="005C5C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Holt-Winters</w:t>
      </w:r>
    </w:p>
    <w:p w14:paraId="5DB03C15" w14:textId="77777777" w:rsidR="005C5C9A" w:rsidRDefault="005C5C9A" w:rsidP="005C5C9A">
      <w:pPr>
        <w:jc w:val="center"/>
        <w:rPr>
          <w:rFonts w:ascii="Calibri" w:hAnsi="Calibri" w:cs="Calibri"/>
        </w:rPr>
      </w:pPr>
    </w:p>
    <w:p w14:paraId="4CFDE159" w14:textId="77777777" w:rsidR="005C5C9A" w:rsidRPr="005C5C9A" w:rsidRDefault="005C5C9A" w:rsidP="005C5C9A">
      <w:pPr>
        <w:ind w:left="720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</w:rPr>
        <w:t>α</w:t>
      </w:r>
      <w:r w:rsidRPr="0084285E">
        <w:rPr>
          <w:rFonts w:ascii="Times New Roman" w:hAnsi="Times New Roman" w:cs="Times New Roman"/>
          <w:vertAlign w:val="subscript"/>
        </w:rPr>
        <w:t>h</w:t>
      </w:r>
      <w:r w:rsidRPr="005C5C9A">
        <w:rPr>
          <w:rFonts w:ascii="Times New Roman" w:hAnsi="Times New Roman" w:cs="Times New Roman"/>
        </w:rPr>
        <w:t xml:space="preserve"> = 0.495</w:t>
      </w:r>
    </w:p>
    <w:p w14:paraId="42BAE681" w14:textId="77777777" w:rsidR="005C5C9A" w:rsidRPr="005C5C9A" w:rsidRDefault="005C5C9A" w:rsidP="005C5C9A">
      <w:pPr>
        <w:ind w:left="720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</w:rPr>
        <w:t>α</w:t>
      </w:r>
      <w:r w:rsidRPr="0084285E">
        <w:rPr>
          <w:rFonts w:ascii="Times New Roman" w:hAnsi="Times New Roman" w:cs="Times New Roman"/>
          <w:vertAlign w:val="subscript"/>
        </w:rPr>
        <w:t>b</w:t>
      </w:r>
      <w:r w:rsidRPr="005C5C9A">
        <w:rPr>
          <w:rFonts w:ascii="Times New Roman" w:hAnsi="Times New Roman" w:cs="Times New Roman"/>
        </w:rPr>
        <w:t xml:space="preserve"> = 1</w:t>
      </w:r>
      <w:r>
        <w:rPr>
          <w:rFonts w:ascii="Times New Roman" w:hAnsi="Times New Roman" w:cs="Times New Roman"/>
        </w:rPr>
        <w:t>*</w:t>
      </w:r>
      <w:r w:rsidRPr="005C5C9A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-6</w:t>
      </w:r>
    </w:p>
    <w:p w14:paraId="1729AE2B" w14:textId="77777777" w:rsidR="005C5C9A" w:rsidRDefault="005C5C9A" w:rsidP="005C5C9A">
      <w:pPr>
        <w:ind w:left="720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</w:rPr>
        <w:t>r</w:t>
      </w:r>
      <w:r w:rsidRPr="005C5C9A">
        <w:rPr>
          <w:rFonts w:ascii="Times New Roman" w:hAnsi="Times New Roman" w:cs="Times New Roman"/>
          <w:vertAlign w:val="superscript"/>
        </w:rPr>
        <w:t>2</w:t>
      </w:r>
      <w:r w:rsidRPr="005C5C9A">
        <w:rPr>
          <w:rFonts w:ascii="Times New Roman" w:hAnsi="Times New Roman" w:cs="Times New Roman"/>
        </w:rPr>
        <w:t xml:space="preserve"> = 0.9880912605738408</w:t>
      </w:r>
    </w:p>
    <w:p w14:paraId="350B7027" w14:textId="77777777" w:rsidR="005C5C9A" w:rsidRDefault="005C5C9A" w:rsidP="005C5C9A">
      <w:pPr>
        <w:ind w:left="720"/>
        <w:rPr>
          <w:rFonts w:ascii="Times New Roman" w:hAnsi="Times New Roman" w:cs="Times New Roman"/>
        </w:rPr>
      </w:pPr>
      <w:r w:rsidRPr="005C5C9A">
        <w:rPr>
          <w:rFonts w:ascii="Times New Roman" w:hAnsi="Times New Roman" w:cs="Times New Roman"/>
          <w:noProof/>
        </w:rPr>
        <w:drawing>
          <wp:inline distT="0" distB="0" distL="0" distR="0" wp14:anchorId="28446DC6" wp14:editId="6434206A">
            <wp:extent cx="389890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B6B" w14:textId="77777777" w:rsidR="005C5C9A" w:rsidRDefault="005C5C9A" w:rsidP="005C5C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2.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870"/>
        <w:gridCol w:w="1870"/>
        <w:gridCol w:w="2015"/>
        <w:gridCol w:w="1980"/>
        <w:gridCol w:w="1800"/>
      </w:tblGrid>
      <w:tr w:rsidR="005C5C9A" w14:paraId="26B02CDA" w14:textId="77777777" w:rsidTr="005C5C9A">
        <w:tc>
          <w:tcPr>
            <w:tcW w:w="1870" w:type="dxa"/>
          </w:tcPr>
          <w:p w14:paraId="5DF1C3C7" w14:textId="77777777" w:rsidR="005C5C9A" w:rsidRDefault="005C5C9A" w:rsidP="005C5C9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1EF09411" w14:textId="77777777" w:rsidR="005C5C9A" w:rsidRDefault="005C5C9A" w:rsidP="005C5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Interaction 0</w:t>
            </w:r>
          </w:p>
        </w:tc>
        <w:tc>
          <w:tcPr>
            <w:tcW w:w="2015" w:type="dxa"/>
          </w:tcPr>
          <w:p w14:paraId="0E6D23CD" w14:textId="77777777" w:rsidR="005C5C9A" w:rsidRPr="005C5C9A" w:rsidRDefault="005C5C9A" w:rsidP="005C5C9A">
            <w:pPr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Interaction One</w:t>
            </w:r>
            <w:r>
              <w:rPr>
                <w:rFonts w:ascii="Times New Roman" w:hAnsi="Times New Roman" w:cs="Times New Roman"/>
                <w:vertAlign w:val="subscript"/>
              </w:rPr>
              <w:t>1,2</w:t>
            </w:r>
          </w:p>
        </w:tc>
        <w:tc>
          <w:tcPr>
            <w:tcW w:w="1980" w:type="dxa"/>
          </w:tcPr>
          <w:p w14:paraId="0C0317DD" w14:textId="77777777" w:rsidR="005C5C9A" w:rsidRPr="005C5C9A" w:rsidRDefault="005C5C9A" w:rsidP="005C5C9A">
            <w:pPr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Interaction One</w:t>
            </w:r>
            <w:r>
              <w:rPr>
                <w:rFonts w:ascii="Times New Roman" w:hAnsi="Times New Roman" w:cs="Times New Roman"/>
                <w:vertAlign w:val="subscript"/>
              </w:rPr>
              <w:t>2,3</w:t>
            </w:r>
          </w:p>
        </w:tc>
        <w:tc>
          <w:tcPr>
            <w:tcW w:w="1800" w:type="dxa"/>
          </w:tcPr>
          <w:p w14:paraId="6DB72916" w14:textId="77777777" w:rsidR="005C5C9A" w:rsidRDefault="005C5C9A" w:rsidP="005C5C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Interaction Two</w:t>
            </w:r>
          </w:p>
        </w:tc>
      </w:tr>
      <w:tr w:rsidR="005C5C9A" w14:paraId="55F399F7" w14:textId="77777777" w:rsidTr="005C5C9A">
        <w:tc>
          <w:tcPr>
            <w:tcW w:w="1870" w:type="dxa"/>
          </w:tcPr>
          <w:p w14:paraId="4FB56469" w14:textId="77777777" w:rsidR="005C5C9A" w:rsidRDefault="005C5C9A" w:rsidP="005C5C9A">
            <w:pPr>
              <w:rPr>
                <w:rFonts w:ascii="Times New Roman" w:hAnsi="Times New Roman" w:cs="Times New Roman"/>
              </w:rPr>
            </w:pPr>
            <w:r w:rsidRPr="005C5C9A">
              <w:rPr>
                <w:rFonts w:ascii="Times New Roman" w:hAnsi="Times New Roman" w:cs="Times New Roman"/>
              </w:rPr>
              <w:t>r</w:t>
            </w:r>
            <w:r w:rsidRPr="005C5C9A"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870" w:type="dxa"/>
          </w:tcPr>
          <w:p w14:paraId="7CD9F957" w14:textId="77777777" w:rsidR="005C5C9A" w:rsidRDefault="00A31B37" w:rsidP="005C5C9A">
            <w:pPr>
              <w:rPr>
                <w:rFonts w:ascii="Times New Roman" w:hAnsi="Times New Roman" w:cs="Times New Roman"/>
              </w:rPr>
            </w:pPr>
            <w:r w:rsidRPr="00A31B37">
              <w:rPr>
                <w:rFonts w:ascii="Calibri" w:hAnsi="Calibri" w:cs="Calibri"/>
              </w:rPr>
              <w:t>﻿</w:t>
            </w:r>
            <w:r w:rsidRPr="00A31B37">
              <w:rPr>
                <w:rFonts w:ascii="Times New Roman" w:hAnsi="Times New Roman" w:cs="Times New Roman"/>
              </w:rPr>
              <w:t>0.826159</w:t>
            </w:r>
          </w:p>
        </w:tc>
        <w:tc>
          <w:tcPr>
            <w:tcW w:w="2015" w:type="dxa"/>
          </w:tcPr>
          <w:p w14:paraId="513F7FB5" w14:textId="77777777" w:rsidR="005C5C9A" w:rsidRDefault="00A31B37" w:rsidP="005C5C9A">
            <w:pPr>
              <w:rPr>
                <w:rFonts w:ascii="Times New Roman" w:hAnsi="Times New Roman" w:cs="Times New Roman"/>
              </w:rPr>
            </w:pPr>
            <w:r w:rsidRPr="00A31B37">
              <w:rPr>
                <w:rFonts w:ascii="Calibri" w:hAnsi="Calibri" w:cs="Calibri"/>
              </w:rPr>
              <w:t>﻿</w:t>
            </w:r>
            <w:r w:rsidRPr="00A31B37">
              <w:rPr>
                <w:rFonts w:ascii="Times New Roman" w:hAnsi="Times New Roman" w:cs="Times New Roman"/>
              </w:rPr>
              <w:t>0.834249</w:t>
            </w:r>
          </w:p>
        </w:tc>
        <w:tc>
          <w:tcPr>
            <w:tcW w:w="1980" w:type="dxa"/>
          </w:tcPr>
          <w:p w14:paraId="0C131B66" w14:textId="77777777" w:rsidR="005C5C9A" w:rsidRDefault="00A31B37" w:rsidP="005C5C9A">
            <w:pPr>
              <w:rPr>
                <w:rFonts w:ascii="Times New Roman" w:hAnsi="Times New Roman" w:cs="Times New Roman"/>
              </w:rPr>
            </w:pPr>
            <w:r w:rsidRPr="00A31B37">
              <w:rPr>
                <w:rFonts w:ascii="Calibri" w:hAnsi="Calibri" w:cs="Calibri"/>
              </w:rPr>
              <w:t>﻿</w:t>
            </w:r>
            <w:r w:rsidRPr="00A31B37">
              <w:rPr>
                <w:rFonts w:ascii="Times New Roman" w:hAnsi="Times New Roman" w:cs="Times New Roman"/>
              </w:rPr>
              <w:t>0.837662</w:t>
            </w:r>
          </w:p>
        </w:tc>
        <w:tc>
          <w:tcPr>
            <w:tcW w:w="1800" w:type="dxa"/>
          </w:tcPr>
          <w:p w14:paraId="540EC6F5" w14:textId="77777777" w:rsidR="005C5C9A" w:rsidRDefault="004614FE" w:rsidP="005C5C9A">
            <w:pPr>
              <w:rPr>
                <w:rFonts w:ascii="Times New Roman" w:hAnsi="Times New Roman" w:cs="Times New Roman"/>
              </w:rPr>
            </w:pPr>
            <w:r w:rsidRPr="004614FE">
              <w:rPr>
                <w:rFonts w:ascii="Calibri" w:hAnsi="Calibri" w:cs="Calibri"/>
              </w:rPr>
              <w:t>﻿</w:t>
            </w:r>
            <w:r w:rsidRPr="004614FE">
              <w:rPr>
                <w:rFonts w:ascii="Times New Roman" w:hAnsi="Times New Roman" w:cs="Times New Roman"/>
              </w:rPr>
              <w:t xml:space="preserve"> 0.821988</w:t>
            </w:r>
          </w:p>
        </w:tc>
      </w:tr>
    </w:tbl>
    <w:p w14:paraId="7D668752" w14:textId="77777777" w:rsidR="005C5C9A" w:rsidRDefault="005C5C9A" w:rsidP="005C5C9A">
      <w:pPr>
        <w:rPr>
          <w:rFonts w:ascii="Times New Roman" w:hAnsi="Times New Roman" w:cs="Times New Roman"/>
        </w:rPr>
      </w:pPr>
    </w:p>
    <w:p w14:paraId="616258E3" w14:textId="77777777" w:rsidR="004614FE" w:rsidRDefault="004614FE" w:rsidP="005C5C9A">
      <w:pPr>
        <w:rPr>
          <w:rFonts w:ascii="Times New Roman" w:hAnsi="Times New Roman" w:cs="Times New Roman"/>
        </w:rPr>
      </w:pPr>
    </w:p>
    <w:p w14:paraId="14F8DF4C" w14:textId="77777777" w:rsidR="004614FE" w:rsidRDefault="004614FE" w:rsidP="005C5C9A">
      <w:pPr>
        <w:rPr>
          <w:rFonts w:ascii="Times New Roman" w:hAnsi="Times New Roman" w:cs="Times New Roman"/>
        </w:rPr>
      </w:pPr>
    </w:p>
    <w:p w14:paraId="2A9B307E" w14:textId="77777777" w:rsidR="004614FE" w:rsidRDefault="004614FE" w:rsidP="005C5C9A">
      <w:pPr>
        <w:rPr>
          <w:rFonts w:ascii="Times New Roman" w:hAnsi="Times New Roman" w:cs="Times New Roman"/>
        </w:rPr>
      </w:pPr>
    </w:p>
    <w:p w14:paraId="1EA008FF" w14:textId="77777777" w:rsidR="004614FE" w:rsidRDefault="004614FE" w:rsidP="005C5C9A">
      <w:pPr>
        <w:rPr>
          <w:rFonts w:ascii="Times New Roman" w:hAnsi="Times New Roman" w:cs="Times New Roman"/>
        </w:rPr>
      </w:pPr>
    </w:p>
    <w:p w14:paraId="7C85F374" w14:textId="77777777" w:rsidR="004614FE" w:rsidRDefault="004614FE" w:rsidP="005C5C9A">
      <w:pPr>
        <w:rPr>
          <w:rFonts w:ascii="Times New Roman" w:hAnsi="Times New Roman" w:cs="Times New Roman"/>
        </w:rPr>
      </w:pPr>
    </w:p>
    <w:p w14:paraId="39D99AA8" w14:textId="77777777" w:rsidR="004614FE" w:rsidRDefault="004614FE" w:rsidP="005C5C9A">
      <w:pPr>
        <w:rPr>
          <w:rFonts w:ascii="Times New Roman" w:hAnsi="Times New Roman" w:cs="Times New Roman"/>
        </w:rPr>
      </w:pPr>
    </w:p>
    <w:p w14:paraId="6C0F0010" w14:textId="77777777" w:rsidR="004614FE" w:rsidRDefault="004614FE" w:rsidP="005C5C9A">
      <w:pPr>
        <w:rPr>
          <w:rFonts w:ascii="Times New Roman" w:hAnsi="Times New Roman" w:cs="Times New Roman"/>
        </w:rPr>
      </w:pPr>
    </w:p>
    <w:p w14:paraId="16824845" w14:textId="77777777" w:rsidR="005C5C9A" w:rsidRDefault="005C5C9A" w:rsidP="005C5C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Problem 3.</w:t>
      </w:r>
    </w:p>
    <w:p w14:paraId="1F1B4C9F" w14:textId="77777777" w:rsidR="00A56FCC" w:rsidRDefault="00A56FCC" w:rsidP="004614FE">
      <w:pPr>
        <w:ind w:left="720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 xml:space="preserve">Using </w:t>
      </w:r>
      <w:r w:rsidR="004614FE">
        <w:rPr>
          <w:rFonts w:ascii="Times New Roman" w:hAnsi="Times New Roman" w:cs="Times New Roman"/>
        </w:rPr>
        <w:t>Interaction One</w:t>
      </w:r>
      <w:r w:rsidR="004614FE">
        <w:rPr>
          <w:rFonts w:ascii="Times New Roman" w:hAnsi="Times New Roman" w:cs="Times New Roman"/>
          <w:vertAlign w:val="subscript"/>
        </w:rPr>
        <w:t>2,3</w:t>
      </w:r>
    </w:p>
    <w:p w14:paraId="75572329" w14:textId="77777777" w:rsidR="004614FE" w:rsidRPr="004614FE" w:rsidRDefault="004614FE" w:rsidP="004614F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Best r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is </w:t>
      </w:r>
      <w:r w:rsidRPr="004614FE">
        <w:rPr>
          <w:rFonts w:ascii="Calibri" w:hAnsi="Calibri" w:cs="Calibri"/>
        </w:rPr>
        <w:t>﻿</w:t>
      </w:r>
      <w:r w:rsidRPr="004614FE">
        <w:rPr>
          <w:rFonts w:ascii="Times New Roman" w:hAnsi="Times New Roman" w:cs="Times New Roman"/>
        </w:rPr>
        <w:t xml:space="preserve">0.85329 </w:t>
      </w:r>
      <w:r>
        <w:rPr>
          <w:rFonts w:ascii="Times New Roman" w:hAnsi="Times New Roman" w:cs="Times New Roman"/>
        </w:rPr>
        <w:t xml:space="preserve">when </w:t>
      </w:r>
      <w:r>
        <w:rPr>
          <w:rFonts w:ascii="Times New Roman" w:hAnsi="Times New Roman" w:cs="Times New Roman"/>
          <w:lang w:val="el-GR"/>
        </w:rPr>
        <w:t>λ</w:t>
      </w:r>
      <w:r w:rsidRPr="004614F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= 0.27</w:t>
      </w:r>
    </w:p>
    <w:p w14:paraId="2AECCCF7" w14:textId="77777777" w:rsidR="004614FE" w:rsidRPr="004614FE" w:rsidRDefault="004614FE" w:rsidP="004614FE">
      <w:pPr>
        <w:ind w:left="720"/>
        <w:rPr>
          <w:rFonts w:ascii="Times New Roman" w:hAnsi="Times New Roman" w:cs="Times New Roman"/>
        </w:rPr>
      </w:pPr>
      <w:r w:rsidRPr="004614FE">
        <w:rPr>
          <w:rFonts w:ascii="Times New Roman" w:hAnsi="Times New Roman" w:cs="Times New Roman"/>
          <w:noProof/>
        </w:rPr>
        <w:drawing>
          <wp:inline distT="0" distB="0" distL="0" distR="0" wp14:anchorId="3ECC7A65" wp14:editId="45804025">
            <wp:extent cx="3898900" cy="201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D6F4" w14:textId="5A0B9CE1" w:rsidR="005C5C9A" w:rsidRDefault="004614FE" w:rsidP="005C5C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4.</w:t>
      </w:r>
    </w:p>
    <w:p w14:paraId="0A8E5AE1" w14:textId="24588FAA" w:rsidR="0084285E" w:rsidRPr="0084285E" w:rsidRDefault="0084285E" w:rsidP="008428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4285E">
        <w:rPr>
          <w:rFonts w:ascii="Times New Roman" w:hAnsi="Times New Roman" w:cs="Times New Roman"/>
        </w:rPr>
        <w:t>r</w:t>
      </w:r>
      <w:r w:rsidRPr="0084285E">
        <w:rPr>
          <w:rFonts w:ascii="Times New Roman" w:hAnsi="Times New Roman" w:cs="Times New Roman"/>
          <w:vertAlign w:val="superscript"/>
        </w:rPr>
        <w:t>2</w:t>
      </w:r>
      <w:r w:rsidRPr="0084285E">
        <w:rPr>
          <w:rFonts w:ascii="Times New Roman" w:hAnsi="Times New Roman" w:cs="Times New Roman"/>
          <w:vertAlign w:val="superscript"/>
        </w:rPr>
        <w:t xml:space="preserve"> </w:t>
      </w:r>
      <w:r w:rsidRPr="0084285E">
        <w:rPr>
          <w:rFonts w:ascii="Times New Roman" w:hAnsi="Times New Roman" w:cs="Times New Roman"/>
        </w:rPr>
        <w:t>=</w:t>
      </w:r>
      <w:r w:rsidRPr="0084285E">
        <w:t xml:space="preserve"> </w:t>
      </w:r>
      <w:r w:rsidRPr="0084285E">
        <w:rPr>
          <w:rFonts w:ascii="Calibri" w:hAnsi="Calibri" w:cs="Calibri"/>
        </w:rPr>
        <w:t>﻿</w:t>
      </w:r>
      <w:r w:rsidRPr="0084285E">
        <w:rPr>
          <w:rFonts w:ascii="Times New Roman" w:hAnsi="Times New Roman" w:cs="Times New Roman"/>
        </w:rPr>
        <w:t>0.896</w:t>
      </w:r>
      <w:r w:rsidRPr="0084285E">
        <w:rPr>
          <w:rFonts w:ascii="Times New Roman" w:hAnsi="Times New Roman" w:cs="Times New Roman"/>
        </w:rPr>
        <w:t>, retain = 25, knots = [5, 20]</w:t>
      </w:r>
    </w:p>
    <w:p w14:paraId="63E6B271" w14:textId="2FE07FAA" w:rsidR="0084285E" w:rsidRDefault="0084285E" w:rsidP="0084285E">
      <w:pPr>
        <w:ind w:left="720"/>
        <w:rPr>
          <w:rFonts w:ascii="Times New Roman" w:hAnsi="Times New Roman" w:cs="Times New Roman"/>
        </w:rPr>
      </w:pPr>
      <w:r w:rsidRPr="0084285E">
        <w:rPr>
          <w:rFonts w:ascii="Times New Roman" w:hAnsi="Times New Roman" w:cs="Times New Roman"/>
        </w:rPr>
        <w:drawing>
          <wp:inline distT="0" distB="0" distL="0" distR="0" wp14:anchorId="6729256E" wp14:editId="308DED3D">
            <wp:extent cx="389890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7B64" w14:textId="10BA8ACF" w:rsidR="00250F7F" w:rsidRDefault="00250F7F" w:rsidP="00250F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Some improvement… </w:t>
      </w:r>
      <w:bookmarkStart w:id="0" w:name="_GoBack"/>
      <w:bookmarkEnd w:id="0"/>
      <w:r w:rsidRPr="0084285E">
        <w:rPr>
          <w:rFonts w:ascii="Times New Roman" w:hAnsi="Times New Roman" w:cs="Times New Roman"/>
        </w:rPr>
        <w:t>r</w:t>
      </w:r>
      <w:r w:rsidRPr="0084285E">
        <w:rPr>
          <w:rFonts w:ascii="Times New Roman" w:hAnsi="Times New Roman" w:cs="Times New Roman"/>
          <w:vertAlign w:val="superscript"/>
        </w:rPr>
        <w:t xml:space="preserve">2 </w:t>
      </w:r>
      <w:r w:rsidRPr="0084285E">
        <w:rPr>
          <w:rFonts w:ascii="Times New Roman" w:hAnsi="Times New Roman" w:cs="Times New Roman"/>
        </w:rPr>
        <w:t>=</w:t>
      </w:r>
      <w:r w:rsidRPr="0084285E">
        <w:t xml:space="preserve"> </w:t>
      </w:r>
      <w:r w:rsidRPr="0084285E">
        <w:rPr>
          <w:rFonts w:ascii="Calibri" w:hAnsi="Calibri" w:cs="Calibri"/>
        </w:rPr>
        <w:t>﻿</w:t>
      </w:r>
      <w:r w:rsidRPr="0084285E">
        <w:rPr>
          <w:rFonts w:ascii="Times New Roman" w:hAnsi="Times New Roman" w:cs="Times New Roman"/>
        </w:rPr>
        <w:t>0.89</w:t>
      </w:r>
      <w:r>
        <w:rPr>
          <w:rFonts w:ascii="Times New Roman" w:hAnsi="Times New Roman" w:cs="Times New Roman"/>
        </w:rPr>
        <w:t>8</w:t>
      </w:r>
    </w:p>
    <w:p w14:paraId="39A0281F" w14:textId="79495170" w:rsidR="00250F7F" w:rsidRPr="00250F7F" w:rsidRDefault="00250F7F" w:rsidP="00250F7F">
      <w:pPr>
        <w:pStyle w:val="ListParagraph"/>
        <w:ind w:left="1080"/>
        <w:rPr>
          <w:rFonts w:ascii="Times New Roman" w:hAnsi="Times New Roman" w:cs="Times New Roman"/>
        </w:rPr>
      </w:pPr>
      <w:r w:rsidRPr="00250F7F">
        <w:rPr>
          <w:rFonts w:ascii="Times New Roman" w:hAnsi="Times New Roman" w:cs="Times New Roman"/>
        </w:rPr>
        <w:drawing>
          <wp:inline distT="0" distB="0" distL="0" distR="0" wp14:anchorId="0CC63897" wp14:editId="2B75B8EC">
            <wp:extent cx="3898900" cy="2019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F7F" w:rsidRPr="00250F7F" w:rsidSect="00455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0C0289"/>
    <w:multiLevelType w:val="hybridMultilevel"/>
    <w:tmpl w:val="83A0FA7A"/>
    <w:lvl w:ilvl="0" w:tplc="69929E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C9A"/>
    <w:rsid w:val="00064EF7"/>
    <w:rsid w:val="00250F7F"/>
    <w:rsid w:val="00280367"/>
    <w:rsid w:val="00455B73"/>
    <w:rsid w:val="004614FE"/>
    <w:rsid w:val="004D15F7"/>
    <w:rsid w:val="00517163"/>
    <w:rsid w:val="005C5C9A"/>
    <w:rsid w:val="007105F9"/>
    <w:rsid w:val="0084285E"/>
    <w:rsid w:val="00A31B37"/>
    <w:rsid w:val="00A5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4DD54"/>
  <w15:chartTrackingRefBased/>
  <w15:docId w15:val="{973900FA-74F1-F54C-A004-E4B125BEB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C9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C9A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5C5C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28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2019-03-10T00:33:00Z</dcterms:created>
  <dcterms:modified xsi:type="dcterms:W3CDTF">2019-03-10T19:25:00Z</dcterms:modified>
</cp:coreProperties>
</file>