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28982293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14:ligatures w14:val="standardContextual"/>
        </w:rPr>
      </w:sdtEndPr>
      <w:sdtContent>
        <w:p w14:paraId="518CCCF4" w14:textId="37E56B97" w:rsidR="00503BAB" w:rsidRDefault="00503BAB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493DA20" wp14:editId="0723C6C2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3A70CFF86F2463DAF9808062CD133A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19F7CE4" w14:textId="34AA0BDC" w:rsidR="00503BAB" w:rsidRDefault="00503BA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Syntax sweets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316C8197BD64D70953A4F7835365D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E86FEE8" w14:textId="55D89065" w:rsidR="00503BAB" w:rsidRDefault="00503BA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Validation Testing Report + GitHub Link</w:t>
              </w:r>
            </w:p>
          </w:sdtContent>
        </w:sdt>
        <w:p w14:paraId="1BEE0072" w14:textId="77777777" w:rsidR="00503BAB" w:rsidRDefault="00503BAB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8CBEBF" wp14:editId="6C7E56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A21852" w14:textId="73B3A14B" w:rsidR="00503BAB" w:rsidRDefault="00503BA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December 13, 2024</w:t>
                                    </w:r>
                                  </w:p>
                                </w:sdtContent>
                              </w:sdt>
                              <w:p w14:paraId="5D4D1776" w14:textId="2B3A3F91" w:rsidR="00503BAB" w:rsidRDefault="00503BAB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56082" w:themeColor="accent1"/>
                                  </w:rPr>
                                  <w:t>Gabriel Peraza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CBE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A21852" w14:textId="73B3A14B" w:rsidR="00503BAB" w:rsidRDefault="00503BA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December 13, 2024</w:t>
                              </w:r>
                            </w:p>
                          </w:sdtContent>
                        </w:sdt>
                        <w:p w14:paraId="5D4D1776" w14:textId="2B3A3F91" w:rsidR="00503BAB" w:rsidRDefault="00503BAB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</w:rPr>
                            <w:t>Gabriel Peraza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5D08BB6" wp14:editId="13ADE0F2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55A27" w14:textId="4CA19C23" w:rsidR="00503BAB" w:rsidRDefault="00503BAB">
          <w:r>
            <w:br w:type="page"/>
          </w:r>
        </w:p>
      </w:sdtContent>
    </w:sdt>
    <w:p w14:paraId="13B9191D" w14:textId="337A39AD" w:rsidR="001668FC" w:rsidRDefault="00503BAB" w:rsidP="00503BAB">
      <w:r>
        <w:lastRenderedPageBreak/>
        <w:t xml:space="preserve">Here is the GitHub link for Syntax Sweets: </w:t>
      </w:r>
      <w:hyperlink r:id="rId8" w:history="1">
        <w:r w:rsidRPr="00CA1F89">
          <w:rPr>
            <w:rStyle w:val="Hyperlink"/>
          </w:rPr>
          <w:t>https://github.com/gwperaza/SDEV140-50P-Final-Project</w:t>
        </w:r>
      </w:hyperlink>
    </w:p>
    <w:p w14:paraId="6684CDEE" w14:textId="51614201" w:rsidR="00503BAB" w:rsidRDefault="00503BAB" w:rsidP="00503BAB">
      <w:r>
        <w:t xml:space="preserve">Included is the program and all of </w:t>
      </w:r>
      <w:r w:rsidR="00EB369C">
        <w:t>its</w:t>
      </w:r>
      <w:r>
        <w:t xml:space="preserve"> assets, as well as this validation testing report and the user’s manual.</w:t>
      </w:r>
    </w:p>
    <w:p w14:paraId="69FAAE3A" w14:textId="77777777" w:rsidR="00503BAB" w:rsidRDefault="00503BAB"/>
    <w:p w14:paraId="1E0B3848" w14:textId="77777777" w:rsidR="00503BAB" w:rsidRDefault="00503BAB"/>
    <w:p w14:paraId="175C8E46" w14:textId="77777777" w:rsidR="00503BAB" w:rsidRDefault="00503BAB"/>
    <w:p w14:paraId="41F217D9" w14:textId="02FBCE38" w:rsidR="00503BAB" w:rsidRDefault="00503BAB" w:rsidP="00503BAB">
      <w:pPr>
        <w:jc w:val="center"/>
        <w:rPr>
          <w:b/>
          <w:bCs/>
          <w:sz w:val="48"/>
          <w:szCs w:val="48"/>
        </w:rPr>
      </w:pPr>
      <w:r w:rsidRPr="00503BAB">
        <w:rPr>
          <w:b/>
          <w:bCs/>
          <w:sz w:val="48"/>
          <w:szCs w:val="48"/>
        </w:rPr>
        <w:t>Validation Testing Report</w:t>
      </w:r>
    </w:p>
    <w:p w14:paraId="63DD0566" w14:textId="05339499" w:rsidR="00587795" w:rsidRDefault="00503BAB" w:rsidP="00503BAB">
      <w:r>
        <w:t>There were several instances in which I had to perform validation testing</w:t>
      </w:r>
      <w:r w:rsidR="008B55E0">
        <w:t xml:space="preserve"> </w:t>
      </w:r>
      <w:proofErr w:type="gramStart"/>
      <w:r w:rsidR="008B55E0">
        <w:t>in order to</w:t>
      </w:r>
      <w:proofErr w:type="gramEnd"/>
      <w:r w:rsidR="008B55E0">
        <w:t xml:space="preserve"> </w:t>
      </w:r>
      <w:r w:rsidR="00587795">
        <w:t xml:space="preserve">ensure </w:t>
      </w:r>
      <w:r w:rsidR="00EB369C">
        <w:t xml:space="preserve">that </w:t>
      </w:r>
      <w:r w:rsidR="00587795">
        <w:t>the program works as intended. In this report, I’ll cover 3 such instances.</w:t>
      </w:r>
    </w:p>
    <w:p w14:paraId="61B81428" w14:textId="77777777" w:rsidR="005D7664" w:rsidRDefault="005D7664" w:rsidP="00503BAB"/>
    <w:p w14:paraId="5C081FBE" w14:textId="77777777" w:rsidR="005D7664" w:rsidRPr="005D7664" w:rsidRDefault="005D7664" w:rsidP="005D7664">
      <w:pPr>
        <w:pStyle w:val="ListParagraph"/>
        <w:keepLines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Order</w:t>
      </w:r>
      <w:r w:rsidRPr="005D7664">
        <w:rPr>
          <w:b/>
          <w:bCs/>
        </w:rPr>
        <w:t xml:space="preserve"> Issue</w:t>
      </w:r>
    </w:p>
    <w:p w14:paraId="3EB69D48" w14:textId="163A154C" w:rsidR="005D7664" w:rsidRDefault="005D7664" w:rsidP="00AC6448">
      <w:pPr>
        <w:keepLines/>
        <w:ind w:firstLine="360"/>
      </w:pPr>
      <w:r>
        <w:t>An issue I had noticed was that if you created an order and then restarted and created another order with different items, the second receipt would contain the items from the first one.</w:t>
      </w:r>
      <w:r w:rsidR="00AC6448">
        <w:t xml:space="preserve"> </w:t>
      </w:r>
    </w:p>
    <w:p w14:paraId="3E3C5923" w14:textId="45A94D43" w:rsidR="00AC6448" w:rsidRDefault="00AC6448" w:rsidP="00AC6448">
      <w:pPr>
        <w:keepLines/>
        <w:ind w:firstLine="360"/>
      </w:pPr>
      <w:r>
        <w:t xml:space="preserve">It would turn out that I had forgotten to erase the dictionary that </w:t>
      </w:r>
      <w:proofErr w:type="gramStart"/>
      <w:r>
        <w:t>hold’s</w:t>
      </w:r>
      <w:proofErr w:type="gramEnd"/>
      <w:r>
        <w:t xml:space="preserve"> the user’s items. This issue is fixed in the final version.</w:t>
      </w:r>
    </w:p>
    <w:p w14:paraId="7B1CF538" w14:textId="6DCE64D5" w:rsidR="00AC6448" w:rsidRDefault="00AC6448" w:rsidP="00AC6448">
      <w:pPr>
        <w:keepLines/>
        <w:ind w:firstLine="360"/>
      </w:pPr>
      <w:r w:rsidRPr="00AC6448">
        <w:drawing>
          <wp:inline distT="0" distB="0" distL="0" distR="0" wp14:anchorId="21FF2881" wp14:editId="09C498AE">
            <wp:extent cx="2990648" cy="3136900"/>
            <wp:effectExtent l="0" t="0" r="635" b="6350"/>
            <wp:docPr id="206421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18094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0806" cy="316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9CC1" w14:textId="72014921" w:rsidR="005D7664" w:rsidRPr="005D7664" w:rsidRDefault="005D7664" w:rsidP="005D7664">
      <w:pPr>
        <w:pStyle w:val="ListParagraph"/>
        <w:keepLines/>
        <w:numPr>
          <w:ilvl w:val="0"/>
          <w:numId w:val="3"/>
        </w:numPr>
        <w:rPr>
          <w:b/>
          <w:bCs/>
        </w:rPr>
      </w:pPr>
      <w:r w:rsidRPr="005D7664">
        <w:rPr>
          <w:b/>
          <w:bCs/>
        </w:rPr>
        <w:lastRenderedPageBreak/>
        <w:t>Naming Issue</w:t>
      </w:r>
    </w:p>
    <w:p w14:paraId="623D0A26" w14:textId="4147A31E" w:rsidR="005D7664" w:rsidRDefault="005D7664" w:rsidP="005D7664">
      <w:pPr>
        <w:keepLines/>
        <w:ind w:firstLine="720"/>
      </w:pPr>
      <w:r>
        <w:t>An</w:t>
      </w:r>
      <w:r w:rsidR="00AC6448">
        <w:t>other</w:t>
      </w:r>
      <w:r>
        <w:t xml:space="preserve"> issue I </w:t>
      </w:r>
      <w:r w:rsidR="00AC6448">
        <w:t>caught</w:t>
      </w:r>
      <w:r>
        <w:t xml:space="preserve"> quite late into development is that when going through with an order and then choosing to restart and completing a second order, the second receipt would not have the user’s name on it. There were no specific entry requirements to cause this. Simply doing two orders </w:t>
      </w:r>
      <w:proofErr w:type="gramStart"/>
      <w:r>
        <w:t>broke</w:t>
      </w:r>
      <w:proofErr w:type="gramEnd"/>
      <w:r>
        <w:t xml:space="preserve"> the second receipt to not have the name on it.</w:t>
      </w:r>
    </w:p>
    <w:p w14:paraId="6CEE8280" w14:textId="615296D4" w:rsidR="005D7664" w:rsidRDefault="005D7664" w:rsidP="005D7664">
      <w:pPr>
        <w:keepLines/>
      </w:pPr>
      <w:r>
        <w:tab/>
        <w:t xml:space="preserve">As it </w:t>
      </w:r>
      <w:proofErr w:type="gramStart"/>
      <w:r>
        <w:t>would turn</w:t>
      </w:r>
      <w:proofErr w:type="gramEnd"/>
      <w:r>
        <w:t xml:space="preserve"> out, the issue </w:t>
      </w:r>
      <w:proofErr w:type="gramStart"/>
      <w:r w:rsidR="00EB369C">
        <w:t>actually stems</w:t>
      </w:r>
      <w:proofErr w:type="gramEnd"/>
      <w:r w:rsidR="00EB369C">
        <w:t xml:space="preserve"> from the previous issue I had. It was </w:t>
      </w:r>
      <w:r>
        <w:t xml:space="preserve">programmed to reset the dictionary containing the user’s order, forgetting to leave the name in. This is </w:t>
      </w:r>
      <w:r w:rsidR="00AC6448">
        <w:t xml:space="preserve">also </w:t>
      </w:r>
      <w:r>
        <w:t>fixed in the final version.</w:t>
      </w:r>
      <w:r w:rsidRPr="005D7664">
        <w:t xml:space="preserve"> </w:t>
      </w:r>
    </w:p>
    <w:p w14:paraId="07BFBF7B" w14:textId="3D8A2CD3" w:rsidR="005D7664" w:rsidRDefault="005D7664" w:rsidP="005D7664">
      <w:pPr>
        <w:keepLines/>
      </w:pPr>
    </w:p>
    <w:p w14:paraId="571B9C73" w14:textId="742F11E1" w:rsidR="005D7664" w:rsidRDefault="00AC6448" w:rsidP="005D7664">
      <w:pPr>
        <w:keepLines/>
      </w:pPr>
      <w:r w:rsidRPr="00AC6448">
        <w:drawing>
          <wp:inline distT="0" distB="0" distL="0" distR="0" wp14:anchorId="4CCDDD13" wp14:editId="3D824791">
            <wp:extent cx="3894390" cy="2292350"/>
            <wp:effectExtent l="0" t="0" r="0" b="0"/>
            <wp:docPr id="180830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0574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861" cy="229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2FD5" w14:textId="61FF96A2" w:rsidR="00AC6448" w:rsidRPr="00AC6448" w:rsidRDefault="00AC6448" w:rsidP="00AC6448">
      <w:pPr>
        <w:keepLines/>
        <w:ind w:firstLine="720"/>
        <w:rPr>
          <w:b/>
          <w:bCs/>
        </w:rPr>
      </w:pPr>
      <w:r>
        <w:rPr>
          <w:b/>
          <w:bCs/>
        </w:rPr>
        <w:t>3. Input Validation Practice</w:t>
      </w:r>
    </w:p>
    <w:p w14:paraId="5BA22099" w14:textId="5A1898FD" w:rsidR="00AC6448" w:rsidRDefault="00AC6448" w:rsidP="00AC6448">
      <w:pPr>
        <w:keepLines/>
        <w:ind w:firstLine="720"/>
      </w:pPr>
      <w:r>
        <w:t>Something I noticed rather quickly is that the input field needed proper input validation to be effective. I could detect if the field was empty just fine, but I wanted to get rid of numeric characters and symbols as well. Just about anything could be entered into the field just fine.</w:t>
      </w:r>
    </w:p>
    <w:p w14:paraId="53AC1F91" w14:textId="15E3A10F" w:rsidR="00AC6448" w:rsidRDefault="00AC6448" w:rsidP="00AC6448">
      <w:pPr>
        <w:keepLines/>
      </w:pPr>
      <w:r>
        <w:tab/>
        <w:t xml:space="preserve">Luckily, in my research, I discovered </w:t>
      </w:r>
      <w:proofErr w:type="gramStart"/>
      <w:r>
        <w:t>the .</w:t>
      </w:r>
      <w:proofErr w:type="spellStart"/>
      <w:r>
        <w:t>isalpha</w:t>
      </w:r>
      <w:proofErr w:type="spellEnd"/>
      <w:proofErr w:type="gramEnd"/>
      <w:r>
        <w:t>() function, and this is what powers the program’s input validation in the final result.</w:t>
      </w:r>
    </w:p>
    <w:p w14:paraId="04351EBD" w14:textId="5AB218AF" w:rsidR="00AC6448" w:rsidRDefault="00EB369C" w:rsidP="00AC6448">
      <w:pPr>
        <w:keepLines/>
      </w:pPr>
      <w:r w:rsidRPr="00EB369C">
        <w:drawing>
          <wp:inline distT="0" distB="0" distL="0" distR="0" wp14:anchorId="7D69EABB" wp14:editId="18FF5E2F">
            <wp:extent cx="2730500" cy="1611461"/>
            <wp:effectExtent l="0" t="0" r="0" b="8255"/>
            <wp:docPr id="85301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11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1139" cy="16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F198" w14:textId="77777777" w:rsidR="005D7664" w:rsidRPr="005D7664" w:rsidRDefault="005D7664" w:rsidP="005D7664"/>
    <w:sectPr w:rsidR="005D7664" w:rsidRPr="005D7664" w:rsidSect="00503BA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719E5"/>
    <w:multiLevelType w:val="hybridMultilevel"/>
    <w:tmpl w:val="F5AEB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13305"/>
    <w:multiLevelType w:val="hybridMultilevel"/>
    <w:tmpl w:val="6C8E2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30552"/>
    <w:multiLevelType w:val="hybridMultilevel"/>
    <w:tmpl w:val="F5AEB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269B2"/>
    <w:multiLevelType w:val="hybridMultilevel"/>
    <w:tmpl w:val="F5AEB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26D07"/>
    <w:multiLevelType w:val="hybridMultilevel"/>
    <w:tmpl w:val="F2040C18"/>
    <w:lvl w:ilvl="0" w:tplc="B68C8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087969">
    <w:abstractNumId w:val="1"/>
  </w:num>
  <w:num w:numId="2" w16cid:durableId="1719745918">
    <w:abstractNumId w:val="4"/>
  </w:num>
  <w:num w:numId="3" w16cid:durableId="209345274">
    <w:abstractNumId w:val="2"/>
  </w:num>
  <w:num w:numId="4" w16cid:durableId="458841332">
    <w:abstractNumId w:val="3"/>
  </w:num>
  <w:num w:numId="5" w16cid:durableId="43733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AB"/>
    <w:rsid w:val="001668FC"/>
    <w:rsid w:val="0024613D"/>
    <w:rsid w:val="00503BAB"/>
    <w:rsid w:val="00587795"/>
    <w:rsid w:val="005D7664"/>
    <w:rsid w:val="005F58CC"/>
    <w:rsid w:val="008B55E0"/>
    <w:rsid w:val="00AC6448"/>
    <w:rsid w:val="00EB369C"/>
    <w:rsid w:val="00EE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3E7E"/>
  <w15:chartTrackingRefBased/>
  <w15:docId w15:val="{D72822DE-EBFB-4EF2-B435-88AA28E7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B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03BA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3BAB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503B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wperaza/SDEV140-50P-Final-Project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3A70CFF86F2463DAF9808062CD13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D9FE0-533D-4608-80E8-CB85A2C9CF84}"/>
      </w:docPartPr>
      <w:docPartBody>
        <w:p w:rsidR="00000000" w:rsidRDefault="008345C6" w:rsidP="008345C6">
          <w:pPr>
            <w:pStyle w:val="83A70CFF86F2463DAF9808062CD133A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316C8197BD64D70953A4F7835365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DC3E8-D7D0-4936-B850-CB4D883E5DCB}"/>
      </w:docPartPr>
      <w:docPartBody>
        <w:p w:rsidR="00000000" w:rsidRDefault="008345C6" w:rsidP="008345C6">
          <w:pPr>
            <w:pStyle w:val="4316C8197BD64D70953A4F7835365D5D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C6"/>
    <w:rsid w:val="00132964"/>
    <w:rsid w:val="005F58CC"/>
    <w:rsid w:val="0083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A70CFF86F2463DAF9808062CD133A4">
    <w:name w:val="83A70CFF86F2463DAF9808062CD133A4"/>
    <w:rsid w:val="008345C6"/>
  </w:style>
  <w:style w:type="paragraph" w:customStyle="1" w:styleId="4316C8197BD64D70953A4F7835365D5D">
    <w:name w:val="4316C8197BD64D70953A4F7835365D5D"/>
    <w:rsid w:val="00834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 sweets</dc:title>
  <dc:subject>Validation Testing Report + GitHub Link</dc:subject>
  <dc:creator>Gabriel Peraza</dc:creator>
  <cp:keywords/>
  <dc:description/>
  <cp:lastModifiedBy>Gabriel Peraza</cp:lastModifiedBy>
  <cp:revision>1</cp:revision>
  <dcterms:created xsi:type="dcterms:W3CDTF">2024-12-14T02:20:00Z</dcterms:created>
  <dcterms:modified xsi:type="dcterms:W3CDTF">2024-12-14T04:11:00Z</dcterms:modified>
</cp:coreProperties>
</file>