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B7B805" w14:textId="19C5A7A9" w:rsidR="00070AD1" w:rsidRDefault="00871637">
      <w:r>
        <w:rPr>
          <w:rFonts w:hint="eastAsia"/>
        </w:rPr>
        <w:t>게임 그래픽 레퍼런스 문서</w:t>
      </w:r>
    </w:p>
    <w:p w14:paraId="5E91475B" w14:textId="066B4A00" w:rsidR="00871637" w:rsidRDefault="00871637">
      <w:pPr>
        <w:widowControl/>
        <w:wordWrap/>
        <w:autoSpaceDE/>
        <w:autoSpaceDN/>
      </w:pPr>
      <w:r>
        <w:br w:type="page"/>
      </w:r>
    </w:p>
    <w:p w14:paraId="5D02909B" w14:textId="4EDE1816" w:rsidR="00871637" w:rsidRPr="00871637" w:rsidRDefault="00871637" w:rsidP="00871637">
      <w:pPr>
        <w:pStyle w:val="a6"/>
        <w:numPr>
          <w:ilvl w:val="0"/>
          <w:numId w:val="1"/>
        </w:numPr>
        <w:rPr>
          <w:b/>
          <w:bCs/>
          <w:sz w:val="28"/>
          <w:szCs w:val="32"/>
        </w:rPr>
      </w:pPr>
      <w:r w:rsidRPr="00871637">
        <w:rPr>
          <w:rFonts w:hint="eastAsia"/>
          <w:b/>
          <w:bCs/>
          <w:sz w:val="28"/>
          <w:szCs w:val="32"/>
        </w:rPr>
        <w:lastRenderedPageBreak/>
        <w:t>의뢰 게시판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04"/>
        <w:gridCol w:w="7912"/>
      </w:tblGrid>
      <w:tr w:rsidR="00871637" w14:paraId="49AD71DE" w14:textId="77777777" w:rsidTr="00871637">
        <w:tc>
          <w:tcPr>
            <w:tcW w:w="9016" w:type="dxa"/>
            <w:gridSpan w:val="2"/>
            <w:shd w:val="clear" w:color="auto" w:fill="000000" w:themeFill="text1"/>
          </w:tcPr>
          <w:p w14:paraId="2F9386F7" w14:textId="77D5FD0D" w:rsidR="00871637" w:rsidRDefault="00871637" w:rsidP="00871637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871637" w14:paraId="0AB80C03" w14:textId="77777777" w:rsidTr="00871637">
        <w:trPr>
          <w:trHeight w:val="5339"/>
        </w:trPr>
        <w:tc>
          <w:tcPr>
            <w:tcW w:w="9016" w:type="dxa"/>
            <w:gridSpan w:val="2"/>
            <w:vAlign w:val="center"/>
          </w:tcPr>
          <w:p w14:paraId="1DF63E12" w14:textId="096F35F0" w:rsidR="00871637" w:rsidRDefault="00871637" w:rsidP="00871637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A74F4CF" wp14:editId="5157869A">
                  <wp:extent cx="5626309" cy="2750820"/>
                  <wp:effectExtent l="0" t="0" r="0" b="0"/>
                  <wp:docPr id="1271742674" name="그림 1" descr="텍스트, 스크린샷, 직사각형, 지도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1742674" name="그림 1" descr="텍스트, 스크린샷, 직사각형, 지도이(가) 표시된 사진&#10;&#10;AI가 생성한 콘텐츠는 부정확할 수 있습니다.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629" cy="2754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637" w14:paraId="23EA6F54" w14:textId="77777777" w:rsidTr="00871637">
        <w:tc>
          <w:tcPr>
            <w:tcW w:w="9016" w:type="dxa"/>
            <w:gridSpan w:val="2"/>
            <w:shd w:val="clear" w:color="auto" w:fill="000000" w:themeFill="text1"/>
            <w:vAlign w:val="center"/>
          </w:tcPr>
          <w:p w14:paraId="51B18FE7" w14:textId="076B1A45" w:rsidR="00871637" w:rsidRDefault="00871637" w:rsidP="00871637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71637" w14:paraId="5138D486" w14:textId="77777777" w:rsidTr="00871637">
        <w:tc>
          <w:tcPr>
            <w:tcW w:w="833" w:type="dxa"/>
            <w:vAlign w:val="center"/>
          </w:tcPr>
          <w:p w14:paraId="5B372BD6" w14:textId="40836A4E" w:rsidR="00871637" w:rsidRDefault="00871637" w:rsidP="00871637">
            <w:pPr>
              <w:jc w:val="both"/>
            </w:pPr>
            <w:r>
              <w:rPr>
                <w:rFonts w:hint="eastAsia"/>
              </w:rPr>
              <w:t>1번</w:t>
            </w:r>
          </w:p>
        </w:tc>
        <w:tc>
          <w:tcPr>
            <w:tcW w:w="8183" w:type="dxa"/>
            <w:vAlign w:val="center"/>
          </w:tcPr>
          <w:p w14:paraId="0F157549" w14:textId="47876B52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게시판의 판 부분 예시 이미지를 나타낸다.</w:t>
            </w:r>
          </w:p>
          <w:p w14:paraId="42B422CF" w14:textId="77777777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테두리는 나무로 진한 갈색의 나무로 이뤄져 있으며 사각형 모양이다.</w:t>
            </w:r>
          </w:p>
          <w:p w14:paraId="73BDBE42" w14:textId="587F6652" w:rsidR="00871637" w:rsidRP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테두리 안쪽은 연한 갈색의 판으로 이뤄져 있다.</w:t>
            </w:r>
          </w:p>
        </w:tc>
      </w:tr>
      <w:tr w:rsidR="00871637" w14:paraId="26709846" w14:textId="77777777" w:rsidTr="00871637">
        <w:tc>
          <w:tcPr>
            <w:tcW w:w="833" w:type="dxa"/>
            <w:vAlign w:val="center"/>
          </w:tcPr>
          <w:p w14:paraId="16BC1B57" w14:textId="7DD52249" w:rsidR="00871637" w:rsidRDefault="00871637" w:rsidP="00871637">
            <w:pPr>
              <w:jc w:val="both"/>
            </w:pPr>
            <w:r>
              <w:rPr>
                <w:rFonts w:hint="eastAsia"/>
              </w:rPr>
              <w:t>2번</w:t>
            </w:r>
          </w:p>
        </w:tc>
        <w:tc>
          <w:tcPr>
            <w:tcW w:w="8183" w:type="dxa"/>
            <w:vAlign w:val="center"/>
          </w:tcPr>
          <w:p w14:paraId="49719BBE" w14:textId="3E6E9A5B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의뢰 게시판이라는 글자가 적힐 플랜카드 형태의 예시 이미지이다.</w:t>
            </w:r>
          </w:p>
        </w:tc>
      </w:tr>
      <w:tr w:rsidR="00871637" w14:paraId="4117F995" w14:textId="77777777" w:rsidTr="00871637">
        <w:tc>
          <w:tcPr>
            <w:tcW w:w="833" w:type="dxa"/>
            <w:vAlign w:val="center"/>
          </w:tcPr>
          <w:p w14:paraId="562FD759" w14:textId="76FCCF49" w:rsidR="00871637" w:rsidRDefault="00871637" w:rsidP="00871637">
            <w:pPr>
              <w:jc w:val="both"/>
            </w:pPr>
            <w:r>
              <w:rPr>
                <w:rFonts w:hint="eastAsia"/>
              </w:rPr>
              <w:t>3번</w:t>
            </w:r>
          </w:p>
        </w:tc>
        <w:tc>
          <w:tcPr>
            <w:tcW w:w="8183" w:type="dxa"/>
            <w:vAlign w:val="center"/>
          </w:tcPr>
          <w:p w14:paraId="2BA7E0EC" w14:textId="77777777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의뢰지의 재질 및 의뢰지에 꽂힐 압정의 디자인 예시 이미지이다.</w:t>
            </w:r>
          </w:p>
          <w:p w14:paraId="7EF738F6" w14:textId="77777777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압정은 의뢰지 예시 이미지의 검정 점 부분이다.</w:t>
            </w:r>
          </w:p>
          <w:p w14:paraId="2B25E193" w14:textId="77777777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의뢰지는 낡은 양피지 느낌을 가지고 있다.</w:t>
            </w:r>
          </w:p>
          <w:p w14:paraId="04656673" w14:textId="0929734B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난이도에 따른 테두리 효과는 종이 테두리를 따라 빛나는 형식이다.</w:t>
            </w:r>
          </w:p>
        </w:tc>
      </w:tr>
    </w:tbl>
    <w:p w14:paraId="3176418D" w14:textId="456953DA" w:rsidR="00871637" w:rsidRDefault="00871637" w:rsidP="00871637"/>
    <w:p w14:paraId="2EC7E357" w14:textId="1638B960" w:rsidR="00871637" w:rsidRDefault="00871637">
      <w:pPr>
        <w:widowControl/>
        <w:wordWrap/>
        <w:autoSpaceDE/>
        <w:autoSpaceDN/>
      </w:pPr>
      <w:r>
        <w:br w:type="page"/>
      </w:r>
    </w:p>
    <w:p w14:paraId="192C4309" w14:textId="098FCF0A" w:rsidR="00871637" w:rsidRDefault="00441AB5" w:rsidP="00871637">
      <w:pPr>
        <w:pStyle w:val="a6"/>
        <w:numPr>
          <w:ilvl w:val="0"/>
          <w:numId w:val="1"/>
        </w:numPr>
        <w:rPr>
          <w:b/>
          <w:bCs/>
          <w:sz w:val="28"/>
          <w:szCs w:val="32"/>
        </w:rPr>
      </w:pPr>
      <w:proofErr w:type="spellStart"/>
      <w:r>
        <w:rPr>
          <w:rFonts w:hint="eastAsia"/>
          <w:b/>
          <w:bCs/>
          <w:sz w:val="28"/>
          <w:szCs w:val="32"/>
        </w:rPr>
        <w:lastRenderedPageBreak/>
        <w:t>포션</w:t>
      </w:r>
      <w:proofErr w:type="spellEnd"/>
      <w:r>
        <w:rPr>
          <w:rFonts w:hint="eastAsia"/>
          <w:b/>
          <w:bCs/>
          <w:sz w:val="28"/>
          <w:szCs w:val="32"/>
        </w:rPr>
        <w:t xml:space="preserve"> 제조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3"/>
        <w:gridCol w:w="8183"/>
      </w:tblGrid>
      <w:tr w:rsidR="00441AB5" w14:paraId="2067748A" w14:textId="77777777" w:rsidTr="00FD3AE1">
        <w:tc>
          <w:tcPr>
            <w:tcW w:w="9016" w:type="dxa"/>
            <w:gridSpan w:val="2"/>
            <w:shd w:val="clear" w:color="auto" w:fill="000000" w:themeFill="text1"/>
          </w:tcPr>
          <w:p w14:paraId="7E01A6C3" w14:textId="77777777" w:rsidR="00441AB5" w:rsidRDefault="00441AB5" w:rsidP="00FD3AE1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441AB5" w14:paraId="48158884" w14:textId="77777777" w:rsidTr="00FD3AE1">
        <w:trPr>
          <w:trHeight w:val="5339"/>
        </w:trPr>
        <w:tc>
          <w:tcPr>
            <w:tcW w:w="9016" w:type="dxa"/>
            <w:gridSpan w:val="2"/>
            <w:vAlign w:val="center"/>
          </w:tcPr>
          <w:p w14:paraId="3BEE829D" w14:textId="68B52F5A" w:rsidR="00441AB5" w:rsidRDefault="00441AB5" w:rsidP="00FD3AE1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0497D62" wp14:editId="26D60EDD">
                  <wp:extent cx="5506056" cy="3086100"/>
                  <wp:effectExtent l="0" t="0" r="0" b="0"/>
                  <wp:docPr id="1188684835" name="그림 3" descr="텍스트, 스크린샷, 디자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684835" name="그림 3" descr="텍스트, 스크린샷, 디자인이(가) 표시된 사진&#10;&#10;AI가 생성한 콘텐츠는 부정확할 수 있습니다.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143" cy="3090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1AB5" w14:paraId="45DF2F89" w14:textId="77777777" w:rsidTr="00FD3AE1">
        <w:tc>
          <w:tcPr>
            <w:tcW w:w="9016" w:type="dxa"/>
            <w:gridSpan w:val="2"/>
            <w:shd w:val="clear" w:color="auto" w:fill="000000" w:themeFill="text1"/>
            <w:vAlign w:val="center"/>
          </w:tcPr>
          <w:p w14:paraId="7D2314BA" w14:textId="77777777" w:rsidR="00441AB5" w:rsidRDefault="00441AB5" w:rsidP="00FD3AE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441AB5" w:rsidRPr="00871637" w14:paraId="6880839E" w14:textId="77777777" w:rsidTr="00FD3AE1">
        <w:tc>
          <w:tcPr>
            <w:tcW w:w="833" w:type="dxa"/>
            <w:vAlign w:val="center"/>
          </w:tcPr>
          <w:p w14:paraId="1E2F804D" w14:textId="77777777" w:rsidR="00441AB5" w:rsidRDefault="00441AB5" w:rsidP="00FD3AE1">
            <w:pPr>
              <w:jc w:val="both"/>
            </w:pPr>
            <w:r>
              <w:rPr>
                <w:rFonts w:hint="eastAsia"/>
              </w:rPr>
              <w:t>1번</w:t>
            </w:r>
          </w:p>
        </w:tc>
        <w:tc>
          <w:tcPr>
            <w:tcW w:w="8183" w:type="dxa"/>
            <w:vAlign w:val="center"/>
          </w:tcPr>
          <w:p w14:paraId="2CBD7EF6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 xml:space="preserve">버튼을 누르면 나오는 </w:t>
            </w:r>
            <w:proofErr w:type="spellStart"/>
            <w:r>
              <w:rPr>
                <w:rFonts w:hint="eastAsia"/>
              </w:rPr>
              <w:t>디스펜서</w:t>
            </w:r>
            <w:proofErr w:type="spellEnd"/>
            <w:r>
              <w:rPr>
                <w:rFonts w:hint="eastAsia"/>
              </w:rPr>
              <w:t xml:space="preserve"> 형식의 모습을 띄고 있다.</w:t>
            </w:r>
          </w:p>
          <w:p w14:paraId="31087DD2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통부분은 나무로 이뤄져 있으며 안의 모습이 보이지 않는다.</w:t>
            </w:r>
          </w:p>
          <w:p w14:paraId="6F494247" w14:textId="0A6063A6" w:rsidR="00441AB5" w:rsidRPr="00871637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 xml:space="preserve">통부분의 상단에는 재료의 이미지가 붙어있고 중단에 </w:t>
            </w:r>
            <w:r>
              <w:t>“</w:t>
            </w:r>
            <w:r>
              <w:rPr>
                <w:rFonts w:hint="eastAsia"/>
              </w:rPr>
              <w:t>?</w:t>
            </w:r>
            <w:r>
              <w:t>”</w:t>
            </w:r>
            <w:r>
              <w:rPr>
                <w:rFonts w:hint="eastAsia"/>
              </w:rPr>
              <w:t xml:space="preserve"> 아이콘이 있다.</w:t>
            </w:r>
          </w:p>
        </w:tc>
      </w:tr>
      <w:tr w:rsidR="00441AB5" w:rsidRPr="00871637" w14:paraId="5E8E8663" w14:textId="77777777" w:rsidTr="00FD3AE1">
        <w:tc>
          <w:tcPr>
            <w:tcW w:w="833" w:type="dxa"/>
            <w:vAlign w:val="center"/>
          </w:tcPr>
          <w:p w14:paraId="032AC44E" w14:textId="771C6E1B" w:rsidR="00441AB5" w:rsidRDefault="00441AB5" w:rsidP="00FD3AE1">
            <w:pPr>
              <w:jc w:val="both"/>
            </w:pPr>
            <w:r>
              <w:rPr>
                <w:rFonts w:hint="eastAsia"/>
              </w:rPr>
              <w:t>2번</w:t>
            </w:r>
          </w:p>
        </w:tc>
        <w:tc>
          <w:tcPr>
            <w:tcW w:w="8183" w:type="dxa"/>
            <w:vAlign w:val="center"/>
          </w:tcPr>
          <w:p w14:paraId="3D8DE75A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proofErr w:type="spellStart"/>
            <w:r>
              <w:rPr>
                <w:rFonts w:hint="eastAsia"/>
              </w:rPr>
              <w:t>도구함은</w:t>
            </w:r>
            <w:proofErr w:type="spellEnd"/>
            <w:r>
              <w:rPr>
                <w:rFonts w:hint="eastAsia"/>
              </w:rPr>
              <w:t xml:space="preserve"> 작은 캐비닛에 사용할 도구들이 들어있는 느낌을 준다.</w:t>
            </w:r>
          </w:p>
          <w:p w14:paraId="1AB9A228" w14:textId="0870A0EB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proofErr w:type="spellStart"/>
            <w:r>
              <w:rPr>
                <w:rFonts w:hint="eastAsia"/>
              </w:rPr>
              <w:t>도구함안을</w:t>
            </w:r>
            <w:proofErr w:type="spellEnd"/>
            <w:r>
              <w:rPr>
                <w:rFonts w:hint="eastAsia"/>
              </w:rPr>
              <w:t xml:space="preserve"> 클릭하여 하나씩 꺼내는 느낌을 가진다.</w:t>
            </w:r>
          </w:p>
        </w:tc>
      </w:tr>
      <w:tr w:rsidR="00441AB5" w:rsidRPr="00871637" w14:paraId="5DBF789C" w14:textId="77777777" w:rsidTr="00FD3AE1">
        <w:tc>
          <w:tcPr>
            <w:tcW w:w="833" w:type="dxa"/>
            <w:vAlign w:val="center"/>
          </w:tcPr>
          <w:p w14:paraId="679C3724" w14:textId="44187021" w:rsidR="00441AB5" w:rsidRDefault="00441AB5" w:rsidP="00FD3AE1">
            <w:pPr>
              <w:jc w:val="both"/>
            </w:pPr>
            <w:r>
              <w:rPr>
                <w:rFonts w:hint="eastAsia"/>
              </w:rPr>
              <w:t>3번</w:t>
            </w:r>
          </w:p>
        </w:tc>
        <w:tc>
          <w:tcPr>
            <w:tcW w:w="8183" w:type="dxa"/>
            <w:vAlign w:val="center"/>
          </w:tcPr>
          <w:p w14:paraId="48D9F2F3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proofErr w:type="spellStart"/>
            <w:r>
              <w:rPr>
                <w:rFonts w:hint="eastAsia"/>
              </w:rPr>
              <w:t>무쇠솥으로</w:t>
            </w:r>
            <w:proofErr w:type="spellEnd"/>
            <w:r>
              <w:rPr>
                <w:rFonts w:hint="eastAsia"/>
              </w:rPr>
              <w:t xml:space="preserve"> 플레이어의 </w:t>
            </w:r>
            <w:proofErr w:type="spellStart"/>
            <w:r>
              <w:rPr>
                <w:rFonts w:hint="eastAsia"/>
              </w:rPr>
              <w:t>포션이</w:t>
            </w:r>
            <w:proofErr w:type="spellEnd"/>
            <w:r>
              <w:rPr>
                <w:rFonts w:hint="eastAsia"/>
              </w:rPr>
              <w:t xml:space="preserve"> 만들어지는 모습을 보여준다.</w:t>
            </w:r>
          </w:p>
          <w:p w14:paraId="7B2B1A88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30도정도 기울어져 있어 안에 내용물이 살짝 보인다.</w:t>
            </w:r>
          </w:p>
          <w:p w14:paraId="1A80D7E3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proofErr w:type="spellStart"/>
            <w:r>
              <w:rPr>
                <w:rFonts w:hint="eastAsia"/>
              </w:rPr>
              <w:t>디스펜서에서</w:t>
            </w:r>
            <w:proofErr w:type="spellEnd"/>
            <w:r>
              <w:rPr>
                <w:rFonts w:hint="eastAsia"/>
              </w:rPr>
              <w:t xml:space="preserve"> 재료가 </w:t>
            </w:r>
            <w:proofErr w:type="spellStart"/>
            <w:r>
              <w:rPr>
                <w:rFonts w:hint="eastAsia"/>
              </w:rPr>
              <w:t>스프라이트로</w:t>
            </w:r>
            <w:proofErr w:type="spellEnd"/>
            <w:r>
              <w:rPr>
                <w:rFonts w:hint="eastAsia"/>
              </w:rPr>
              <w:t xml:space="preserve"> 떨어질 예정</w:t>
            </w:r>
          </w:p>
          <w:p w14:paraId="6EFC3D10" w14:textId="6627FB06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 xml:space="preserve">떨어지면서 </w:t>
            </w:r>
            <w:proofErr w:type="spellStart"/>
            <w:r>
              <w:rPr>
                <w:rFonts w:hint="eastAsia"/>
              </w:rPr>
              <w:t>퐁당하는</w:t>
            </w:r>
            <w:proofErr w:type="spellEnd"/>
            <w:r>
              <w:rPr>
                <w:rFonts w:hint="eastAsia"/>
              </w:rPr>
              <w:t xml:space="preserve"> 이펙트가 들어갈 예정이다.</w:t>
            </w:r>
          </w:p>
        </w:tc>
      </w:tr>
    </w:tbl>
    <w:p w14:paraId="2906B7AA" w14:textId="77777777" w:rsidR="00441AB5" w:rsidRPr="00441AB5" w:rsidRDefault="00441AB5" w:rsidP="00441AB5">
      <w:pPr>
        <w:rPr>
          <w:b/>
          <w:bCs/>
          <w:sz w:val="28"/>
          <w:szCs w:val="32"/>
        </w:rPr>
      </w:pPr>
    </w:p>
    <w:p w14:paraId="54003DDA" w14:textId="4432C45C" w:rsidR="00871637" w:rsidRDefault="00871637">
      <w:pPr>
        <w:widowControl/>
        <w:wordWrap/>
        <w:autoSpaceDE/>
        <w:autoSpaceDN/>
      </w:pPr>
      <w:r>
        <w:br w:type="page"/>
      </w:r>
    </w:p>
    <w:p w14:paraId="6AA3CCD8" w14:textId="6C3FDEE0" w:rsidR="00871637" w:rsidRPr="00B65F32" w:rsidRDefault="00B65F32" w:rsidP="00871637">
      <w:pPr>
        <w:pStyle w:val="a6"/>
        <w:numPr>
          <w:ilvl w:val="0"/>
          <w:numId w:val="1"/>
        </w:numPr>
        <w:rPr>
          <w:b/>
          <w:bCs/>
          <w:sz w:val="28"/>
          <w:szCs w:val="32"/>
        </w:rPr>
      </w:pPr>
      <w:r w:rsidRPr="00B65F32">
        <w:rPr>
          <w:rFonts w:hint="eastAsia"/>
          <w:b/>
          <w:bCs/>
          <w:sz w:val="28"/>
          <w:szCs w:val="32"/>
        </w:rPr>
        <w:lastRenderedPageBreak/>
        <w:t>상</w:t>
      </w:r>
      <w:r w:rsidR="008D3889">
        <w:rPr>
          <w:rFonts w:hint="eastAsia"/>
          <w:b/>
          <w:bCs/>
          <w:sz w:val="28"/>
          <w:szCs w:val="32"/>
        </w:rPr>
        <w:t>점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7462" w14:paraId="3ABC837D" w14:textId="77777777" w:rsidTr="009E378C">
        <w:tc>
          <w:tcPr>
            <w:tcW w:w="9016" w:type="dxa"/>
            <w:shd w:val="clear" w:color="auto" w:fill="000000" w:themeFill="text1"/>
          </w:tcPr>
          <w:p w14:paraId="47B9B75F" w14:textId="77777777" w:rsidR="00A87462" w:rsidRDefault="00A87462" w:rsidP="009E378C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A87462" w14:paraId="2E7598C4" w14:textId="77777777" w:rsidTr="009E378C">
        <w:trPr>
          <w:trHeight w:val="5339"/>
        </w:trPr>
        <w:tc>
          <w:tcPr>
            <w:tcW w:w="9016" w:type="dxa"/>
            <w:vAlign w:val="center"/>
          </w:tcPr>
          <w:p w14:paraId="6D0D334A" w14:textId="1CD2E5DE" w:rsidR="00A87462" w:rsidRDefault="008D3889" w:rsidP="009E37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C92DC5" wp14:editId="27B16E53">
                  <wp:extent cx="4762500" cy="4259580"/>
                  <wp:effectExtent l="0" t="0" r="0" b="7620"/>
                  <wp:docPr id="1429162090" name="그림 2" descr="자연 식품, 푸드그룹, 훌 푸드, 현지 음식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162090" name="그림 2" descr="자연 식품, 푸드그룹, 훌 푸드, 현지 음식이(가) 표시된 사진&#10;&#10;AI가 생성한 콘텐츠는 부정확할 수 있습니다.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720" b="14200"/>
                          <a:stretch/>
                        </pic:blipFill>
                        <pic:spPr bwMode="auto">
                          <a:xfrm>
                            <a:off x="0" y="0"/>
                            <a:ext cx="4762500" cy="4259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462" w14:paraId="70C68BE8" w14:textId="77777777" w:rsidTr="009E378C">
        <w:tc>
          <w:tcPr>
            <w:tcW w:w="9016" w:type="dxa"/>
            <w:shd w:val="clear" w:color="auto" w:fill="000000" w:themeFill="text1"/>
            <w:vAlign w:val="center"/>
          </w:tcPr>
          <w:p w14:paraId="70726CD8" w14:textId="77777777" w:rsidR="00A87462" w:rsidRDefault="00A87462" w:rsidP="009E378C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D3889" w:rsidRPr="00871637" w14:paraId="4593F89C" w14:textId="77777777" w:rsidTr="00AF2D8E">
        <w:tc>
          <w:tcPr>
            <w:tcW w:w="9016" w:type="dxa"/>
            <w:vAlign w:val="center"/>
          </w:tcPr>
          <w:p w14:paraId="414D17B9" w14:textId="4276230B" w:rsidR="008D3889" w:rsidRPr="00871637" w:rsidRDefault="008D3889" w:rsidP="00A87462">
            <w:pPr>
              <w:pStyle w:val="a6"/>
              <w:numPr>
                <w:ilvl w:val="0"/>
                <w:numId w:val="3"/>
              </w:numPr>
              <w:jc w:val="both"/>
              <w:rPr>
                <w:rFonts w:hint="eastAsia"/>
              </w:rPr>
            </w:pPr>
            <w:r>
              <w:rPr>
                <w:rFonts w:hint="eastAsia"/>
              </w:rPr>
              <w:t>각 아이템들이 바구니 안에 들어 있는 느낌을 준다.</w:t>
            </w:r>
          </w:p>
        </w:tc>
      </w:tr>
      <w:tr w:rsidR="008D3889" w:rsidRPr="00871637" w14:paraId="4FC2635E" w14:textId="77777777" w:rsidTr="00AF2D8E">
        <w:tc>
          <w:tcPr>
            <w:tcW w:w="9016" w:type="dxa"/>
            <w:vAlign w:val="center"/>
          </w:tcPr>
          <w:p w14:paraId="1A0BBF9B" w14:textId="5068B464" w:rsidR="008D3889" w:rsidRDefault="008D3889" w:rsidP="00A87462">
            <w:pPr>
              <w:pStyle w:val="a6"/>
              <w:numPr>
                <w:ilvl w:val="0"/>
                <w:numId w:val="3"/>
              </w:numPr>
              <w:jc w:val="both"/>
              <w:rPr>
                <w:rFonts w:hint="eastAsia"/>
              </w:rPr>
            </w:pPr>
            <w:r>
              <w:rPr>
                <w:rFonts w:hint="eastAsia"/>
              </w:rPr>
              <w:t>바구니마다 해당 아이템에 대한 이미지가 붙어있는 형식이다.</w:t>
            </w:r>
          </w:p>
        </w:tc>
      </w:tr>
    </w:tbl>
    <w:p w14:paraId="353DF3A9" w14:textId="4D84C545" w:rsidR="00B65F32" w:rsidRPr="00A87462" w:rsidRDefault="00B65F32" w:rsidP="00B65F32">
      <w:pPr>
        <w:rPr>
          <w:rFonts w:hint="eastAsia"/>
        </w:rPr>
      </w:pPr>
    </w:p>
    <w:p w14:paraId="659CDADA" w14:textId="2DB49357" w:rsidR="00B65F32" w:rsidRDefault="00B65F32">
      <w:pPr>
        <w:widowControl/>
        <w:wordWrap/>
        <w:autoSpaceDE/>
        <w:autoSpaceDN/>
      </w:pPr>
      <w:r>
        <w:br w:type="page"/>
      </w:r>
    </w:p>
    <w:p w14:paraId="038548A6" w14:textId="46173997" w:rsidR="00B65F32" w:rsidRPr="00AF5775" w:rsidRDefault="00AF5775" w:rsidP="00871637">
      <w:pPr>
        <w:pStyle w:val="a6"/>
        <w:numPr>
          <w:ilvl w:val="0"/>
          <w:numId w:val="1"/>
        </w:numPr>
        <w:rPr>
          <w:b/>
          <w:bCs/>
          <w:i/>
          <w:iCs/>
          <w:sz w:val="28"/>
          <w:szCs w:val="32"/>
        </w:rPr>
      </w:pPr>
      <w:r w:rsidRPr="00AF5775">
        <w:rPr>
          <w:rFonts w:hint="eastAsia"/>
          <w:b/>
          <w:bCs/>
          <w:i/>
          <w:iCs/>
          <w:sz w:val="28"/>
          <w:szCs w:val="32"/>
        </w:rPr>
        <w:lastRenderedPageBreak/>
        <w:t>행상인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F5775" w14:paraId="3DF73360" w14:textId="77777777" w:rsidTr="009E378C">
        <w:tc>
          <w:tcPr>
            <w:tcW w:w="9016" w:type="dxa"/>
            <w:shd w:val="clear" w:color="auto" w:fill="000000" w:themeFill="text1"/>
          </w:tcPr>
          <w:p w14:paraId="55CD3F03" w14:textId="77777777" w:rsidR="00AF5775" w:rsidRDefault="00AF5775" w:rsidP="009E378C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AF5775" w14:paraId="3484EBB6" w14:textId="77777777" w:rsidTr="009E378C">
        <w:trPr>
          <w:trHeight w:val="5339"/>
        </w:trPr>
        <w:tc>
          <w:tcPr>
            <w:tcW w:w="9016" w:type="dxa"/>
            <w:vAlign w:val="center"/>
          </w:tcPr>
          <w:p w14:paraId="4F7AC92F" w14:textId="5A4E01D3" w:rsidR="00AF5775" w:rsidRDefault="00AF5775" w:rsidP="009E378C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DA8E1DA" wp14:editId="2641B3B9">
                  <wp:extent cx="3421380" cy="3380433"/>
                  <wp:effectExtent l="0" t="0" r="7620" b="0"/>
                  <wp:docPr id="1185239926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951" cy="3384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5775" w14:paraId="2111E4FB" w14:textId="77777777" w:rsidTr="009E378C">
        <w:tc>
          <w:tcPr>
            <w:tcW w:w="9016" w:type="dxa"/>
            <w:shd w:val="clear" w:color="auto" w:fill="000000" w:themeFill="text1"/>
            <w:vAlign w:val="center"/>
          </w:tcPr>
          <w:p w14:paraId="6A538493" w14:textId="77777777" w:rsidR="00AF5775" w:rsidRDefault="00AF5775" w:rsidP="009E378C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AF5775" w:rsidRPr="00871637" w14:paraId="257EC9C2" w14:textId="77777777" w:rsidTr="0084473F">
        <w:tc>
          <w:tcPr>
            <w:tcW w:w="9016" w:type="dxa"/>
            <w:vAlign w:val="center"/>
          </w:tcPr>
          <w:p w14:paraId="536003CE" w14:textId="137A0B18" w:rsidR="00AF5775" w:rsidRPr="00871637" w:rsidRDefault="00AF5775" w:rsidP="00AF5775">
            <w:pPr>
              <w:pStyle w:val="a6"/>
              <w:numPr>
                <w:ilvl w:val="0"/>
                <w:numId w:val="3"/>
              </w:numPr>
              <w:jc w:val="both"/>
              <w:rPr>
                <w:rFonts w:hint="eastAsia"/>
              </w:rPr>
            </w:pPr>
            <w:r>
              <w:rPr>
                <w:rFonts w:hint="eastAsia"/>
              </w:rPr>
              <w:t>행상인은 양쪽으로 문을 여는 형식의 캐리어를 들고 다닌다.</w:t>
            </w:r>
          </w:p>
        </w:tc>
      </w:tr>
      <w:tr w:rsidR="00AF5775" w:rsidRPr="00871637" w14:paraId="10DC8A72" w14:textId="77777777" w:rsidTr="0084473F">
        <w:tc>
          <w:tcPr>
            <w:tcW w:w="9016" w:type="dxa"/>
            <w:vAlign w:val="center"/>
          </w:tcPr>
          <w:p w14:paraId="75171063" w14:textId="5D8CCC6C" w:rsidR="00AF5775" w:rsidRDefault="00AF5775" w:rsidP="00AF5775">
            <w:pPr>
              <w:pStyle w:val="a6"/>
              <w:numPr>
                <w:ilvl w:val="0"/>
                <w:numId w:val="3"/>
              </w:numPr>
              <w:jc w:val="both"/>
              <w:rPr>
                <w:rFonts w:hint="eastAsia"/>
              </w:rPr>
            </w:pPr>
            <w:r>
              <w:rPr>
                <w:rFonts w:hint="eastAsia"/>
              </w:rPr>
              <w:t>각 칸마다 아이템이 있어 플레이어가 아이템을 누르고 구매하는 형식이다.</w:t>
            </w:r>
          </w:p>
        </w:tc>
      </w:tr>
    </w:tbl>
    <w:p w14:paraId="6F6931FB" w14:textId="5F13A06A" w:rsidR="00AF5775" w:rsidRPr="00AF5775" w:rsidRDefault="00AF5775" w:rsidP="00AF5775">
      <w:pPr>
        <w:rPr>
          <w:rFonts w:hint="eastAsia"/>
        </w:rPr>
      </w:pPr>
    </w:p>
    <w:p w14:paraId="4F67E045" w14:textId="0EFDEB30" w:rsidR="00AF5775" w:rsidRDefault="00AF5775">
      <w:pPr>
        <w:widowControl/>
        <w:wordWrap/>
        <w:autoSpaceDE/>
        <w:autoSpaceDN/>
      </w:pPr>
      <w:r>
        <w:br w:type="page"/>
      </w:r>
    </w:p>
    <w:p w14:paraId="3E343A66" w14:textId="77777777" w:rsidR="00AF5775" w:rsidRDefault="00AF5775" w:rsidP="00871637">
      <w:pPr>
        <w:pStyle w:val="a6"/>
        <w:numPr>
          <w:ilvl w:val="0"/>
          <w:numId w:val="1"/>
        </w:numPr>
      </w:pPr>
    </w:p>
    <w:sectPr w:rsidR="00AF577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4404E"/>
    <w:multiLevelType w:val="hybridMultilevel"/>
    <w:tmpl w:val="7C7AE090"/>
    <w:lvl w:ilvl="0" w:tplc="FEC455C2">
      <w:start w:val="1"/>
      <w:numFmt w:val="decimal"/>
      <w:lvlText w:val="%1."/>
      <w:lvlJc w:val="left"/>
      <w:pPr>
        <w:ind w:left="-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0" w:hanging="440"/>
      </w:pPr>
    </w:lvl>
    <w:lvl w:ilvl="2" w:tplc="0409001B" w:tentative="1">
      <w:start w:val="1"/>
      <w:numFmt w:val="lowerRoman"/>
      <w:lvlText w:val="%3."/>
      <w:lvlJc w:val="right"/>
      <w:pPr>
        <w:ind w:left="440" w:hanging="440"/>
      </w:pPr>
    </w:lvl>
    <w:lvl w:ilvl="3" w:tplc="0409000F" w:tentative="1">
      <w:start w:val="1"/>
      <w:numFmt w:val="decimal"/>
      <w:lvlText w:val="%4."/>
      <w:lvlJc w:val="left"/>
      <w:pPr>
        <w:ind w:left="880" w:hanging="440"/>
      </w:pPr>
    </w:lvl>
    <w:lvl w:ilvl="4" w:tplc="04090019" w:tentative="1">
      <w:start w:val="1"/>
      <w:numFmt w:val="upperLetter"/>
      <w:lvlText w:val="%5."/>
      <w:lvlJc w:val="left"/>
      <w:pPr>
        <w:ind w:left="1320" w:hanging="440"/>
      </w:pPr>
    </w:lvl>
    <w:lvl w:ilvl="5" w:tplc="0409001B" w:tentative="1">
      <w:start w:val="1"/>
      <w:numFmt w:val="lowerRoman"/>
      <w:lvlText w:val="%6."/>
      <w:lvlJc w:val="right"/>
      <w:pPr>
        <w:ind w:left="1760" w:hanging="440"/>
      </w:pPr>
    </w:lvl>
    <w:lvl w:ilvl="6" w:tplc="0409000F" w:tentative="1">
      <w:start w:val="1"/>
      <w:numFmt w:val="decimal"/>
      <w:lvlText w:val="%7."/>
      <w:lvlJc w:val="left"/>
      <w:pPr>
        <w:ind w:left="2200" w:hanging="440"/>
      </w:pPr>
    </w:lvl>
    <w:lvl w:ilvl="7" w:tplc="04090019" w:tentative="1">
      <w:start w:val="1"/>
      <w:numFmt w:val="upperLetter"/>
      <w:lvlText w:val="%8."/>
      <w:lvlJc w:val="left"/>
      <w:pPr>
        <w:ind w:left="2640" w:hanging="440"/>
      </w:pPr>
    </w:lvl>
    <w:lvl w:ilvl="8" w:tplc="0409001B" w:tentative="1">
      <w:start w:val="1"/>
      <w:numFmt w:val="lowerRoman"/>
      <w:lvlText w:val="%9."/>
      <w:lvlJc w:val="right"/>
      <w:pPr>
        <w:ind w:left="3080" w:hanging="440"/>
      </w:pPr>
    </w:lvl>
  </w:abstractNum>
  <w:abstractNum w:abstractNumId="1" w15:restartNumberingAfterBreak="0">
    <w:nsid w:val="55241E84"/>
    <w:multiLevelType w:val="hybridMultilevel"/>
    <w:tmpl w:val="844CC95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60A2673A"/>
    <w:multiLevelType w:val="hybridMultilevel"/>
    <w:tmpl w:val="C09CD36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7F4B289D"/>
    <w:multiLevelType w:val="hybridMultilevel"/>
    <w:tmpl w:val="2926FDDE"/>
    <w:lvl w:ilvl="0" w:tplc="7EBA1C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23078112">
    <w:abstractNumId w:val="3"/>
  </w:num>
  <w:num w:numId="2" w16cid:durableId="1032343660">
    <w:abstractNumId w:val="0"/>
  </w:num>
  <w:num w:numId="3" w16cid:durableId="44986120">
    <w:abstractNumId w:val="2"/>
  </w:num>
  <w:num w:numId="4" w16cid:durableId="2916400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637"/>
    <w:rsid w:val="00070AD1"/>
    <w:rsid w:val="00106551"/>
    <w:rsid w:val="00441AB5"/>
    <w:rsid w:val="0081094D"/>
    <w:rsid w:val="00871637"/>
    <w:rsid w:val="008D3889"/>
    <w:rsid w:val="00A87462"/>
    <w:rsid w:val="00AB464E"/>
    <w:rsid w:val="00AF5775"/>
    <w:rsid w:val="00B65F32"/>
    <w:rsid w:val="00FE6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04E7C"/>
  <w15:chartTrackingRefBased/>
  <w15:docId w15:val="{52644444-3B83-4316-8D70-E3FA2A1AB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7163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716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7163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7163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7163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7163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7163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7163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7163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7163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87163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87163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7163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716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7163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7163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716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7163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7163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7163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716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7163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71637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87163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6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장혁 윤</dc:creator>
  <cp:keywords/>
  <dc:description/>
  <cp:lastModifiedBy>장혁 윤</cp:lastModifiedBy>
  <cp:revision>3</cp:revision>
  <dcterms:created xsi:type="dcterms:W3CDTF">2025-03-09T16:24:00Z</dcterms:created>
  <dcterms:modified xsi:type="dcterms:W3CDTF">2025-03-10T12:15:00Z</dcterms:modified>
</cp:coreProperties>
</file>