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5D9E" w14:textId="352B0ED1" w:rsidR="00F60552" w:rsidRPr="00AA0DF9" w:rsidRDefault="00F60552">
      <w:pPr>
        <w:rPr>
          <w:rFonts w:ascii="宋体" w:eastAsia="宋体" w:hAnsi="宋体"/>
        </w:rPr>
      </w:pPr>
      <w:r w:rsidRPr="00AA0DF9">
        <w:rPr>
          <w:rFonts w:ascii="宋体" w:eastAsia="宋体" w:hAnsi="宋体" w:hint="eastAsia"/>
        </w:rPr>
        <w:t>3-</w:t>
      </w:r>
      <w:r w:rsidRPr="00AA0DF9">
        <w:rPr>
          <w:rFonts w:ascii="宋体" w:eastAsia="宋体" w:hAnsi="宋体"/>
        </w:rPr>
        <w:t>1</w:t>
      </w:r>
    </w:p>
    <w:p w14:paraId="68B0C5A1" w14:textId="05B1EDBE" w:rsidR="00F60552" w:rsidRPr="00AA0DF9" w:rsidRDefault="00F60552" w:rsidP="007101BF">
      <w:pPr>
        <w:ind w:firstLineChars="200" w:firstLine="420"/>
        <w:rPr>
          <w:rFonts w:ascii="宋体" w:eastAsia="宋体" w:hAnsi="宋体"/>
        </w:rPr>
      </w:pPr>
      <w:r w:rsidRPr="00AA0DF9">
        <w:rPr>
          <w:rFonts w:ascii="宋体" w:eastAsia="宋体" w:hAnsi="宋体" w:hint="eastAsia"/>
        </w:rPr>
        <w:t>设原问题中函数自变量矩阵为X，因变量矩阵为Y，插值点矩阵为x，</w:t>
      </w:r>
      <w:r w:rsidR="00734673">
        <w:rPr>
          <w:rFonts w:ascii="宋体" w:eastAsia="宋体" w:hAnsi="宋体" w:hint="eastAsia"/>
        </w:rPr>
        <w:t>用</w:t>
      </w:r>
      <w:r w:rsidR="00E25165">
        <w:rPr>
          <w:rFonts w:ascii="宋体" w:eastAsia="宋体" w:hAnsi="宋体" w:hint="eastAsia"/>
        </w:rPr>
        <w:t>前i+</w:t>
      </w:r>
      <w:r w:rsidR="00E25165">
        <w:rPr>
          <w:rFonts w:ascii="宋体" w:eastAsia="宋体" w:hAnsi="宋体"/>
        </w:rPr>
        <w:t>1</w:t>
      </w:r>
      <w:r w:rsidR="00E25165">
        <w:rPr>
          <w:rFonts w:ascii="宋体" w:eastAsia="宋体" w:hAnsi="宋体" w:hint="eastAsia"/>
        </w:rPr>
        <w:t>个插值点作Lagrange插值多项式</w:t>
      </w:r>
      <w:r w:rsidRPr="00AA0DF9">
        <w:rPr>
          <w:rFonts w:ascii="宋体" w:eastAsia="宋体" w:hAnsi="宋体" w:hint="eastAsia"/>
        </w:rPr>
        <w:t>如下图所示，于是矩阵中元素value（i，j）的值表示i</w:t>
      </w:r>
      <w:r w:rsidR="00C36E1A" w:rsidRPr="00AA0DF9">
        <w:rPr>
          <w:rFonts w:ascii="宋体" w:eastAsia="宋体" w:hAnsi="宋体" w:hint="eastAsia"/>
        </w:rPr>
        <w:t>+</w:t>
      </w:r>
      <w:r w:rsidR="00C36E1A" w:rsidRPr="00AA0DF9">
        <w:rPr>
          <w:rFonts w:ascii="宋体" w:eastAsia="宋体" w:hAnsi="宋体"/>
        </w:rPr>
        <w:t>1</w:t>
      </w:r>
      <w:r w:rsidRPr="00AA0DF9">
        <w:rPr>
          <w:rFonts w:ascii="宋体" w:eastAsia="宋体" w:hAnsi="宋体" w:hint="eastAsia"/>
        </w:rPr>
        <w:t>次Lagrange插值函数在插值点x（j）处的计算值</w:t>
      </w:r>
      <w:r w:rsidR="00D30B3F">
        <w:rPr>
          <w:rFonts w:ascii="宋体" w:eastAsia="宋体" w:hAnsi="宋体" w:hint="eastAsia"/>
        </w:rPr>
        <w:t>。</w:t>
      </w:r>
    </w:p>
    <w:p w14:paraId="5CF0B7E1" w14:textId="06B41D73" w:rsidR="00F60552" w:rsidRPr="00AA0DF9" w:rsidRDefault="00F60552">
      <w:pPr>
        <w:rPr>
          <w:rFonts w:ascii="宋体" w:eastAsia="宋体" w:hAnsi="宋体"/>
        </w:rPr>
      </w:pPr>
      <w:r w:rsidRPr="00AA0DF9">
        <w:rPr>
          <w:rFonts w:ascii="宋体" w:eastAsia="宋体" w:hAnsi="宋体"/>
          <w:noProof/>
        </w:rPr>
        <w:drawing>
          <wp:inline distT="0" distB="0" distL="0" distR="0" wp14:anchorId="707271AD" wp14:editId="47DA2470">
            <wp:extent cx="5274310" cy="2558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FD4B" w14:textId="77777777" w:rsidR="00A87C76" w:rsidRPr="00AA0DF9" w:rsidRDefault="00A87C76">
      <w:pPr>
        <w:rPr>
          <w:rFonts w:ascii="宋体" w:eastAsia="宋体" w:hAnsi="宋体"/>
        </w:rPr>
      </w:pPr>
    </w:p>
    <w:p w14:paraId="3DBD10D8" w14:textId="1372CC75" w:rsidR="00A87C76" w:rsidRPr="00AA0DF9" w:rsidRDefault="00A87C76">
      <w:pPr>
        <w:rPr>
          <w:rFonts w:ascii="宋体" w:eastAsia="宋体" w:hAnsi="宋体"/>
        </w:rPr>
      </w:pPr>
      <w:r w:rsidRPr="00AA0DF9">
        <w:rPr>
          <w:rFonts w:ascii="宋体" w:eastAsia="宋体" w:hAnsi="宋体" w:hint="eastAsia"/>
        </w:rPr>
        <w:t>3-</w:t>
      </w:r>
      <w:r w:rsidRPr="00AA0DF9">
        <w:rPr>
          <w:rFonts w:ascii="宋体" w:eastAsia="宋体" w:hAnsi="宋体"/>
        </w:rPr>
        <w:t>2</w:t>
      </w:r>
    </w:p>
    <w:p w14:paraId="31D6B08C" w14:textId="2BD46DCA" w:rsidR="00E25165" w:rsidRDefault="00E25165" w:rsidP="007101B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Neville算法和Aitken算法</w:t>
      </w:r>
      <w:r w:rsidR="00DF53E2">
        <w:rPr>
          <w:rFonts w:ascii="宋体" w:eastAsia="宋体" w:hAnsi="宋体" w:hint="eastAsia"/>
        </w:rPr>
        <w:t>流程</w:t>
      </w:r>
      <w:r>
        <w:rPr>
          <w:rFonts w:ascii="宋体" w:eastAsia="宋体" w:hAnsi="宋体" w:hint="eastAsia"/>
        </w:rPr>
        <w:t>大致相同，只需将课本</w:t>
      </w:r>
      <w:r w:rsidR="00DF53E2">
        <w:rPr>
          <w:rFonts w:ascii="宋体" w:eastAsia="宋体" w:hAnsi="宋体" w:hint="eastAsia"/>
        </w:rPr>
        <w:t>Neville算法</w:t>
      </w:r>
      <w:r>
        <w:rPr>
          <w:rFonts w:ascii="宋体" w:eastAsia="宋体" w:hAnsi="宋体" w:hint="eastAsia"/>
        </w:rPr>
        <w:t>中的通项改作：</w:t>
      </w:r>
    </w:p>
    <w:p w14:paraId="6C3EE626" w14:textId="723BBB44" w:rsidR="00E25165" w:rsidRDefault="00E25165" w:rsidP="00E25165">
      <w:pPr>
        <w:ind w:firstLineChars="200" w:firstLine="420"/>
        <w:jc w:val="center"/>
        <w:rPr>
          <w:rFonts w:ascii="宋体" w:eastAsia="宋体" w:hAnsi="宋体"/>
        </w:rPr>
      </w:pPr>
      <w:r w:rsidRPr="000F399F">
        <w:rPr>
          <w:position w:val="-30"/>
        </w:rPr>
        <w:object w:dxaOrig="3060" w:dyaOrig="680" w14:anchorId="7F015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4pt" o:ole="">
            <v:imagedata r:id="rId7" o:title=""/>
          </v:shape>
          <o:OLEObject Type="Embed" ProgID="Equation.DSMT4" ShapeID="_x0000_i1025" DrawAspect="Content" ObjectID="_1649933080" r:id="rId8"/>
        </w:object>
      </w:r>
    </w:p>
    <w:p w14:paraId="361A4D31" w14:textId="7F2F26FB" w:rsidR="00A87C76" w:rsidRPr="00AA0DF9" w:rsidRDefault="00D30B3F" w:rsidP="007101B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如此即得到Aitken算法代码。</w:t>
      </w:r>
      <w:r w:rsidR="00A87C76" w:rsidRPr="00AA0DF9">
        <w:rPr>
          <w:rFonts w:ascii="宋体" w:eastAsia="宋体" w:hAnsi="宋体" w:hint="eastAsia"/>
        </w:rPr>
        <w:t>分别用Neville算法和Aitken算法计算3-</w:t>
      </w:r>
      <w:r w:rsidR="00A87C76" w:rsidRPr="00AA0DF9">
        <w:rPr>
          <w:rFonts w:ascii="宋体" w:eastAsia="宋体" w:hAnsi="宋体"/>
        </w:rPr>
        <w:t>1</w:t>
      </w:r>
      <w:r w:rsidR="00A87C76" w:rsidRPr="00AA0DF9">
        <w:rPr>
          <w:rFonts w:ascii="宋体" w:eastAsia="宋体" w:hAnsi="宋体" w:hint="eastAsia"/>
        </w:rPr>
        <w:t>的问题，结果如图，在四位精度下</w:t>
      </w:r>
      <w:r w:rsidR="00C34C6C" w:rsidRPr="00AA0DF9">
        <w:rPr>
          <w:rFonts w:ascii="宋体" w:eastAsia="宋体" w:hAnsi="宋体" w:hint="eastAsia"/>
        </w:rPr>
        <w:t>两种算法的结果</w:t>
      </w:r>
      <w:r w:rsidR="00A87C76" w:rsidRPr="00AA0DF9">
        <w:rPr>
          <w:rFonts w:ascii="宋体" w:eastAsia="宋体" w:hAnsi="宋体" w:hint="eastAsia"/>
        </w:rPr>
        <w:t>和</w:t>
      </w:r>
      <w:r w:rsidR="00C34C6C" w:rsidRPr="00AA0DF9">
        <w:rPr>
          <w:rFonts w:ascii="宋体" w:eastAsia="宋体" w:hAnsi="宋体" w:hint="eastAsia"/>
        </w:rPr>
        <w:t>3次Lagrange插值公式一致</w:t>
      </w:r>
      <w:r>
        <w:rPr>
          <w:rFonts w:ascii="宋体" w:eastAsia="宋体" w:hAnsi="宋体" w:hint="eastAsia"/>
        </w:rPr>
        <w:t>。</w:t>
      </w:r>
    </w:p>
    <w:p w14:paraId="5F286790" w14:textId="2C325BE4" w:rsidR="00A87C76" w:rsidRPr="00AA0DF9" w:rsidRDefault="00FE5372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2FC00B6" wp14:editId="2D0A46A1">
            <wp:extent cx="5274310" cy="2858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864" w14:textId="77777777" w:rsidR="007101BF" w:rsidRPr="00AA0DF9" w:rsidRDefault="007101BF">
      <w:pPr>
        <w:rPr>
          <w:rFonts w:ascii="宋体" w:eastAsia="宋体" w:hAnsi="宋体"/>
        </w:rPr>
      </w:pPr>
    </w:p>
    <w:p w14:paraId="5DE4AF91" w14:textId="4B8B3A7C" w:rsidR="007101BF" w:rsidRPr="00AA0DF9" w:rsidRDefault="007101BF">
      <w:pPr>
        <w:rPr>
          <w:rFonts w:ascii="宋体" w:eastAsia="宋体" w:hAnsi="宋体"/>
        </w:rPr>
      </w:pPr>
      <w:r w:rsidRPr="00AA0DF9">
        <w:rPr>
          <w:rFonts w:ascii="宋体" w:eastAsia="宋体" w:hAnsi="宋体" w:hint="eastAsia"/>
        </w:rPr>
        <w:t>3-</w:t>
      </w:r>
      <w:r w:rsidRPr="00AA0DF9">
        <w:rPr>
          <w:rFonts w:ascii="宋体" w:eastAsia="宋体" w:hAnsi="宋体"/>
        </w:rPr>
        <w:t>3</w:t>
      </w:r>
    </w:p>
    <w:p w14:paraId="374F884E" w14:textId="79455805" w:rsidR="007101BF" w:rsidRPr="00AA0DF9" w:rsidRDefault="007101BF" w:rsidP="007101BF">
      <w:pPr>
        <w:ind w:firstLineChars="200" w:firstLine="420"/>
        <w:rPr>
          <w:rFonts w:ascii="宋体" w:eastAsia="宋体" w:hAnsi="宋体"/>
        </w:rPr>
      </w:pPr>
      <w:r w:rsidRPr="00AA0DF9">
        <w:rPr>
          <w:rFonts w:ascii="宋体" w:eastAsia="宋体" w:hAnsi="宋体" w:hint="eastAsia"/>
        </w:rPr>
        <w:t>如图，Runge现象得到验证；</w:t>
      </w:r>
      <w:r w:rsidR="00EC14C6">
        <w:rPr>
          <w:rFonts w:ascii="宋体" w:eastAsia="宋体" w:hAnsi="宋体" w:hint="eastAsia"/>
        </w:rPr>
        <w:t>对分段区间中的每一段函数线性拟合然后计算，</w:t>
      </w:r>
      <w:r w:rsidR="00A441E1" w:rsidRPr="00AA0DF9">
        <w:rPr>
          <w:rFonts w:ascii="宋体" w:eastAsia="宋体" w:hAnsi="宋体" w:hint="eastAsia"/>
        </w:rPr>
        <w:t>插值函数</w:t>
      </w:r>
      <w:r w:rsidR="00A441E1" w:rsidRPr="00AA0DF9">
        <w:rPr>
          <w:rFonts w:ascii="宋体" w:eastAsia="宋体" w:hAnsi="宋体" w:hint="eastAsia"/>
        </w:rPr>
        <w:lastRenderedPageBreak/>
        <w:t>值和误差值如图所示。由于函数</w:t>
      </w:r>
      <w:r w:rsidR="00A441E1" w:rsidRPr="00AA0DF9">
        <w:rPr>
          <w:rFonts w:ascii="宋体" w:eastAsia="宋体" w:hAnsi="宋体"/>
          <w:position w:val="-24"/>
        </w:rPr>
        <w:object w:dxaOrig="1320" w:dyaOrig="620" w14:anchorId="2A43A438">
          <v:shape id="_x0000_i1026" type="#_x0000_t75" style="width:66pt;height:31pt" o:ole="">
            <v:imagedata r:id="rId10" o:title=""/>
          </v:shape>
          <o:OLEObject Type="Embed" ProgID="Equation.DSMT4" ShapeID="_x0000_i1026" DrawAspect="Content" ObjectID="_1649933081" r:id="rId11"/>
        </w:object>
      </w:r>
      <w:r w:rsidR="00A441E1" w:rsidRPr="00AA0DF9">
        <w:rPr>
          <w:rFonts w:ascii="宋体" w:eastAsia="宋体" w:hAnsi="宋体" w:hint="eastAsia"/>
        </w:rPr>
        <w:t>是偶函数，所以函数值和误差在</w:t>
      </w:r>
      <w:r w:rsidR="00A441E1" w:rsidRPr="00AA0DF9">
        <w:rPr>
          <w:rFonts w:ascii="宋体" w:eastAsia="宋体" w:hAnsi="宋体"/>
          <w:position w:val="-12"/>
        </w:rPr>
        <w:object w:dxaOrig="920" w:dyaOrig="360" w14:anchorId="43D215A6">
          <v:shape id="_x0000_i1027" type="#_x0000_t75" style="width:46pt;height:18pt" o:ole="">
            <v:imagedata r:id="rId12" o:title=""/>
          </v:shape>
          <o:OLEObject Type="Embed" ProgID="Equation.DSMT4" ShapeID="_x0000_i1027" DrawAspect="Content" ObjectID="_1649933082" r:id="rId13"/>
        </w:object>
      </w:r>
      <w:r w:rsidR="00A441E1" w:rsidRPr="00AA0DF9">
        <w:rPr>
          <w:rFonts w:ascii="宋体" w:eastAsia="宋体" w:hAnsi="宋体" w:hint="eastAsia"/>
        </w:rPr>
        <w:t>、</w:t>
      </w:r>
      <w:r w:rsidR="00A441E1" w:rsidRPr="00AA0DF9">
        <w:rPr>
          <w:rFonts w:ascii="宋体" w:eastAsia="宋体" w:hAnsi="宋体"/>
          <w:position w:val="-12"/>
        </w:rPr>
        <w:object w:dxaOrig="820" w:dyaOrig="360" w14:anchorId="7F1F68E7">
          <v:shape id="_x0000_i1028" type="#_x0000_t75" style="width:41pt;height:18pt" o:ole="">
            <v:imagedata r:id="rId14" o:title=""/>
          </v:shape>
          <o:OLEObject Type="Embed" ProgID="Equation.DSMT4" ShapeID="_x0000_i1028" DrawAspect="Content" ObjectID="_1649933083" r:id="rId15"/>
        </w:object>
      </w:r>
      <w:r w:rsidR="00A441E1" w:rsidRPr="00AA0DF9">
        <w:rPr>
          <w:rFonts w:ascii="宋体" w:eastAsia="宋体" w:hAnsi="宋体" w:hint="eastAsia"/>
        </w:rPr>
        <w:t>两处相等；而分段越</w:t>
      </w:r>
      <w:r w:rsidR="00EC14C6">
        <w:rPr>
          <w:rFonts w:ascii="宋体" w:eastAsia="宋体" w:hAnsi="宋体" w:hint="eastAsia"/>
        </w:rPr>
        <w:t>精细</w:t>
      </w:r>
      <w:r w:rsidR="00A441E1" w:rsidRPr="00AA0DF9">
        <w:rPr>
          <w:rFonts w:ascii="宋体" w:eastAsia="宋体" w:hAnsi="宋体" w:hint="eastAsia"/>
        </w:rPr>
        <w:t>，误差越小，所以第三列的error_value</w:t>
      </w:r>
      <w:r w:rsidR="004F72F9">
        <w:rPr>
          <w:rFonts w:ascii="宋体" w:eastAsia="宋体" w:hAnsi="宋体" w:hint="eastAsia"/>
        </w:rPr>
        <w:t>误差</w:t>
      </w:r>
      <w:r w:rsidR="00A441E1" w:rsidRPr="00AA0DF9">
        <w:rPr>
          <w:rFonts w:ascii="宋体" w:eastAsia="宋体" w:hAnsi="宋体" w:hint="eastAsia"/>
        </w:rPr>
        <w:t>值最小。</w:t>
      </w:r>
    </w:p>
    <w:p w14:paraId="58C921A9" w14:textId="15680D25" w:rsidR="007101BF" w:rsidRPr="00AA0DF9" w:rsidRDefault="007101BF">
      <w:pPr>
        <w:rPr>
          <w:rFonts w:ascii="宋体" w:eastAsia="宋体" w:hAnsi="宋体"/>
        </w:rPr>
      </w:pPr>
      <w:r w:rsidRPr="00AA0DF9">
        <w:rPr>
          <w:rFonts w:ascii="宋体" w:eastAsia="宋体" w:hAnsi="宋体"/>
          <w:noProof/>
        </w:rPr>
        <w:drawing>
          <wp:inline distT="0" distB="0" distL="0" distR="0" wp14:anchorId="38D2FB89" wp14:editId="0479B116">
            <wp:extent cx="5274310" cy="3377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F080" w14:textId="68E8DC70" w:rsidR="00A441E1" w:rsidRDefault="00A441E1">
      <w:pPr>
        <w:rPr>
          <w:rFonts w:ascii="宋体" w:eastAsia="宋体" w:hAnsi="宋体"/>
        </w:rPr>
      </w:pPr>
      <w:r w:rsidRPr="00AA0DF9">
        <w:rPr>
          <w:rFonts w:ascii="宋体" w:eastAsia="宋体" w:hAnsi="宋体"/>
          <w:noProof/>
        </w:rPr>
        <w:drawing>
          <wp:inline distT="0" distB="0" distL="0" distR="0" wp14:anchorId="3E2AD896" wp14:editId="61536885">
            <wp:extent cx="5274310" cy="4248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3CE" w14:textId="4B61FDFC" w:rsidR="00EC14C6" w:rsidRDefault="00EC14C6">
      <w:pPr>
        <w:rPr>
          <w:rFonts w:ascii="宋体" w:eastAsia="宋体" w:hAnsi="宋体"/>
        </w:rPr>
      </w:pPr>
    </w:p>
    <w:p w14:paraId="4C0203BF" w14:textId="77777777" w:rsidR="0031433A" w:rsidRDefault="0031433A">
      <w:pPr>
        <w:rPr>
          <w:rFonts w:ascii="宋体" w:eastAsia="宋体" w:hAnsi="宋体"/>
        </w:rPr>
      </w:pPr>
    </w:p>
    <w:p w14:paraId="090A25AF" w14:textId="77777777" w:rsidR="0031433A" w:rsidRDefault="00EC14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实验心得体会：</w:t>
      </w:r>
    </w:p>
    <w:p w14:paraId="76329907" w14:textId="759A2FC7" w:rsidR="0031433A" w:rsidRDefault="0031433A" w:rsidP="003143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：Lagrange插值公式形式简洁，逻辑结构简单易于编写程序，在采用高次插值时精度优秀，但在加入新插值点时有计算量浪费的问题；</w:t>
      </w:r>
    </w:p>
    <w:p w14:paraId="03662F60" w14:textId="08B37CCC" w:rsidR="0031433A" w:rsidRDefault="0031433A" w:rsidP="003143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：Aitken逐步插值算法可以解决此问题，在相同精度的情况下可以复用之前的计算结果，但逻辑结构比Lagrange算法稍难，同时应注意终止条件，即在精度满足条件或所有插值点都已迭代的情况下可以终止计算；</w:t>
      </w:r>
    </w:p>
    <w:p w14:paraId="6BEBCF71" w14:textId="45508B33" w:rsidR="00EC14C6" w:rsidRPr="00AA0DF9" w:rsidRDefault="0031433A" w:rsidP="0031433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：Runge现象表明对函数进行多项式拟合时并非次数越高越好，非常有趣。在分段线性拟合时，对函数区间划分越精细得到的精确度越高。</w:t>
      </w:r>
    </w:p>
    <w:sectPr w:rsidR="00EC14C6" w:rsidRPr="00AA0DF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76A25" w14:textId="77777777" w:rsidR="00355540" w:rsidRDefault="00355540" w:rsidP="002852BD">
      <w:r>
        <w:separator/>
      </w:r>
    </w:p>
  </w:endnote>
  <w:endnote w:type="continuationSeparator" w:id="0">
    <w:p w14:paraId="1B9C7EBE" w14:textId="77777777" w:rsidR="00355540" w:rsidRDefault="00355540" w:rsidP="0028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1037066"/>
      <w:docPartObj>
        <w:docPartGallery w:val="Page Numbers (Bottom of Page)"/>
        <w:docPartUnique/>
      </w:docPartObj>
    </w:sdtPr>
    <w:sdtEndPr/>
    <w:sdtContent>
      <w:p w14:paraId="45FAE6BE" w14:textId="60A84CCC" w:rsidR="002852BD" w:rsidRDefault="002852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7DE077C" w14:textId="77777777" w:rsidR="002852BD" w:rsidRDefault="002852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5A325" w14:textId="77777777" w:rsidR="00355540" w:rsidRDefault="00355540" w:rsidP="002852BD">
      <w:r>
        <w:separator/>
      </w:r>
    </w:p>
  </w:footnote>
  <w:footnote w:type="continuationSeparator" w:id="0">
    <w:p w14:paraId="0BCD2FEC" w14:textId="77777777" w:rsidR="00355540" w:rsidRDefault="00355540" w:rsidP="00285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1E"/>
    <w:rsid w:val="002852BD"/>
    <w:rsid w:val="002F5708"/>
    <w:rsid w:val="0031433A"/>
    <w:rsid w:val="00355540"/>
    <w:rsid w:val="004F72F9"/>
    <w:rsid w:val="007101BF"/>
    <w:rsid w:val="00734673"/>
    <w:rsid w:val="00A441E1"/>
    <w:rsid w:val="00A87C76"/>
    <w:rsid w:val="00AA0DF9"/>
    <w:rsid w:val="00BF2B1E"/>
    <w:rsid w:val="00C34C6C"/>
    <w:rsid w:val="00C36E1A"/>
    <w:rsid w:val="00D30B3F"/>
    <w:rsid w:val="00DF53E2"/>
    <w:rsid w:val="00E25165"/>
    <w:rsid w:val="00E7720E"/>
    <w:rsid w:val="00EC14C6"/>
    <w:rsid w:val="00F60552"/>
    <w:rsid w:val="00F76267"/>
    <w:rsid w:val="00F8314B"/>
    <w:rsid w:val="00F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920F"/>
  <w15:chartTrackingRefBased/>
  <w15:docId w15:val="{7AE23E5E-8776-45D7-BDC7-0EBEB28D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15</cp:revision>
  <cp:lastPrinted>2020-04-30T13:41:00Z</cp:lastPrinted>
  <dcterms:created xsi:type="dcterms:W3CDTF">2020-04-30T06:34:00Z</dcterms:created>
  <dcterms:modified xsi:type="dcterms:W3CDTF">2020-05-02T05:58:00Z</dcterms:modified>
</cp:coreProperties>
</file>