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8FAB4" w14:textId="4FCBFF14" w:rsidR="006F68A6" w:rsidRDefault="00CA2D7D" w:rsidP="00CA2D7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牛顿切线法的迭代公式为</w:t>
      </w:r>
      <w:r w:rsidRPr="00ED5409">
        <w:rPr>
          <w:position w:val="-30"/>
        </w:rPr>
        <w:object w:dxaOrig="1740" w:dyaOrig="680" w14:anchorId="082918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34pt" o:ole="">
            <v:imagedata r:id="rId5" o:title=""/>
          </v:shape>
          <o:OLEObject Type="Embed" ProgID="Equation.DSMT4" ShapeID="_x0000_i1025" DrawAspect="Content" ObjectID="_1652185764" r:id="rId6"/>
        </w:object>
      </w:r>
      <w:r>
        <w:rPr>
          <w:rFonts w:hint="eastAsia"/>
        </w:rPr>
        <w:t>，如图得到对应的程序，计算结果在精度要求下与精确解</w:t>
      </w:r>
      <w:r w:rsidRPr="00ED5409">
        <w:rPr>
          <w:position w:val="-6"/>
        </w:rPr>
        <w:object w:dxaOrig="2100" w:dyaOrig="320" w14:anchorId="2CEC1B92">
          <v:shape id="_x0000_i1027" type="#_x0000_t75" style="width:105pt;height:16pt" o:ole="">
            <v:imagedata r:id="rId7" o:title=""/>
          </v:shape>
          <o:OLEObject Type="Embed" ProgID="Equation.DSMT4" ShapeID="_x0000_i1027" DrawAspect="Content" ObjectID="_1652185765" r:id="rId8"/>
        </w:object>
      </w:r>
      <w:r>
        <w:rPr>
          <w:rFonts w:hint="eastAsia"/>
        </w:rPr>
        <w:t>一致，作图可以看出该方程的大致情况。</w:t>
      </w:r>
    </w:p>
    <w:p w14:paraId="7315B232" w14:textId="118BDFE4" w:rsidR="006F68A6" w:rsidRDefault="006F68A6" w:rsidP="006F68A6">
      <w:pPr>
        <w:jc w:val="center"/>
      </w:pPr>
      <w:r>
        <w:rPr>
          <w:noProof/>
        </w:rPr>
        <w:drawing>
          <wp:inline distT="0" distB="0" distL="0" distR="0" wp14:anchorId="2F617F10" wp14:editId="01B054D7">
            <wp:extent cx="3438860" cy="2616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0031" cy="262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1A26" w14:textId="04B29DE7" w:rsidR="00CE6983" w:rsidRDefault="006F68A6" w:rsidP="006F68A6">
      <w:pPr>
        <w:jc w:val="center"/>
      </w:pPr>
      <w:r>
        <w:rPr>
          <w:noProof/>
        </w:rPr>
        <w:drawing>
          <wp:inline distT="0" distB="0" distL="0" distR="0" wp14:anchorId="38BBAF0E" wp14:editId="5579BB76">
            <wp:extent cx="4991100" cy="293120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411" cy="293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6B54" w14:textId="35024923" w:rsidR="006C67F6" w:rsidRDefault="006C67F6" w:rsidP="006C67F6"/>
    <w:p w14:paraId="0C9E5F4A" w14:textId="77777777" w:rsidR="00156BC5" w:rsidRDefault="00156BC5" w:rsidP="006C67F6">
      <w:pPr>
        <w:pStyle w:val="a3"/>
        <w:numPr>
          <w:ilvl w:val="0"/>
          <w:numId w:val="2"/>
        </w:numPr>
        <w:ind w:firstLineChars="0"/>
      </w:pPr>
      <w:r>
        <w:t>Aitken</w:t>
      </w:r>
      <w:r>
        <w:rPr>
          <w:rFonts w:hint="eastAsia"/>
        </w:rPr>
        <w:t>方法增加一步迭代来消除求导的要求，方程如下：</w:t>
      </w:r>
    </w:p>
    <w:p w14:paraId="33BC9277" w14:textId="598003A4" w:rsidR="006C67F6" w:rsidRDefault="00156BC5" w:rsidP="00156BC5">
      <w:pPr>
        <w:jc w:val="center"/>
      </w:pPr>
      <w:r w:rsidRPr="00ED5409">
        <w:rPr>
          <w:position w:val="-88"/>
        </w:rPr>
        <w:object w:dxaOrig="2860" w:dyaOrig="1880" w14:anchorId="3ED95E8D">
          <v:shape id="_x0000_i1028" type="#_x0000_t75" style="width:143pt;height:94pt" o:ole="">
            <v:imagedata r:id="rId11" o:title=""/>
          </v:shape>
          <o:OLEObject Type="Embed" ProgID="Equation.DSMT4" ShapeID="_x0000_i1028" DrawAspect="Content" ObjectID="_1652185766" r:id="rId12"/>
        </w:object>
      </w:r>
    </w:p>
    <w:p w14:paraId="1F188159" w14:textId="5F3F4477" w:rsidR="00156BC5" w:rsidRDefault="00156BC5" w:rsidP="00156BC5">
      <w:pPr>
        <w:ind w:firstLineChars="200" w:firstLine="420"/>
        <w:jc w:val="left"/>
      </w:pPr>
      <w:r>
        <w:rPr>
          <w:rFonts w:hint="eastAsia"/>
        </w:rPr>
        <w:lastRenderedPageBreak/>
        <w:t>程序如图，用两个中间变量</w:t>
      </w:r>
      <w:r w:rsidRPr="00ED5409">
        <w:rPr>
          <w:position w:val="-12"/>
        </w:rPr>
        <w:object w:dxaOrig="240" w:dyaOrig="360" w14:anchorId="789A68CF">
          <v:shape id="_x0000_i1032" type="#_x0000_t75" style="width:12pt;height:18pt" o:ole="">
            <v:imagedata r:id="rId13" o:title=""/>
          </v:shape>
          <o:OLEObject Type="Embed" ProgID="Equation.DSMT4" ShapeID="_x0000_i1032" DrawAspect="Content" ObjectID="_1652185767" r:id="rId14"/>
        </w:object>
      </w:r>
      <w:r>
        <w:rPr>
          <w:rFonts w:hint="eastAsia"/>
        </w:rPr>
        <w:t>和</w:t>
      </w:r>
      <w:r w:rsidRPr="00ED5409">
        <w:rPr>
          <w:position w:val="-12"/>
        </w:rPr>
        <w:object w:dxaOrig="260" w:dyaOrig="360" w14:anchorId="2BE62E2B">
          <v:shape id="_x0000_i1033" type="#_x0000_t75" style="width:13pt;height:18pt" o:ole="">
            <v:imagedata r:id="rId15" o:title=""/>
          </v:shape>
          <o:OLEObject Type="Embed" ProgID="Equation.DSMT4" ShapeID="_x0000_i1033" DrawAspect="Content" ObjectID="_1652185768" r:id="rId16"/>
        </w:object>
      </w:r>
      <w:r>
        <w:rPr>
          <w:rFonts w:hint="eastAsia"/>
        </w:rPr>
        <w:t>进行迭代，在满足精度要求</w:t>
      </w:r>
      <w:r w:rsidRPr="00ED5409">
        <w:rPr>
          <w:position w:val="-6"/>
        </w:rPr>
        <w:object w:dxaOrig="440" w:dyaOrig="320" w14:anchorId="4718CC18">
          <v:shape id="_x0000_i1034" type="#_x0000_t75" style="width:22pt;height:16pt" o:ole="">
            <v:imagedata r:id="rId17" o:title=""/>
          </v:shape>
          <o:OLEObject Type="Embed" ProgID="Equation.DSMT4" ShapeID="_x0000_i1034" DrawAspect="Content" ObjectID="_1652185769" r:id="rId18"/>
        </w:object>
      </w:r>
      <w:r>
        <w:rPr>
          <w:rFonts w:hint="eastAsia"/>
        </w:rPr>
        <w:t>时停止迭代输出方程根</w:t>
      </w:r>
      <w:r w:rsidRPr="00ED5409">
        <w:rPr>
          <w:position w:val="-12"/>
        </w:rPr>
        <w:object w:dxaOrig="260" w:dyaOrig="360" w14:anchorId="764A9432">
          <v:shape id="_x0000_i1035" type="#_x0000_t75" style="width:13pt;height:18pt" o:ole="">
            <v:imagedata r:id="rId19" o:title=""/>
          </v:shape>
          <o:OLEObject Type="Embed" ProgID="Equation.DSMT4" ShapeID="_x0000_i1035" DrawAspect="Content" ObjectID="_1652185770" r:id="rId20"/>
        </w:object>
      </w:r>
      <w:r>
        <w:rPr>
          <w:rFonts w:hint="eastAsia"/>
        </w:rPr>
        <w:t>，解得方程根约为</w:t>
      </w:r>
      <w:r>
        <w:rPr>
          <w:rFonts w:hint="eastAsia"/>
        </w:rPr>
        <w:t>0.2455</w:t>
      </w:r>
      <w:r w:rsidR="006F3B7A">
        <w:rPr>
          <w:rFonts w:hint="eastAsia"/>
        </w:rPr>
        <w:t>，需要注意的是选择迭代函数</w:t>
      </w:r>
      <w:r w:rsidR="006F3B7A" w:rsidRPr="00ED5409">
        <w:rPr>
          <w:position w:val="-10"/>
        </w:rPr>
        <w:object w:dxaOrig="520" w:dyaOrig="320" w14:anchorId="1E4AAC16">
          <v:shape id="_x0000_i1037" type="#_x0000_t75" style="width:26pt;height:16pt" o:ole="">
            <v:imagedata r:id="rId21" o:title=""/>
          </v:shape>
          <o:OLEObject Type="Embed" ProgID="Equation.DSMT4" ShapeID="_x0000_i1037" DrawAspect="Content" ObjectID="_1652185771" r:id="rId22"/>
        </w:object>
      </w:r>
      <w:r w:rsidR="006F3B7A">
        <w:rPr>
          <w:rFonts w:hint="eastAsia"/>
        </w:rPr>
        <w:t>的问题，采用</w:t>
      </w:r>
      <w:r w:rsidR="006F3B7A" w:rsidRPr="00ED5409">
        <w:rPr>
          <w:position w:val="-24"/>
        </w:rPr>
        <w:object w:dxaOrig="1760" w:dyaOrig="660" w14:anchorId="120FD3D0">
          <v:shape id="_x0000_i1036" type="#_x0000_t75" style="width:88pt;height:33pt" o:ole="">
            <v:imagedata r:id="rId23" o:title=""/>
          </v:shape>
          <o:OLEObject Type="Embed" ProgID="Equation.DSMT4" ShapeID="_x0000_i1036" DrawAspect="Content" ObjectID="_1652185772" r:id="rId24"/>
        </w:object>
      </w:r>
      <w:r w:rsidR="00713C61">
        <w:rPr>
          <w:rFonts w:hint="eastAsia"/>
        </w:rPr>
        <w:t>可以</w:t>
      </w:r>
      <w:r w:rsidR="006F3B7A">
        <w:rPr>
          <w:rFonts w:hint="eastAsia"/>
        </w:rPr>
        <w:t>满足收敛条件。</w:t>
      </w:r>
    </w:p>
    <w:p w14:paraId="27B83B37" w14:textId="1313334D" w:rsidR="00156BC5" w:rsidRDefault="00156BC5" w:rsidP="00156BC5">
      <w:pPr>
        <w:jc w:val="left"/>
      </w:pPr>
      <w:r>
        <w:rPr>
          <w:noProof/>
        </w:rPr>
        <w:drawing>
          <wp:inline distT="0" distB="0" distL="0" distR="0" wp14:anchorId="12450FFE" wp14:editId="7BB74729">
            <wp:extent cx="5274310" cy="2738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C75E" w14:textId="40245C68" w:rsidR="00713C61" w:rsidRDefault="00713C61" w:rsidP="00156BC5">
      <w:pPr>
        <w:jc w:val="left"/>
      </w:pPr>
    </w:p>
    <w:p w14:paraId="2EC97331" w14:textId="77D03974" w:rsidR="00713C61" w:rsidRDefault="007A0ED3" w:rsidP="00713C6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弦截法和快速弦截法原理相似，迭代方程分别为：</w:t>
      </w:r>
      <w:r w:rsidRPr="00ED5409">
        <w:rPr>
          <w:position w:val="-30"/>
        </w:rPr>
        <w:object w:dxaOrig="3280" w:dyaOrig="680" w14:anchorId="5837A3A8">
          <v:shape id="_x0000_i1038" type="#_x0000_t75" style="width:164pt;height:34pt" o:ole="">
            <v:imagedata r:id="rId26" o:title=""/>
          </v:shape>
          <o:OLEObject Type="Embed" ProgID="Equation.DSMT4" ShapeID="_x0000_i1038" DrawAspect="Content" ObjectID="_1652185773" r:id="rId27"/>
        </w:object>
      </w:r>
      <w:r>
        <w:t xml:space="preserve">         </w:t>
      </w:r>
      <w:r w:rsidRPr="00ED5409">
        <w:rPr>
          <w:position w:val="-30"/>
        </w:rPr>
        <w:object w:dxaOrig="3560" w:dyaOrig="680" w14:anchorId="098C4A6A">
          <v:shape id="_x0000_i1039" type="#_x0000_t75" style="width:178pt;height:34pt" o:ole="">
            <v:imagedata r:id="rId28" o:title=""/>
          </v:shape>
          <o:OLEObject Type="Embed" ProgID="Equation.DSMT4" ShapeID="_x0000_i1039" DrawAspect="Content" ObjectID="_1652185774" r:id="rId29"/>
        </w:object>
      </w:r>
    </w:p>
    <w:p w14:paraId="0A390178" w14:textId="5BBF3C69" w:rsidR="007A0ED3" w:rsidRDefault="007A0ED3" w:rsidP="007A0ED3">
      <w:pPr>
        <w:ind w:firstLineChars="200" w:firstLine="420"/>
        <w:jc w:val="left"/>
      </w:pPr>
      <w:r>
        <w:rPr>
          <w:rFonts w:hint="eastAsia"/>
        </w:rPr>
        <w:t>但在程序设计时快速弦截法要略比弦截法复杂，因为弦截法每次迭代中只有</w:t>
      </w:r>
      <w:r w:rsidRPr="00ED5409">
        <w:rPr>
          <w:position w:val="-12"/>
        </w:rPr>
        <w:object w:dxaOrig="260" w:dyaOrig="360" w14:anchorId="14F365AD">
          <v:shape id="_x0000_i1044" type="#_x0000_t75" style="width:13pt;height:18pt" o:ole="">
            <v:imagedata r:id="rId30" o:title=""/>
          </v:shape>
          <o:OLEObject Type="Embed" ProgID="Equation.DSMT4" ShapeID="_x0000_i1044" DrawAspect="Content" ObjectID="_1652185775" r:id="rId31"/>
        </w:object>
      </w:r>
      <w:r>
        <w:rPr>
          <w:rFonts w:hint="eastAsia"/>
        </w:rPr>
        <w:t>一个需要记录的变量，但快速弦截法在每次循环中需要记录两个变量</w:t>
      </w:r>
      <w:r w:rsidRPr="00ED5409">
        <w:rPr>
          <w:position w:val="-12"/>
        </w:rPr>
        <w:object w:dxaOrig="260" w:dyaOrig="360" w14:anchorId="478B3E36">
          <v:shape id="_x0000_i1045" type="#_x0000_t75" style="width:13pt;height:18pt" o:ole="">
            <v:imagedata r:id="rId32" o:title=""/>
          </v:shape>
          <o:OLEObject Type="Embed" ProgID="Equation.DSMT4" ShapeID="_x0000_i1045" DrawAspect="Content" ObjectID="_1652185776" r:id="rId33"/>
        </w:object>
      </w:r>
      <w:r>
        <w:rPr>
          <w:rFonts w:hint="eastAsia"/>
        </w:rPr>
        <w:t>和</w:t>
      </w:r>
      <w:r w:rsidRPr="00ED5409">
        <w:rPr>
          <w:position w:val="-12"/>
        </w:rPr>
        <w:object w:dxaOrig="400" w:dyaOrig="360" w14:anchorId="22E3C618">
          <v:shape id="_x0000_i1046" type="#_x0000_t75" style="width:20pt;height:18pt" o:ole="">
            <v:imagedata r:id="rId34" o:title=""/>
          </v:shape>
          <o:OLEObject Type="Embed" ProgID="Equation.DSMT4" ShapeID="_x0000_i1046" DrawAspect="Content" ObjectID="_1652185777" r:id="rId35"/>
        </w:object>
      </w:r>
      <w:r>
        <w:rPr>
          <w:rFonts w:hint="eastAsia"/>
        </w:rPr>
        <w:t>，原理上微妙的差别在设计程序逻辑时体现出较大的不同，如图：</w:t>
      </w:r>
    </w:p>
    <w:p w14:paraId="4F210EA5" w14:textId="0DA10437" w:rsidR="007A0ED3" w:rsidRDefault="007A0ED3" w:rsidP="007A0ED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A35D88C" wp14:editId="5FD8722D">
            <wp:extent cx="2298984" cy="1523288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25950" cy="154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39E8A" wp14:editId="37698F9E">
            <wp:extent cx="2506918" cy="2159000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18256" cy="216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599D" w14:textId="2CDA4D0B" w:rsidR="007A0ED3" w:rsidRDefault="007A0ED3" w:rsidP="007A0ED3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最后计算结果如下，</w:t>
      </w:r>
      <w:r w:rsidR="0068120D">
        <w:rPr>
          <w:rFonts w:hint="eastAsia"/>
        </w:rPr>
        <w:t>解得</w:t>
      </w:r>
      <w:r w:rsidR="0068120D" w:rsidRPr="00ED5409">
        <w:rPr>
          <w:position w:val="-6"/>
        </w:rPr>
        <w:object w:dxaOrig="1080" w:dyaOrig="279" w14:anchorId="4EE7C7BF">
          <v:shape id="_x0000_i1050" type="#_x0000_t75" style="width:54pt;height:14pt" o:ole="">
            <v:imagedata r:id="rId38" o:title=""/>
          </v:shape>
          <o:OLEObject Type="Embed" ProgID="Equation.DSMT4" ShapeID="_x0000_i1050" DrawAspect="Content" ObjectID="_1652185778" r:id="rId39"/>
        </w:object>
      </w:r>
      <w:r w:rsidR="0068120D">
        <w:rPr>
          <w:rFonts w:hint="eastAsia"/>
        </w:rPr>
        <w:t>，</w:t>
      </w:r>
      <w:r>
        <w:rPr>
          <w:rFonts w:hint="eastAsia"/>
        </w:rPr>
        <w:t>经作图验证求得的解应该比较准确。</w:t>
      </w:r>
    </w:p>
    <w:p w14:paraId="4DF9D3E7" w14:textId="2B3F19B1" w:rsidR="00713C61" w:rsidRDefault="00713C61" w:rsidP="00713C61">
      <w:pPr>
        <w:pStyle w:val="a3"/>
        <w:ind w:left="42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8A9FCD" wp14:editId="713F7A2E">
            <wp:extent cx="5274310" cy="31851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95A86"/>
    <w:multiLevelType w:val="hybridMultilevel"/>
    <w:tmpl w:val="08863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D9562C"/>
    <w:multiLevelType w:val="hybridMultilevel"/>
    <w:tmpl w:val="442258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A6"/>
    <w:rsid w:val="00156BC5"/>
    <w:rsid w:val="0068120D"/>
    <w:rsid w:val="006C67F6"/>
    <w:rsid w:val="006F3B7A"/>
    <w:rsid w:val="006F68A6"/>
    <w:rsid w:val="00713C61"/>
    <w:rsid w:val="007A0ED3"/>
    <w:rsid w:val="00CA2D7D"/>
    <w:rsid w:val="00CE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4621"/>
  <w15:chartTrackingRefBased/>
  <w15:docId w15:val="{C3B6C191-CB4E-4A29-9AE1-B9B8FC92B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8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wmf"/><Relationship Id="rId39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image" Target="media/image17.wmf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oleObject" Target="embeddings/oleObject13.bin"/><Relationship Id="rId38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image" Target="media/image16.wmf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天翊</dc:creator>
  <cp:keywords/>
  <dc:description/>
  <cp:lastModifiedBy>天翊</cp:lastModifiedBy>
  <cp:revision>6</cp:revision>
  <dcterms:created xsi:type="dcterms:W3CDTF">2020-05-28T06:36:00Z</dcterms:created>
  <dcterms:modified xsi:type="dcterms:W3CDTF">2020-05-28T07:41:00Z</dcterms:modified>
</cp:coreProperties>
</file>