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63473" w14:textId="3CF478AC" w:rsidR="00740247" w:rsidRPr="00594018" w:rsidRDefault="00ED1A34" w:rsidP="00ED1A34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594018">
        <w:rPr>
          <w:rFonts w:ascii="微软雅黑" w:eastAsia="微软雅黑" w:hAnsi="微软雅黑"/>
          <w:b/>
          <w:bCs/>
          <w:sz w:val="36"/>
          <w:szCs w:val="40"/>
        </w:rPr>
        <w:t>VOCS数据分析报告</w:t>
      </w:r>
    </w:p>
    <w:p w14:paraId="5DCA3FA6" w14:textId="1C796FE1" w:rsidR="00ED1A34" w:rsidRPr="00594018" w:rsidRDefault="00ED1A34">
      <w:pPr>
        <w:rPr>
          <w:rFonts w:ascii="微软雅黑" w:eastAsia="微软雅黑" w:hAnsi="微软雅黑"/>
        </w:rPr>
      </w:pPr>
    </w:p>
    <w:p w14:paraId="79C5CFD2" w14:textId="77B7E1A2" w:rsidR="00ED1A34" w:rsidRPr="00594018" w:rsidRDefault="00ED1A34" w:rsidP="00ED1A34">
      <w:pPr>
        <w:pStyle w:val="1"/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1</w:t>
      </w:r>
      <w:r w:rsidRPr="00594018">
        <w:rPr>
          <w:rFonts w:ascii="微软雅黑" w:eastAsia="微软雅黑" w:hAnsi="微软雅黑"/>
          <w:sz w:val="32"/>
          <w:szCs w:val="32"/>
        </w:rPr>
        <w:t xml:space="preserve"> </w:t>
      </w:r>
      <w:r w:rsidRPr="00594018">
        <w:rPr>
          <w:rFonts w:ascii="微软雅黑" w:eastAsia="微软雅黑" w:hAnsi="微软雅黑" w:hint="eastAsia"/>
          <w:sz w:val="32"/>
          <w:szCs w:val="32"/>
        </w:rPr>
        <w:t>需求</w:t>
      </w:r>
    </w:p>
    <w:p w14:paraId="33B42654" w14:textId="094829C9" w:rsidR="00ED1A34" w:rsidRPr="00594018" w:rsidRDefault="00ED1A34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检测</w:t>
      </w:r>
      <w:r w:rsidR="00A73D83" w:rsidRPr="00594018">
        <w:rPr>
          <w:rFonts w:ascii="微软雅黑" w:eastAsia="微软雅黑" w:hAnsi="微软雅黑" w:hint="eastAsia"/>
        </w:rPr>
        <w:t>Vocs</w:t>
      </w:r>
      <w:r w:rsidRPr="00594018">
        <w:rPr>
          <w:rFonts w:ascii="微软雅黑" w:eastAsia="微软雅黑" w:hAnsi="微软雅黑" w:hint="eastAsia"/>
        </w:rPr>
        <w:t>异常数据，</w:t>
      </w:r>
      <w:r w:rsidR="00740247">
        <w:rPr>
          <w:rFonts w:ascii="微软雅黑" w:eastAsia="微软雅黑" w:hAnsi="微软雅黑" w:hint="eastAsia"/>
        </w:rPr>
        <w:t xml:space="preserve"> 发现真实污染数值</w:t>
      </w:r>
      <w:r w:rsidRPr="00594018">
        <w:rPr>
          <w:rFonts w:ascii="微软雅黑" w:eastAsia="微软雅黑" w:hAnsi="微软雅黑" w:hint="eastAsia"/>
        </w:rPr>
        <w:t>。</w:t>
      </w:r>
    </w:p>
    <w:p w14:paraId="1B8B517D" w14:textId="07D3A3B8" w:rsidR="00A73D83" w:rsidRPr="00594018" w:rsidRDefault="00E95F27" w:rsidP="00A73D83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t>数据特征</w:t>
      </w:r>
    </w:p>
    <w:p w14:paraId="6EFE9789" w14:textId="3DDAF5F1" w:rsidR="00F2717A" w:rsidRPr="00594018" w:rsidRDefault="00F2717A" w:rsidP="00F2717A">
      <w:pPr>
        <w:pStyle w:val="2"/>
        <w:numPr>
          <w:ilvl w:val="1"/>
          <w:numId w:val="2"/>
        </w:numPr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740247">
        <w:rPr>
          <w:rFonts w:ascii="微软雅黑" w:eastAsia="微软雅黑" w:hAnsi="微软雅黑" w:hint="eastAsia"/>
          <w:sz w:val="24"/>
          <w:szCs w:val="24"/>
        </w:rPr>
        <w:t>时序</w:t>
      </w:r>
      <w:r w:rsidRPr="00594018">
        <w:rPr>
          <w:rFonts w:ascii="微软雅黑" w:eastAsia="微软雅黑" w:hAnsi="微软雅黑" w:hint="eastAsia"/>
          <w:sz w:val="24"/>
          <w:szCs w:val="24"/>
        </w:rPr>
        <w:t>图</w:t>
      </w:r>
    </w:p>
    <w:p w14:paraId="2B413A88" w14:textId="0723C31E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2.1.1</w:t>
      </w:r>
      <w:r w:rsidRPr="00594018">
        <w:rPr>
          <w:rFonts w:ascii="微软雅黑" w:eastAsia="微软雅黑" w:hAnsi="微软雅黑" w:hint="eastAsia"/>
          <w:sz w:val="24"/>
          <w:szCs w:val="24"/>
        </w:rPr>
        <w:t>正常设备</w:t>
      </w:r>
    </w:p>
    <w:p w14:paraId="681A0335" w14:textId="377FC066" w:rsidR="00A73D83" w:rsidRPr="00594018" w:rsidRDefault="00DE3A7E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616-1013</w:t>
      </w:r>
      <w:r w:rsidR="00D12B5C" w:rsidRPr="00594018">
        <w:rPr>
          <w:rFonts w:ascii="微软雅黑" w:eastAsia="微软雅黑" w:hAnsi="微软雅黑"/>
          <w:b/>
          <w:bCs/>
        </w:rPr>
        <w:tab/>
        <w:t>12-21</w:t>
      </w:r>
      <w:r w:rsidR="00D12B5C" w:rsidRPr="00594018">
        <w:rPr>
          <w:rFonts w:ascii="微软雅黑" w:eastAsia="微软雅黑" w:hAnsi="微软雅黑" w:hint="eastAsia"/>
          <w:b/>
          <w:bCs/>
        </w:rPr>
        <w:t>日数据</w:t>
      </w:r>
    </w:p>
    <w:p w14:paraId="3B04E79D" w14:textId="548ACA1F" w:rsidR="00D12B5C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6B78E0B9" wp14:editId="6DF7BFF8">
            <wp:extent cx="5274310" cy="1432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0314" w14:textId="390E7D9B" w:rsidR="0084080B" w:rsidRPr="0084080B" w:rsidRDefault="0084080B" w:rsidP="0084080B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</w:t>
      </w:r>
      <w:r>
        <w:rPr>
          <w:rFonts w:ascii="微软雅黑" w:eastAsia="微软雅黑" w:hAnsi="微软雅黑"/>
          <w:b/>
          <w:bCs/>
        </w:rPr>
        <w:t>6D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EA8EE71" w14:textId="7BF577C0" w:rsidR="0084080B" w:rsidRDefault="0084080B" w:rsidP="0084080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8BDD50" wp14:editId="0AF4682B">
            <wp:extent cx="5274310" cy="1361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3E4A" w14:textId="63BC021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双核设备走势趋同</w:t>
      </w:r>
    </w:p>
    <w:p w14:paraId="6CE46D65" w14:textId="2D6AF6AF" w:rsidR="00D12B5C" w:rsidRPr="00594018" w:rsidRDefault="00D12B5C" w:rsidP="00D12B5C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2.1.2</w:t>
      </w:r>
      <w:r w:rsidRPr="00594018">
        <w:rPr>
          <w:rFonts w:ascii="微软雅黑" w:eastAsia="微软雅黑" w:hAnsi="微软雅黑" w:hint="eastAsia"/>
          <w:sz w:val="24"/>
          <w:szCs w:val="24"/>
        </w:rPr>
        <w:t>异常设备</w:t>
      </w:r>
    </w:p>
    <w:p w14:paraId="7B8655D6" w14:textId="42185F19" w:rsidR="00D12B5C" w:rsidRPr="00594018" w:rsidRDefault="00D12B5C" w:rsidP="00D12B5C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/>
          <w:b/>
          <w:bCs/>
        </w:rPr>
        <w:t>B616-1011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0E1EE6DA" w14:textId="150924B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1AD2B98E" wp14:editId="34344FA3">
            <wp:extent cx="5274310" cy="1164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CB4E" w14:textId="7C76AA66" w:rsidR="00F2717A" w:rsidRPr="00594018" w:rsidRDefault="00D12B5C" w:rsidP="00D12B5C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双核设备走势</w:t>
      </w:r>
      <w:r w:rsidR="006919FC">
        <w:rPr>
          <w:rFonts w:ascii="微软雅黑" w:eastAsia="微软雅黑" w:hAnsi="微软雅黑" w:hint="eastAsia"/>
        </w:rPr>
        <w:t>不同，</w:t>
      </w:r>
      <w:r w:rsidRPr="00594018">
        <w:rPr>
          <w:rFonts w:ascii="微软雅黑" w:eastAsia="微软雅黑" w:hAnsi="微软雅黑" w:hint="eastAsia"/>
        </w:rPr>
        <w:t>交叉点很多</w:t>
      </w:r>
    </w:p>
    <w:p w14:paraId="7E376001" w14:textId="77777777" w:rsidR="00D12B5C" w:rsidRPr="00594018" w:rsidRDefault="00D12B5C" w:rsidP="00F2717A">
      <w:pPr>
        <w:rPr>
          <w:rFonts w:ascii="微软雅黑" w:eastAsia="微软雅黑" w:hAnsi="微软雅黑"/>
        </w:rPr>
      </w:pPr>
    </w:p>
    <w:p w14:paraId="4F3226AA" w14:textId="54709600" w:rsidR="00F2717A" w:rsidRPr="00594018" w:rsidRDefault="00D12B5C" w:rsidP="00F2717A">
      <w:pPr>
        <w:rPr>
          <w:rFonts w:ascii="微软雅黑" w:eastAsia="微软雅黑" w:hAnsi="微软雅黑"/>
          <w:b/>
          <w:bCs/>
        </w:rPr>
      </w:pPr>
      <w:r w:rsidRPr="00594018">
        <w:rPr>
          <w:rFonts w:ascii="微软雅黑" w:eastAsia="微软雅黑" w:hAnsi="微软雅黑" w:hint="eastAsia"/>
          <w:b/>
          <w:bCs/>
        </w:rPr>
        <w:t>B</w:t>
      </w:r>
      <w:r w:rsidRPr="00594018">
        <w:rPr>
          <w:rFonts w:ascii="微软雅黑" w:eastAsia="微软雅黑" w:hAnsi="微软雅黑"/>
          <w:b/>
          <w:bCs/>
        </w:rPr>
        <w:t>616-1020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372E97FD" w14:textId="7C2033FA" w:rsidR="00F2717A" w:rsidRPr="00594018" w:rsidRDefault="00D12B5C" w:rsidP="00F2717A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  <w:noProof/>
        </w:rPr>
        <w:drawing>
          <wp:inline distT="0" distB="0" distL="0" distR="0" wp14:anchorId="7A76F40E" wp14:editId="52BD41D1">
            <wp:extent cx="5274310" cy="130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C247" w14:textId="4CD27CBF" w:rsidR="00F2717A" w:rsidRDefault="006919FC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bookmarkStart w:id="0" w:name="OLE_LINK2"/>
      <w:bookmarkStart w:id="1" w:name="OLE_LINK3"/>
      <w:r>
        <w:rPr>
          <w:rFonts w:ascii="微软雅黑" w:eastAsia="微软雅黑" w:hAnsi="微软雅黑" w:hint="eastAsia"/>
        </w:rPr>
        <w:t>单核vocs_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宕机，数据保持1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不变</w:t>
      </w:r>
      <w:bookmarkEnd w:id="0"/>
      <w:bookmarkEnd w:id="1"/>
    </w:p>
    <w:p w14:paraId="42089017" w14:textId="4728BEA9" w:rsidR="004C094C" w:rsidRPr="00594018" w:rsidRDefault="004C094C" w:rsidP="00F2717A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61A-10E7</w:t>
      </w:r>
      <w:r w:rsidRPr="00594018">
        <w:rPr>
          <w:rFonts w:ascii="微软雅黑" w:eastAsia="微软雅黑" w:hAnsi="微软雅黑"/>
          <w:b/>
          <w:bCs/>
        </w:rPr>
        <w:tab/>
        <w:t>12-21</w:t>
      </w:r>
      <w:r w:rsidRPr="00594018">
        <w:rPr>
          <w:rFonts w:ascii="微软雅黑" w:eastAsia="微软雅黑" w:hAnsi="微软雅黑" w:hint="eastAsia"/>
          <w:b/>
          <w:bCs/>
        </w:rPr>
        <w:t>日数据</w:t>
      </w:r>
    </w:p>
    <w:p w14:paraId="5E2E0B8F" w14:textId="7532EA73" w:rsidR="00F2717A" w:rsidRDefault="008408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88B2C2" wp14:editId="69A612D4">
            <wp:extent cx="5274310" cy="15113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3DFB" w14:textId="1180BBD8" w:rsidR="0084080B" w:rsidRPr="00582152" w:rsidRDefault="0084080B" w:rsidP="0084080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单核vocs_</w:t>
      </w:r>
      <w:r w:rsidR="00582152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宕机，数据保持</w:t>
      </w:r>
      <w:r w:rsidR="00582152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不变</w:t>
      </w:r>
      <w:r w:rsidR="00582152">
        <w:rPr>
          <w:rFonts w:ascii="微软雅黑" w:eastAsia="微软雅黑" w:hAnsi="微软雅黑" w:hint="eastAsia"/>
        </w:rPr>
        <w:t>(</w:t>
      </w:r>
      <w:r w:rsidR="00582152">
        <w:rPr>
          <w:rFonts w:ascii="微软雅黑" w:eastAsia="微软雅黑" w:hAnsi="微软雅黑"/>
        </w:rPr>
        <w:t>WP</w:t>
      </w:r>
      <w:r w:rsidR="00582152">
        <w:rPr>
          <w:rFonts w:ascii="微软雅黑" w:eastAsia="微软雅黑" w:hAnsi="微软雅黑" w:hint="eastAsia"/>
        </w:rPr>
        <w:t>页面中显示为6</w:t>
      </w:r>
      <w:r w:rsidR="00582152">
        <w:rPr>
          <w:rFonts w:ascii="微软雅黑" w:eastAsia="微软雅黑" w:hAnsi="微软雅黑"/>
        </w:rPr>
        <w:t>553.5</w:t>
      </w:r>
      <w:r w:rsidR="00582152">
        <w:rPr>
          <w:rFonts w:ascii="微软雅黑" w:eastAsia="微软雅黑" w:hAnsi="微软雅黑" w:hint="eastAsia"/>
        </w:rPr>
        <w:t>，实际系统中不存在vocs_</w:t>
      </w:r>
      <w:r w:rsidR="00582152">
        <w:rPr>
          <w:rFonts w:ascii="微软雅黑" w:eastAsia="微软雅黑" w:hAnsi="微软雅黑"/>
        </w:rPr>
        <w:t>2</w:t>
      </w:r>
      <w:r w:rsidR="00582152">
        <w:rPr>
          <w:rFonts w:ascii="微软雅黑" w:eastAsia="微软雅黑" w:hAnsi="微软雅黑" w:hint="eastAsia"/>
        </w:rPr>
        <w:t>的数据)</w:t>
      </w:r>
    </w:p>
    <w:p w14:paraId="023473F3" w14:textId="03B31EB0" w:rsidR="00B35E91" w:rsidRDefault="00B35E91" w:rsidP="00B35E91">
      <w:pPr>
        <w:rPr>
          <w:rFonts w:ascii="微软雅黑" w:eastAsia="微软雅黑" w:hAnsi="微软雅黑"/>
        </w:rPr>
      </w:pPr>
      <w:r w:rsidRPr="0016351A">
        <w:rPr>
          <w:rFonts w:ascii="微软雅黑" w:eastAsia="微软雅黑" w:hAnsi="微软雅黑" w:hint="eastAsia"/>
          <w:b/>
          <w:bCs/>
        </w:rPr>
        <w:t>B</w:t>
      </w:r>
      <w:r w:rsidRPr="0016351A">
        <w:rPr>
          <w:rFonts w:ascii="微软雅黑" w:eastAsia="微软雅黑" w:hAnsi="微软雅黑"/>
          <w:b/>
          <w:bCs/>
        </w:rPr>
        <w:t>616-101D</w:t>
      </w:r>
      <w:r>
        <w:rPr>
          <w:rFonts w:ascii="微软雅黑" w:eastAsia="微软雅黑" w:hAnsi="微软雅黑"/>
        </w:rPr>
        <w:t xml:space="preserve"> 12-21</w:t>
      </w:r>
      <w:r>
        <w:rPr>
          <w:rFonts w:ascii="微软雅黑" w:eastAsia="微软雅黑" w:hAnsi="微软雅黑" w:hint="eastAsia"/>
        </w:rPr>
        <w:t>日数据</w:t>
      </w:r>
    </w:p>
    <w:p w14:paraId="07DA6C7D" w14:textId="09AD07CE" w:rsidR="00B35E91" w:rsidRDefault="00B35E91" w:rsidP="00B35E9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A7CC6C" wp14:editId="7804B3B7">
            <wp:extent cx="5274310" cy="1529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059" w14:textId="39B3DAFD" w:rsidR="00B35E91" w:rsidRPr="00594018" w:rsidRDefault="00B35E91" w:rsidP="00B35E9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V</w:t>
      </w:r>
      <w:r>
        <w:rPr>
          <w:rFonts w:ascii="微软雅黑" w:eastAsia="微软雅黑" w:hAnsi="微软雅黑" w:hint="eastAsia"/>
        </w:rPr>
        <w:t>ocs设备间歇性宕机</w:t>
      </w:r>
    </w:p>
    <w:p w14:paraId="4AF0DBE5" w14:textId="33C5635D" w:rsidR="006919FC" w:rsidRPr="00594018" w:rsidRDefault="006919FC" w:rsidP="006919FC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2.2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 w:rsidR="00EC0370">
        <w:rPr>
          <w:rFonts w:ascii="微软雅黑" w:eastAsia="微软雅黑" w:hAnsi="微软雅黑" w:hint="eastAsia"/>
          <w:sz w:val="28"/>
          <w:szCs w:val="28"/>
        </w:rPr>
        <w:t>设备相关系数走势图（相邻3</w:t>
      </w:r>
      <w:r w:rsidR="00EC0370">
        <w:rPr>
          <w:rFonts w:ascii="微软雅黑" w:eastAsia="微软雅黑" w:hAnsi="微软雅黑"/>
          <w:sz w:val="28"/>
          <w:szCs w:val="28"/>
        </w:rPr>
        <w:t>0</w:t>
      </w:r>
      <w:r w:rsidR="00EC0370">
        <w:rPr>
          <w:rFonts w:ascii="微软雅黑" w:eastAsia="微软雅黑" w:hAnsi="微软雅黑" w:hint="eastAsia"/>
          <w:sz w:val="28"/>
          <w:szCs w:val="28"/>
        </w:rPr>
        <w:t>个数据为一组）</w:t>
      </w:r>
    </w:p>
    <w:p w14:paraId="2F20E395" w14:textId="70148EF1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51C3F012" w14:textId="6DC7F8FA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A78762" wp14:editId="01A1FD2A">
            <wp:extent cx="5274310" cy="3951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071C" w14:textId="13F5FCD1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EF08DBA" wp14:editId="30D23BB5">
            <wp:extent cx="5274310" cy="3957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C07" w14:textId="586132C0" w:rsidR="0016351A" w:rsidRPr="00594018" w:rsidRDefault="002C7C32" w:rsidP="00F2717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可以看出,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正常设备的双核相关系数大部分在1附近,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表示显著正相关.</w:t>
      </w:r>
    </w:p>
    <w:p w14:paraId="590F7D7D" w14:textId="5545C146" w:rsidR="00EC0370" w:rsidRPr="00594018" w:rsidRDefault="00EC0370" w:rsidP="00EC0370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2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B2034EF" w14:textId="2C9A8323" w:rsidR="00F2717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EA5A4FD" wp14:editId="51642499">
            <wp:extent cx="5274310" cy="3957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943" w14:textId="3B91543F" w:rsidR="00582152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159D52B" wp14:editId="0B1E243B">
            <wp:extent cx="5274310" cy="3959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946F" w14:textId="5FD2E5F7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8CD28E8" wp14:editId="2757D059">
            <wp:extent cx="5274310" cy="39230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AF19" w14:textId="156EED1C" w:rsidR="0016351A" w:rsidRDefault="00582152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B8B1905" wp14:editId="1E2B371D">
            <wp:extent cx="5274310" cy="39414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EA58" w14:textId="5921C99D" w:rsidR="0016351A" w:rsidRPr="00594018" w:rsidRDefault="002C7C32" w:rsidP="00F271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异常设备相关系数比较分散,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而且双核中存在宕机的机器时,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相关系数表现为0.</w:t>
      </w:r>
    </w:p>
    <w:p w14:paraId="6232D35E" w14:textId="047C690D" w:rsidR="00095912" w:rsidRPr="00594018" w:rsidRDefault="00095912" w:rsidP="00095912">
      <w:pPr>
        <w:pStyle w:val="2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>2.3</w:t>
      </w:r>
      <w:r w:rsidRPr="00594018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设备分布直方图</w:t>
      </w:r>
    </w:p>
    <w:p w14:paraId="52E396E9" w14:textId="1CFDF251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1</w:t>
      </w: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002159B7" w14:textId="4AB4A873" w:rsidR="00095912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AF2929" wp14:editId="32B79DAB">
            <wp:extent cx="5274310" cy="3966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13D3" w14:textId="3AB7E44C" w:rsidR="000A7A0B" w:rsidRDefault="000A7A0B" w:rsidP="0009591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BBE102D" wp14:editId="1EB78551">
            <wp:extent cx="5274310" cy="3984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78A1" w14:textId="6CB474B1" w:rsidR="00095912" w:rsidRPr="00594018" w:rsidRDefault="002C7C32" w:rsidP="0009591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正常设备的分布形状基本相同,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只是存在均值的差别,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表现为平移.</w:t>
      </w:r>
    </w:p>
    <w:p w14:paraId="0DCF8658" w14:textId="3DC2726D" w:rsidR="00095912" w:rsidRPr="00594018" w:rsidRDefault="00095912" w:rsidP="00095912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lastRenderedPageBreak/>
        <w:t>2.</w:t>
      </w:r>
      <w:r>
        <w:rPr>
          <w:rFonts w:ascii="微软雅黑" w:eastAsia="微软雅黑" w:hAnsi="微软雅黑"/>
          <w:sz w:val="24"/>
          <w:szCs w:val="24"/>
        </w:rPr>
        <w:t>3</w:t>
      </w:r>
      <w:r w:rsidRPr="00594018"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异常</w:t>
      </w:r>
      <w:r w:rsidRPr="00594018">
        <w:rPr>
          <w:rFonts w:ascii="微软雅黑" w:eastAsia="微软雅黑" w:hAnsi="微软雅黑" w:hint="eastAsia"/>
          <w:sz w:val="24"/>
          <w:szCs w:val="24"/>
        </w:rPr>
        <w:t>设备</w:t>
      </w:r>
      <w:r w:rsidR="00F951A5">
        <w:rPr>
          <w:rFonts w:ascii="微软雅黑" w:eastAsia="微软雅黑" w:hAnsi="微软雅黑" w:hint="eastAsia"/>
          <w:sz w:val="24"/>
          <w:szCs w:val="24"/>
        </w:rPr>
        <w:t>（不考虑时间断层）</w:t>
      </w:r>
    </w:p>
    <w:p w14:paraId="24103DAE" w14:textId="1FFF2672" w:rsidR="00F2717A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A72A488" wp14:editId="377057FF">
            <wp:extent cx="5274310" cy="3968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7586" w14:textId="76540307" w:rsidR="00095912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051C7B" wp14:editId="08EF5C40">
            <wp:extent cx="5274310" cy="3966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0F4" w14:textId="038CD572" w:rsidR="00095912" w:rsidRPr="00594018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E52ADD" wp14:editId="7FF12DA2">
            <wp:extent cx="5274310" cy="39820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ACE" w14:textId="61EDA22F" w:rsidR="00F2717A" w:rsidRDefault="000A7A0B" w:rsidP="00F271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7F1DA4" wp14:editId="7EF2FBE3">
            <wp:extent cx="5274310" cy="3968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D6E3" w14:textId="140656F6" w:rsidR="002C7C32" w:rsidRPr="00594018" w:rsidRDefault="002C7C32" w:rsidP="00F2717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异常设备的分布图明显可以看出,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双核数据分布情况不同.</w:t>
      </w:r>
    </w:p>
    <w:p w14:paraId="4AC1DCC9" w14:textId="5722EF7B" w:rsidR="00A73D83" w:rsidRPr="00594018" w:rsidRDefault="00E95F27" w:rsidP="00B7389C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 w:rsidRPr="00594018">
        <w:rPr>
          <w:rFonts w:ascii="微软雅黑" w:eastAsia="微软雅黑" w:hAnsi="微软雅黑" w:hint="eastAsia"/>
          <w:sz w:val="32"/>
          <w:szCs w:val="32"/>
        </w:rPr>
        <w:lastRenderedPageBreak/>
        <w:t>解决方案</w:t>
      </w:r>
    </w:p>
    <w:p w14:paraId="789126EC" w14:textId="77777777" w:rsidR="00B7389C" w:rsidRPr="00594018" w:rsidRDefault="00B7389C" w:rsidP="00B7389C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检测异常设备，从而判断出其数据亦为异常，并分辨出正常设备；</w:t>
      </w:r>
    </w:p>
    <w:p w14:paraId="3A4729FF" w14:textId="2AAD106E" w:rsidR="00B7389C" w:rsidRDefault="00B7389C" w:rsidP="00F2717A">
      <w:pPr>
        <w:ind w:firstLine="36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设计模型检测</w:t>
      </w:r>
      <w:r w:rsidR="00441DB8">
        <w:rPr>
          <w:rFonts w:ascii="微软雅黑" w:eastAsia="微软雅黑" w:hAnsi="微软雅黑" w:hint="eastAsia"/>
        </w:rPr>
        <w:t>出</w:t>
      </w:r>
      <w:r w:rsidRPr="00594018">
        <w:rPr>
          <w:rFonts w:ascii="微软雅黑" w:eastAsia="微软雅黑" w:hAnsi="微软雅黑" w:hint="eastAsia"/>
        </w:rPr>
        <w:t>正常设备的</w:t>
      </w:r>
      <w:r w:rsidR="00441DB8">
        <w:rPr>
          <w:rFonts w:ascii="微软雅黑" w:eastAsia="微软雅黑" w:hAnsi="微软雅黑" w:hint="eastAsia"/>
        </w:rPr>
        <w:t>正常</w:t>
      </w:r>
      <w:r w:rsidRPr="00594018">
        <w:rPr>
          <w:rFonts w:ascii="微软雅黑" w:eastAsia="微软雅黑" w:hAnsi="微软雅黑" w:hint="eastAsia"/>
        </w:rPr>
        <w:t>数据，剔除异常数据以后，</w:t>
      </w:r>
      <w:r w:rsidR="00441DB8">
        <w:rPr>
          <w:rFonts w:ascii="微软雅黑" w:eastAsia="微软雅黑" w:hAnsi="微软雅黑" w:hint="eastAsia"/>
        </w:rPr>
        <w:t>分析正常设备的数据统计指标，根据其统计指标分辨异常点。</w:t>
      </w:r>
    </w:p>
    <w:p w14:paraId="7D7F6BA5" w14:textId="77777777" w:rsidR="00441DB8" w:rsidRPr="00740247" w:rsidRDefault="00441DB8" w:rsidP="00441DB8">
      <w:pPr>
        <w:rPr>
          <w:rFonts w:ascii="微软雅黑" w:eastAsia="微软雅黑" w:hAnsi="微软雅黑"/>
          <w:b/>
          <w:bCs/>
        </w:rPr>
      </w:pPr>
      <w:r w:rsidRPr="00740247">
        <w:rPr>
          <w:rFonts w:ascii="微软雅黑" w:eastAsia="微软雅黑" w:hAnsi="微软雅黑" w:hint="eastAsia"/>
          <w:b/>
          <w:bCs/>
        </w:rPr>
        <w:t>注：</w:t>
      </w:r>
    </w:p>
    <w:p w14:paraId="7E47E024" w14:textId="6AA13351" w:rsidR="00441DB8" w:rsidRDefault="00740247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相关系数判断</w:t>
      </w:r>
      <w:r w:rsidR="00441DB8">
        <w:rPr>
          <w:rFonts w:ascii="微软雅黑" w:eastAsia="微软雅黑" w:hAnsi="微软雅黑" w:hint="eastAsia"/>
        </w:rPr>
        <w:t>标准：</w:t>
      </w:r>
    </w:p>
    <w:p w14:paraId="032BDC9C" w14:textId="72A7C6D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双核相关系数用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表示</w:t>
      </w:r>
    </w:p>
    <w:p w14:paraId="07454614" w14:textId="327850A8" w:rsidR="00832901" w:rsidRDefault="00E72B01" w:rsidP="00832901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or</w:t>
      </w:r>
      <w:r>
        <w:rPr>
          <w:rFonts w:ascii="微软雅黑" w:eastAsia="微软雅黑" w:hAnsi="微软雅黑" w:hint="eastAsia"/>
        </w:rPr>
        <w:t>r</w:t>
      </w:r>
      <w:r w:rsidR="00832901">
        <w:rPr>
          <w:rFonts w:ascii="微软雅黑" w:eastAsia="微软雅黑" w:hAnsi="微软雅黑" w:hint="eastAsia"/>
        </w:rPr>
        <w:t>=</w:t>
      </w:r>
      <w:r w:rsidR="00832901">
        <w:rPr>
          <w:rFonts w:ascii="微软雅黑" w:eastAsia="微软雅黑" w:hAnsi="微软雅黑"/>
        </w:rPr>
        <w:t>0</w:t>
      </w:r>
      <w:r w:rsidR="00832901">
        <w:rPr>
          <w:rFonts w:ascii="微软雅黑" w:eastAsia="微软雅黑" w:hAnsi="微软雅黑" w:hint="eastAsia"/>
        </w:rPr>
        <w:t>表示至少一核宕机；</w:t>
      </w:r>
    </w:p>
    <w:p w14:paraId="089ACBF1" w14:textId="3C448A68" w:rsidR="00832901" w:rsidRDefault="00832901" w:rsidP="00832901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＜|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|＜0</w:t>
      </w:r>
      <w:r>
        <w:rPr>
          <w:rFonts w:ascii="微软雅黑" w:eastAsia="微软雅黑" w:hAnsi="微软雅黑"/>
        </w:rPr>
        <w:t>.3</w:t>
      </w:r>
      <w:r>
        <w:rPr>
          <w:rFonts w:ascii="微软雅黑" w:eastAsia="微软雅黑" w:hAnsi="微软雅黑" w:hint="eastAsia"/>
        </w:rPr>
        <w:t>表示低度相关</w:t>
      </w:r>
    </w:p>
    <w:p w14:paraId="33F5BE36" w14:textId="0C804B2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0.3</w:t>
      </w:r>
      <w:r>
        <w:rPr>
          <w:rFonts w:ascii="微软雅黑" w:eastAsia="微软雅黑" w:hAnsi="微软雅黑" w:hint="eastAsia"/>
        </w:rPr>
        <w:t>≤|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.5</w:t>
      </w:r>
      <w:r>
        <w:rPr>
          <w:rFonts w:ascii="微软雅黑" w:eastAsia="微软雅黑" w:hAnsi="微软雅黑" w:hint="eastAsia"/>
        </w:rPr>
        <w:t>表示弱相关</w:t>
      </w:r>
    </w:p>
    <w:p w14:paraId="73DA16E7" w14:textId="1A8774FB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0.5</w:t>
      </w:r>
      <w:r>
        <w:rPr>
          <w:rFonts w:ascii="微软雅黑" w:eastAsia="微软雅黑" w:hAnsi="微软雅黑" w:hint="eastAsia"/>
        </w:rPr>
        <w:t>≤|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>
        <w:rPr>
          <w:rFonts w:ascii="微软雅黑" w:eastAsia="微软雅黑" w:hAnsi="微软雅黑" w:hint="eastAsia"/>
        </w:rPr>
        <w:t>＜0</w:t>
      </w:r>
      <w:r>
        <w:rPr>
          <w:rFonts w:ascii="微软雅黑" w:eastAsia="微软雅黑" w:hAnsi="微软雅黑"/>
        </w:rPr>
        <w:t>.8</w:t>
      </w:r>
      <w:r>
        <w:rPr>
          <w:rFonts w:ascii="微软雅黑" w:eastAsia="微软雅黑" w:hAnsi="微软雅黑" w:hint="eastAsia"/>
        </w:rPr>
        <w:t>表示中度相关</w:t>
      </w:r>
    </w:p>
    <w:p w14:paraId="33514568" w14:textId="563F9E13" w:rsidR="00832901" w:rsidRDefault="00832901" w:rsidP="00441DB8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/>
        </w:rPr>
        <w:t>0.8</w:t>
      </w:r>
      <w:r w:rsidR="00F951A5">
        <w:rPr>
          <w:rFonts w:ascii="微软雅黑" w:eastAsia="微软雅黑" w:hAnsi="微软雅黑" w:hint="eastAsia"/>
        </w:rPr>
        <w:t>≤</w:t>
      </w:r>
      <w:r>
        <w:rPr>
          <w:rFonts w:ascii="微软雅黑" w:eastAsia="微软雅黑" w:hAnsi="微软雅黑"/>
        </w:rPr>
        <w:t>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/>
        </w:rPr>
        <w:t>|</w:t>
      </w:r>
      <w:r w:rsidR="00F951A5">
        <w:rPr>
          <w:rFonts w:ascii="微软雅黑" w:eastAsia="微软雅黑" w:hAnsi="微软雅黑" w:hint="eastAsia"/>
        </w:rPr>
        <w:t>＜0</w:t>
      </w:r>
      <w:r w:rsidR="00F951A5">
        <w:rPr>
          <w:rFonts w:ascii="微软雅黑" w:eastAsia="微软雅黑" w:hAnsi="微软雅黑"/>
        </w:rPr>
        <w:t>.95</w:t>
      </w:r>
      <w:r>
        <w:rPr>
          <w:rFonts w:ascii="微软雅黑" w:eastAsia="微软雅黑" w:hAnsi="微软雅黑" w:hint="eastAsia"/>
        </w:rPr>
        <w:t>表示强相关</w:t>
      </w:r>
    </w:p>
    <w:p w14:paraId="4840A6D1" w14:textId="687A0E08" w:rsidR="00832901" w:rsidRPr="00832901" w:rsidRDefault="00832901" w:rsidP="00832901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|</w:t>
      </w:r>
      <w:r w:rsidR="00E72B01">
        <w:rPr>
          <w:rFonts w:ascii="微软雅黑" w:eastAsia="微软雅黑" w:hAnsi="微软雅黑" w:hint="eastAsia"/>
        </w:rPr>
        <w:t>c</w:t>
      </w:r>
      <w:r w:rsidR="00E72B01">
        <w:rPr>
          <w:rFonts w:ascii="微软雅黑" w:eastAsia="微软雅黑" w:hAnsi="微软雅黑"/>
        </w:rPr>
        <w:t>or</w:t>
      </w:r>
      <w:r w:rsidR="00E72B01">
        <w:rPr>
          <w:rFonts w:ascii="微软雅黑" w:eastAsia="微软雅黑" w:hAnsi="微软雅黑" w:hint="eastAsia"/>
        </w:rPr>
        <w:t>r</w:t>
      </w:r>
      <w:r>
        <w:rPr>
          <w:rFonts w:ascii="微软雅黑" w:eastAsia="微软雅黑" w:hAnsi="微软雅黑" w:hint="eastAsia"/>
        </w:rPr>
        <w:t>≥</w:t>
      </w:r>
      <w:r>
        <w:rPr>
          <w:rFonts w:ascii="微软雅黑" w:eastAsia="微软雅黑" w:hAnsi="微软雅黑"/>
        </w:rPr>
        <w:t>0.95</w:t>
      </w:r>
      <w:r>
        <w:rPr>
          <w:rFonts w:ascii="微软雅黑" w:eastAsia="微软雅黑" w:hAnsi="微软雅黑" w:hint="eastAsia"/>
        </w:rPr>
        <w:t>表示显著相关</w:t>
      </w:r>
    </w:p>
    <w:p w14:paraId="30F81D6A" w14:textId="77777777" w:rsidR="00740247" w:rsidRDefault="00832901" w:rsidP="00F951A5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F951A5">
        <w:rPr>
          <w:rFonts w:ascii="微软雅黑" w:eastAsia="微软雅黑" w:hAnsi="微软雅黑" w:hint="eastAsia"/>
        </w:rPr>
        <w:t>本文目前不考虑时间因素，将所有数据连在一起计算相关</w:t>
      </w:r>
      <w:r w:rsidR="00740247">
        <w:rPr>
          <w:rFonts w:ascii="微软雅黑" w:eastAsia="微软雅黑" w:hAnsi="微软雅黑" w:hint="eastAsia"/>
        </w:rPr>
        <w:t>系数</w:t>
      </w:r>
      <w:r w:rsidR="00F951A5">
        <w:rPr>
          <w:rFonts w:ascii="微软雅黑" w:eastAsia="微软雅黑" w:hAnsi="微软雅黑" w:hint="eastAsia"/>
        </w:rPr>
        <w:t>。</w:t>
      </w:r>
    </w:p>
    <w:p w14:paraId="47B12454" w14:textId="144EE01B" w:rsidR="00DA1BB8" w:rsidRDefault="00F951A5" w:rsidP="00F951A5">
      <w:pPr>
        <w:ind w:firstLine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r w:rsidRPr="00B8725A">
        <w:rPr>
          <w:rFonts w:ascii="微软雅黑" w:eastAsia="微软雅黑" w:hAnsi="微软雅黑" w:hint="eastAsia"/>
          <w:b/>
          <w:bCs/>
          <w:color w:val="FF0000"/>
        </w:rPr>
        <w:t>此处做了一个假设</w:t>
      </w:r>
      <w:r>
        <w:rPr>
          <w:rFonts w:ascii="微软雅黑" w:eastAsia="微软雅黑" w:hAnsi="微软雅黑" w:hint="eastAsia"/>
        </w:rPr>
        <w:t>：假设</w:t>
      </w:r>
      <w:r w:rsidR="00740247">
        <w:rPr>
          <w:rFonts w:ascii="微软雅黑" w:eastAsia="微软雅黑" w:hAnsi="微软雅黑" w:hint="eastAsia"/>
        </w:rPr>
        <w:t>每个设备都有各自的统计属性，</w:t>
      </w:r>
      <w:r>
        <w:rPr>
          <w:rFonts w:ascii="微软雅黑" w:eastAsia="微软雅黑" w:hAnsi="微软雅黑" w:hint="eastAsia"/>
        </w:rPr>
        <w:t>设备每次开机都在该设备所属的</w:t>
      </w:r>
      <w:r w:rsidR="00740247">
        <w:rPr>
          <w:rFonts w:ascii="微软雅黑" w:eastAsia="微软雅黑" w:hAnsi="微软雅黑" w:hint="eastAsia"/>
        </w:rPr>
        <w:t>统计属性</w:t>
      </w:r>
      <w:r>
        <w:rPr>
          <w:rFonts w:ascii="微软雅黑" w:eastAsia="微软雅黑" w:hAnsi="微软雅黑" w:hint="eastAsia"/>
        </w:rPr>
        <w:t>范围值内</w:t>
      </w:r>
      <w:r w:rsidR="00740247">
        <w:rPr>
          <w:rFonts w:ascii="微软雅黑" w:eastAsia="微软雅黑" w:hAnsi="微软雅黑" w:hint="eastAsia"/>
        </w:rPr>
        <w:t>波动。</w:t>
      </w:r>
      <w:r>
        <w:rPr>
          <w:rFonts w:ascii="微软雅黑" w:eastAsia="微软雅黑" w:hAnsi="微软雅黑" w:hint="eastAsia"/>
        </w:rPr>
        <w:t>）</w:t>
      </w:r>
    </w:p>
    <w:p w14:paraId="1505EF4E" w14:textId="1A642413" w:rsidR="00DA1BB8" w:rsidRDefault="00DA1BB8" w:rsidP="00DA1BB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4C87709" wp14:editId="395DA274">
            <wp:extent cx="5274310" cy="22961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76F" w14:textId="4E2D3C7A" w:rsidR="00E95F27" w:rsidRPr="00594018" w:rsidRDefault="00E95F27" w:rsidP="00E95F27">
      <w:pPr>
        <w:pStyle w:val="2"/>
        <w:rPr>
          <w:rFonts w:ascii="微软雅黑" w:eastAsia="微软雅黑" w:hAnsi="微软雅黑"/>
          <w:sz w:val="28"/>
          <w:szCs w:val="28"/>
        </w:rPr>
      </w:pPr>
      <w:r w:rsidRPr="00594018">
        <w:rPr>
          <w:rFonts w:ascii="微软雅黑" w:eastAsia="微软雅黑" w:hAnsi="微软雅黑"/>
          <w:sz w:val="28"/>
          <w:szCs w:val="28"/>
        </w:rPr>
        <w:t xml:space="preserve">3.1 </w:t>
      </w:r>
      <w:r w:rsidR="00D221B2">
        <w:rPr>
          <w:rFonts w:ascii="微软雅黑" w:eastAsia="微软雅黑" w:hAnsi="微软雅黑" w:hint="eastAsia"/>
          <w:sz w:val="28"/>
          <w:szCs w:val="28"/>
        </w:rPr>
        <w:t>异常</w:t>
      </w:r>
      <w:r w:rsidRPr="00594018">
        <w:rPr>
          <w:rFonts w:ascii="微软雅黑" w:eastAsia="微软雅黑" w:hAnsi="微软雅黑" w:hint="eastAsia"/>
          <w:sz w:val="28"/>
          <w:szCs w:val="28"/>
        </w:rPr>
        <w:t>设备</w:t>
      </w:r>
      <w:r w:rsidR="00D221B2">
        <w:rPr>
          <w:rFonts w:ascii="微软雅黑" w:eastAsia="微软雅黑" w:hAnsi="微软雅黑" w:hint="eastAsia"/>
          <w:sz w:val="28"/>
          <w:szCs w:val="28"/>
        </w:rPr>
        <w:t>和数据</w:t>
      </w:r>
      <w:r w:rsidRPr="00594018">
        <w:rPr>
          <w:rFonts w:ascii="微软雅黑" w:eastAsia="微软雅黑" w:hAnsi="微软雅黑" w:hint="eastAsia"/>
          <w:sz w:val="28"/>
          <w:szCs w:val="28"/>
        </w:rPr>
        <w:t>检测</w:t>
      </w:r>
    </w:p>
    <w:p w14:paraId="1B604A5F" w14:textId="4BF8C1EB" w:rsidR="00E95F27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bookmarkStart w:id="2" w:name="OLE_LINK1"/>
      <w:r w:rsidRPr="00594018">
        <w:rPr>
          <w:rFonts w:ascii="微软雅黑" w:eastAsia="微软雅黑" w:hAnsi="微软雅黑"/>
          <w:sz w:val="24"/>
          <w:szCs w:val="24"/>
        </w:rPr>
        <w:t xml:space="preserve">3.1.1 </w:t>
      </w:r>
      <w:r w:rsidRPr="00594018">
        <w:rPr>
          <w:rFonts w:ascii="微软雅黑" w:eastAsia="微软雅黑" w:hAnsi="微软雅黑" w:hint="eastAsia"/>
          <w:sz w:val="24"/>
          <w:szCs w:val="24"/>
        </w:rPr>
        <w:t>离线计算</w:t>
      </w:r>
    </w:p>
    <w:p w14:paraId="6B8FABC2" w14:textId="77777777" w:rsidR="00E72B01" w:rsidRPr="00594018" w:rsidRDefault="00E72B01" w:rsidP="00E72B01">
      <w:pPr>
        <w:ind w:firstLine="42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通过莱芜双核设备数据特征可以看出，虽然两个设备数据有截距差，但是正常设备的两份数据的走势是正常的、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趋同的，而异常设备则表现为3种特征：</w:t>
      </w:r>
    </w:p>
    <w:p w14:paraId="01BD28C4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其中一个核宕机，数据表现为长时间Vocs数据为</w:t>
      </w: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8</w:t>
      </w:r>
      <w:r w:rsidRPr="00594018"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、</w:t>
      </w:r>
      <w:r w:rsidRPr="00594018">
        <w:rPr>
          <w:rFonts w:ascii="微软雅黑" w:eastAsia="微软雅黑" w:hAnsi="微软雅黑" w:hint="eastAsia"/>
        </w:rPr>
        <w:t>1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；</w:t>
      </w:r>
    </w:p>
    <w:p w14:paraId="50D1A146" w14:textId="77777777" w:rsid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双核均</w:t>
      </w:r>
      <w:r>
        <w:rPr>
          <w:rFonts w:ascii="微软雅黑" w:eastAsia="微软雅黑" w:hAnsi="微软雅黑" w:hint="eastAsia"/>
        </w:rPr>
        <w:t>长时间</w:t>
      </w:r>
      <w:r w:rsidRPr="00594018">
        <w:rPr>
          <w:rFonts w:ascii="微软雅黑" w:eastAsia="微软雅黑" w:hAnsi="微软雅黑" w:hint="eastAsia"/>
        </w:rPr>
        <w:t>宕机；</w:t>
      </w:r>
    </w:p>
    <w:p w14:paraId="1524CB82" w14:textId="77777777" w:rsidR="00E72B01" w:rsidRPr="00594018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单核间歇性宕机或双核间歇性宕机；</w:t>
      </w:r>
    </w:p>
    <w:p w14:paraId="21343987" w14:textId="3323F36C" w:rsidR="00E72B01" w:rsidRPr="00E72B01" w:rsidRDefault="00E72B01" w:rsidP="00E72B0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 w:hint="eastAsia"/>
        </w:rPr>
        <w:t>虽然双核都在运行，但数据走势不同。</w:t>
      </w:r>
    </w:p>
    <w:p w14:paraId="619CDB80" w14:textId="2A5782D3" w:rsidR="00F951A5" w:rsidRPr="00284D39" w:rsidRDefault="00F951A5" w:rsidP="00284D39">
      <w:pPr>
        <w:pStyle w:val="4"/>
        <w:rPr>
          <w:rFonts w:ascii="微软雅黑" w:eastAsia="微软雅黑" w:hAnsi="微软雅黑"/>
          <w:sz w:val="21"/>
          <w:szCs w:val="21"/>
        </w:rPr>
      </w:pPr>
      <w:r w:rsidRPr="00284D39">
        <w:rPr>
          <w:rFonts w:ascii="微软雅黑" w:eastAsia="微软雅黑" w:hAnsi="微软雅黑" w:hint="eastAsia"/>
          <w:sz w:val="21"/>
          <w:szCs w:val="21"/>
        </w:rPr>
        <w:lastRenderedPageBreak/>
        <w:t>（一）剔除1</w:t>
      </w:r>
      <w:r w:rsidRPr="00284D39">
        <w:rPr>
          <w:rFonts w:ascii="微软雅黑" w:eastAsia="微软雅黑" w:hAnsi="微软雅黑"/>
          <w:sz w:val="21"/>
          <w:szCs w:val="21"/>
        </w:rPr>
        <w:t>00%</w:t>
      </w:r>
      <w:r w:rsidRPr="00284D39">
        <w:rPr>
          <w:rFonts w:ascii="微软雅黑" w:eastAsia="微软雅黑" w:hAnsi="微软雅黑" w:hint="eastAsia"/>
          <w:sz w:val="21"/>
          <w:szCs w:val="21"/>
        </w:rPr>
        <w:t>宕机设备数据</w:t>
      </w:r>
    </w:p>
    <w:p w14:paraId="07936FAE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0AB16B" wp14:editId="4A450E24">
            <wp:extent cx="5274310" cy="4140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1258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宕机数据计算逻辑：至少有一个核的数据≤1</w:t>
      </w: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，则认为宕机。</w:t>
      </w:r>
    </w:p>
    <w:p w14:paraId="553C934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通过宕机数据占比可以看出，有5台设备在2</w:t>
      </w:r>
      <w:r>
        <w:rPr>
          <w:rFonts w:ascii="微软雅黑" w:eastAsia="微软雅黑" w:hAnsi="微软雅黑"/>
        </w:rPr>
        <w:t>020-12-21</w:t>
      </w:r>
      <w:r>
        <w:rPr>
          <w:rFonts w:ascii="微软雅黑" w:eastAsia="微软雅黑" w:hAnsi="微软雅黑" w:hint="eastAsia"/>
        </w:rPr>
        <w:t>至2</w:t>
      </w:r>
      <w:r>
        <w:rPr>
          <w:rFonts w:ascii="微软雅黑" w:eastAsia="微软雅黑" w:hAnsi="微软雅黑"/>
        </w:rPr>
        <w:t>021-01-03</w:t>
      </w:r>
      <w:r>
        <w:rPr>
          <w:rFonts w:ascii="微软雅黑" w:eastAsia="微软雅黑" w:hAnsi="微软雅黑" w:hint="eastAsia"/>
        </w:rPr>
        <w:t>连续两周产生的数据中，宕机率为1</w:t>
      </w:r>
      <w:r>
        <w:rPr>
          <w:rFonts w:ascii="微软雅黑" w:eastAsia="微软雅黑" w:hAnsi="微软雅黑"/>
        </w:rPr>
        <w:t>00%</w:t>
      </w:r>
      <w:r>
        <w:rPr>
          <w:rFonts w:ascii="微软雅黑" w:eastAsia="微软雅黑" w:hAnsi="微软雅黑" w:hint="eastAsia"/>
        </w:rPr>
        <w:t>。分别是：</w:t>
      </w:r>
    </w:p>
    <w:p w14:paraId="0FEB1EC8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B616-1010</w:t>
      </w:r>
    </w:p>
    <w:p w14:paraId="4A08882B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3C64BA" wp14:editId="65F111C1">
            <wp:extent cx="5274310" cy="1527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A539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B616-1020</w:t>
      </w:r>
    </w:p>
    <w:p w14:paraId="313B601D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C42FF50" wp14:editId="614996F9">
            <wp:extent cx="5274310" cy="12306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FB4C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B61A-1021</w:t>
      </w:r>
    </w:p>
    <w:p w14:paraId="17CF6662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31B27C" wp14:editId="10992BB2">
            <wp:extent cx="5274310" cy="13468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3EE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B616-1054</w:t>
      </w:r>
    </w:p>
    <w:p w14:paraId="6F471905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2E0DAD" wp14:editId="04CF80AA">
            <wp:extent cx="5274310" cy="11976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D16D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B61A-10E7</w:t>
      </w:r>
    </w:p>
    <w:p w14:paraId="7C49F8C4" w14:textId="77777777" w:rsidR="00F951A5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87B2EE" wp14:editId="1BE81EA4">
            <wp:extent cx="5274310" cy="11976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83EB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占7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台设备的5/</w:t>
      </w:r>
      <w:r>
        <w:rPr>
          <w:rFonts w:ascii="微软雅黑" w:eastAsia="微软雅黑" w:hAnsi="微软雅黑"/>
        </w:rPr>
        <w:t>70=7%</w:t>
      </w:r>
      <w:r>
        <w:rPr>
          <w:rFonts w:ascii="微软雅黑" w:eastAsia="微软雅黑" w:hAnsi="微软雅黑" w:hint="eastAsia"/>
        </w:rPr>
        <w:t>。</w:t>
      </w:r>
    </w:p>
    <w:p w14:paraId="7FA6AD0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其余6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台设备宕机率不超过4</w:t>
      </w:r>
      <w:r>
        <w:rPr>
          <w:rFonts w:ascii="微软雅黑" w:eastAsia="微软雅黑" w:hAnsi="微软雅黑"/>
        </w:rPr>
        <w:t>0%</w:t>
      </w:r>
      <w:r>
        <w:rPr>
          <w:rFonts w:ascii="微软雅黑" w:eastAsia="微软雅黑" w:hAnsi="微软雅黑" w:hint="eastAsia"/>
        </w:rPr>
        <w:t>。有</w:t>
      </w:r>
      <w:r>
        <w:rPr>
          <w:rFonts w:ascii="微软雅黑" w:eastAsia="微软雅黑" w:hAnsi="微软雅黑"/>
        </w:rPr>
        <w:t>38</w:t>
      </w:r>
      <w:r>
        <w:rPr>
          <w:rFonts w:ascii="微软雅黑" w:eastAsia="微软雅黑" w:hAnsi="微软雅黑" w:hint="eastAsia"/>
        </w:rPr>
        <w:t>台设备宕机率不超过</w:t>
      </w:r>
      <w:r>
        <w:rPr>
          <w:rFonts w:ascii="微软雅黑" w:eastAsia="微软雅黑" w:hAnsi="微软雅黑"/>
        </w:rPr>
        <w:t>1%</w:t>
      </w:r>
      <w:r>
        <w:rPr>
          <w:rFonts w:ascii="微软雅黑" w:eastAsia="微软雅黑" w:hAnsi="微软雅黑" w:hint="eastAsia"/>
        </w:rPr>
        <w:t>。有2台设备未宕机，分别是：</w:t>
      </w:r>
    </w:p>
    <w:p w14:paraId="3847E903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B616-1013</w:t>
      </w:r>
    </w:p>
    <w:p w14:paraId="39C2F66D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2EC4CAD" wp14:editId="2E464D2F">
            <wp:extent cx="5274310" cy="13061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8161" w14:textId="77777777" w:rsidR="00F951A5" w:rsidRDefault="00F951A5" w:rsidP="00F951A5">
      <w:pPr>
        <w:ind w:firstLine="420"/>
        <w:rPr>
          <w:rFonts w:ascii="微软雅黑" w:eastAsia="微软雅黑" w:hAnsi="微软雅黑"/>
        </w:rPr>
      </w:pPr>
      <w:r w:rsidRPr="00427B30">
        <w:rPr>
          <w:rFonts w:ascii="微软雅黑" w:eastAsia="微软雅黑" w:hAnsi="微软雅黑"/>
        </w:rPr>
        <w:t>B616-104B</w:t>
      </w:r>
    </w:p>
    <w:p w14:paraId="1B94082F" w14:textId="77777777" w:rsidR="00F951A5" w:rsidRPr="00427B30" w:rsidRDefault="00F951A5" w:rsidP="00F951A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0BD0B9" wp14:editId="12534272">
            <wp:extent cx="5274310" cy="1226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6991" w14:textId="658B7636" w:rsidR="00F951A5" w:rsidRDefault="00F951A5" w:rsidP="00F951A5"/>
    <w:p w14:paraId="3242E03E" w14:textId="5FC3DE4E" w:rsidR="00F951A5" w:rsidRDefault="00F951A5" w:rsidP="00F951A5"/>
    <w:bookmarkEnd w:id="2"/>
    <w:p w14:paraId="13B7347F" w14:textId="716B6FC1" w:rsidR="00F951A5" w:rsidRPr="00284D39" w:rsidRDefault="00F951A5" w:rsidP="00284D39">
      <w:pPr>
        <w:pStyle w:val="4"/>
        <w:rPr>
          <w:rFonts w:ascii="微软雅黑" w:eastAsia="微软雅黑" w:hAnsi="微软雅黑"/>
          <w:sz w:val="21"/>
          <w:szCs w:val="21"/>
        </w:rPr>
      </w:pPr>
      <w:r w:rsidRPr="00284D39">
        <w:rPr>
          <w:rFonts w:ascii="微软雅黑" w:eastAsia="微软雅黑" w:hAnsi="微软雅黑" w:hint="eastAsia"/>
          <w:sz w:val="21"/>
          <w:szCs w:val="21"/>
        </w:rPr>
        <w:t>（二）</w:t>
      </w:r>
      <w:bookmarkStart w:id="3" w:name="OLE_LINK4"/>
      <w:bookmarkStart w:id="4" w:name="OLE_LINK5"/>
      <w:r w:rsidR="00E72B01" w:rsidRPr="00284D39">
        <w:rPr>
          <w:rFonts w:ascii="微软雅黑" w:eastAsia="微软雅黑" w:hAnsi="微软雅黑" w:hint="eastAsia"/>
          <w:sz w:val="21"/>
          <w:szCs w:val="21"/>
        </w:rPr>
        <w:t>通过相关系数c</w:t>
      </w:r>
      <w:r w:rsidR="00E72B01" w:rsidRPr="00284D39">
        <w:rPr>
          <w:rFonts w:ascii="微软雅黑" w:eastAsia="微软雅黑" w:hAnsi="微软雅黑"/>
          <w:sz w:val="21"/>
          <w:szCs w:val="21"/>
        </w:rPr>
        <w:t>or</w:t>
      </w:r>
      <w:r w:rsidR="00E72B01" w:rsidRPr="00284D39">
        <w:rPr>
          <w:rFonts w:ascii="微软雅黑" w:eastAsia="微软雅黑" w:hAnsi="微软雅黑" w:hint="eastAsia"/>
          <w:sz w:val="21"/>
          <w:szCs w:val="21"/>
        </w:rPr>
        <w:t>r</w:t>
      </w:r>
      <w:r w:rsidR="00B8725A" w:rsidRPr="00284D39">
        <w:rPr>
          <w:rFonts w:ascii="微软雅黑" w:eastAsia="微软雅黑" w:hAnsi="微软雅黑" w:hint="eastAsia"/>
          <w:sz w:val="21"/>
          <w:szCs w:val="21"/>
        </w:rPr>
        <w:t>判断设备的</w:t>
      </w:r>
      <w:bookmarkEnd w:id="3"/>
      <w:bookmarkEnd w:id="4"/>
      <w:r w:rsidR="00740247">
        <w:rPr>
          <w:rFonts w:ascii="微软雅黑" w:eastAsia="微软雅黑" w:hAnsi="微软雅黑" w:hint="eastAsia"/>
          <w:sz w:val="21"/>
          <w:szCs w:val="21"/>
        </w:rPr>
        <w:t>是否正常的标准定义</w:t>
      </w:r>
    </w:p>
    <w:p w14:paraId="1269BB76" w14:textId="5AA80D79" w:rsidR="00E95F27" w:rsidRPr="00594018" w:rsidRDefault="00E95F27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="00CC79E3" w:rsidRPr="00594018">
        <w:rPr>
          <w:rFonts w:ascii="微软雅黑" w:eastAsia="微软雅黑" w:hAnsi="微软雅黑" w:hint="eastAsia"/>
        </w:rPr>
        <w:t>针对最近一周的数据，对每3</w:t>
      </w:r>
      <w:r w:rsidR="00CC79E3" w:rsidRPr="00594018">
        <w:rPr>
          <w:rFonts w:ascii="微软雅黑" w:eastAsia="微软雅黑" w:hAnsi="微软雅黑"/>
        </w:rPr>
        <w:t>0</w:t>
      </w:r>
      <w:r w:rsidR="00CC79E3" w:rsidRPr="00594018">
        <w:rPr>
          <w:rFonts w:ascii="微软雅黑" w:eastAsia="微软雅黑" w:hAnsi="微软雅黑" w:hint="eastAsia"/>
        </w:rPr>
        <w:t>个数据计算两个设备的相关系数：</w:t>
      </w:r>
    </w:p>
    <w:p w14:paraId="7C19D41D" w14:textId="729EE294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/>
        </w:rPr>
        <w:tab/>
      </w:r>
      <m:oMath>
        <m:r>
          <w:rPr>
            <w:rFonts w:ascii="Cambria Math" w:eastAsia="微软雅黑" w:hAnsi="Cambria Math"/>
            <w:sz w:val="40"/>
            <w:szCs w:val="44"/>
          </w:rPr>
          <m:t xml:space="preserve">corr= </m:t>
        </m:r>
        <m:f>
          <m:fPr>
            <m:ctrlPr>
              <w:rPr>
                <w:rFonts w:ascii="Cambria Math" w:eastAsia="微软雅黑" w:hAnsi="Cambria Math"/>
                <w:i/>
                <w:sz w:val="40"/>
                <w:szCs w:val="44"/>
              </w:rPr>
            </m:ctrlPr>
          </m:fPr>
          <m:num>
            <m:r>
              <w:rPr>
                <w:rFonts w:ascii="Cambria Math" w:eastAsia="微软雅黑" w:hAnsi="Cambria Math"/>
                <w:sz w:val="40"/>
                <w:szCs w:val="44"/>
              </w:rPr>
              <m:t>cov(x, y)</m:t>
            </m:r>
          </m:num>
          <m:den>
            <m:rad>
              <m:radPr>
                <m:degHide m:val="1"/>
                <m:ctrlPr>
                  <w:rPr>
                    <w:rFonts w:ascii="Cambria Math" w:eastAsia="微软雅黑" w:hAnsi="Cambria Math"/>
                    <w:i/>
                    <w:sz w:val="40"/>
                    <w:szCs w:val="44"/>
                  </w:rPr>
                </m:ctrlPr>
              </m:radPr>
              <m:deg/>
              <m:e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var</m:t>
                </m:r>
                <m:d>
                  <m:dPr>
                    <m:ctrlPr>
                      <w:rPr>
                        <w:rFonts w:ascii="Cambria Math" w:eastAsia="微软雅黑" w:hAnsi="Cambria Math"/>
                        <w:i/>
                        <w:sz w:val="40"/>
                        <w:szCs w:val="44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40"/>
                        <w:szCs w:val="44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Cambria Math"/>
                    <w:sz w:val="40"/>
                    <w:szCs w:val="44"/>
                  </w:rPr>
                  <m:t>*var(y)</m:t>
                </m:r>
              </m:e>
            </m:rad>
          </m:den>
        </m:f>
      </m:oMath>
    </w:p>
    <w:p w14:paraId="015CD038" w14:textId="35B7FBA5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其中x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分别是两个向量，本文中即vocs_1和vocs_</w:t>
      </w:r>
      <w:r w:rsidRPr="00594018">
        <w:rPr>
          <w:rFonts w:ascii="微软雅黑" w:eastAsia="微软雅黑" w:hAnsi="微软雅黑"/>
        </w:rPr>
        <w:t>2</w:t>
      </w:r>
      <w:r w:rsidRPr="00594018">
        <w:rPr>
          <w:rFonts w:ascii="微软雅黑" w:eastAsia="微软雅黑" w:hAnsi="微软雅黑" w:hint="eastAsia"/>
        </w:rPr>
        <w:t xml:space="preserve">。相关系数corr取值范围是 </w:t>
      </w:r>
      <w:r w:rsidRPr="00594018">
        <w:rPr>
          <w:rFonts w:ascii="微软雅黑" w:eastAsia="微软雅黑" w:hAnsi="微软雅黑"/>
        </w:rPr>
        <w:t xml:space="preserve"> </w:t>
      </w:r>
      <w:r w:rsidRPr="00594018">
        <w:rPr>
          <w:rFonts w:ascii="微软雅黑" w:eastAsia="微软雅黑" w:hAnsi="微软雅黑" w:hint="eastAsia"/>
        </w:rPr>
        <w:t>（-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，1），正数表示x</w:t>
      </w:r>
      <w:r w:rsidRPr="00594018">
        <w:rPr>
          <w:rFonts w:ascii="微软雅黑" w:eastAsia="微软雅黑" w:hAnsi="微软雅黑"/>
        </w:rPr>
        <w:t>, y</w:t>
      </w:r>
      <w:r w:rsidRPr="00594018">
        <w:rPr>
          <w:rFonts w:ascii="微软雅黑" w:eastAsia="微软雅黑" w:hAnsi="微软雅黑" w:hint="eastAsia"/>
        </w:rPr>
        <w:t>正相关，一个变大另一个也变大；负数表示负相关，一个变大，另一个变小；0表示零相关，即x和y正交。</w:t>
      </w:r>
    </w:p>
    <w:p w14:paraId="58C36B13" w14:textId="122B1CC1" w:rsidR="00CC79E3" w:rsidRPr="00594018" w:rsidRDefault="009E73CF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通过上述描述可得，</w:t>
      </w:r>
      <w:r w:rsidR="00B8725A">
        <w:rPr>
          <w:rFonts w:ascii="微软雅黑" w:eastAsia="微软雅黑" w:hAnsi="微软雅黑" w:hint="eastAsia"/>
        </w:rPr>
        <w:t>|</w:t>
      </w:r>
      <w:r w:rsidRPr="00594018">
        <w:rPr>
          <w:rFonts w:ascii="微软雅黑" w:eastAsia="微软雅黑" w:hAnsi="微软雅黑" w:hint="eastAsia"/>
        </w:rPr>
        <w:t>corr</w:t>
      </w:r>
      <w:r w:rsidR="00B8725A">
        <w:rPr>
          <w:rFonts w:ascii="微软雅黑" w:eastAsia="微软雅黑" w:hAnsi="微软雅黑"/>
        </w:rPr>
        <w:t>|</w:t>
      </w:r>
      <w:r w:rsidRPr="00594018">
        <w:rPr>
          <w:rFonts w:ascii="微软雅黑" w:eastAsia="微软雅黑" w:hAnsi="微软雅黑" w:hint="eastAsia"/>
        </w:rPr>
        <w:t>越接近</w:t>
      </w:r>
      <w:r w:rsidRPr="00594018">
        <w:rPr>
          <w:rFonts w:ascii="微软雅黑" w:eastAsia="微软雅黑" w:hAnsi="微软雅黑"/>
        </w:rPr>
        <w:t>1</w:t>
      </w:r>
      <w:r w:rsidRPr="00594018">
        <w:rPr>
          <w:rFonts w:ascii="微软雅黑" w:eastAsia="微软雅黑" w:hAnsi="微软雅黑" w:hint="eastAsia"/>
        </w:rPr>
        <w:t>，表示双核的数据越同步，否则</w:t>
      </w:r>
      <w:r w:rsidR="00B13742" w:rsidRPr="00594018">
        <w:rPr>
          <w:rFonts w:ascii="微软雅黑" w:eastAsia="微软雅黑" w:hAnsi="微软雅黑" w:hint="eastAsia"/>
        </w:rPr>
        <w:t>越不同步，即异常。</w:t>
      </w:r>
    </w:p>
    <w:p w14:paraId="32625B90" w14:textId="1B969157" w:rsidR="00B8725A" w:rsidRDefault="00B13742" w:rsidP="00E95F27">
      <w:pPr>
        <w:rPr>
          <w:rFonts w:ascii="微软雅黑" w:eastAsia="微软雅黑" w:hAnsi="微软雅黑"/>
        </w:rPr>
      </w:pPr>
      <w:r w:rsidRPr="00594018">
        <w:rPr>
          <w:rFonts w:ascii="微软雅黑" w:eastAsia="微软雅黑" w:hAnsi="微软雅黑"/>
        </w:rPr>
        <w:tab/>
      </w:r>
      <w:r w:rsidRPr="00594018">
        <w:rPr>
          <w:rFonts w:ascii="微软雅黑" w:eastAsia="微软雅黑" w:hAnsi="微软雅黑" w:hint="eastAsia"/>
        </w:rPr>
        <w:t>离线计算的主要目的是通过对历史数据的计算，找到一个判断是否正常设备的corr的阈值。这个阈值是需要不断迭代更新的，更新周期可以为一天。</w:t>
      </w:r>
    </w:p>
    <w:p w14:paraId="21D5CF6C" w14:textId="69031CA7" w:rsidR="00B8725A" w:rsidRDefault="00C65406" w:rsidP="00E95F2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76F2B4E" wp14:editId="357F977D">
            <wp:extent cx="5274310" cy="3954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D3B" w14:textId="42669DB8" w:rsidR="009A08C3" w:rsidRDefault="009A08C3" w:rsidP="00E95F27">
      <w:pPr>
        <w:rPr>
          <w:rFonts w:ascii="微软雅黑" w:eastAsia="微软雅黑" w:hAnsi="微软雅黑"/>
        </w:rPr>
      </w:pPr>
    </w:p>
    <w:p w14:paraId="75BD7B26" w14:textId="07F040FD" w:rsidR="009A08C3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下表为</w:t>
      </w:r>
      <w:r w:rsidR="001231C5">
        <w:rPr>
          <w:rFonts w:ascii="微软雅黑" w:eastAsia="微软雅黑" w:hAnsi="微软雅黑" w:hint="eastAsia"/>
        </w:rPr>
        <w:t>1</w:t>
      </w:r>
      <w:r w:rsidR="001231C5">
        <w:rPr>
          <w:rFonts w:ascii="微软雅黑" w:eastAsia="微软雅黑" w:hAnsi="微软雅黑"/>
        </w:rPr>
        <w:t>2</w:t>
      </w:r>
      <w:r w:rsidR="001231C5">
        <w:rPr>
          <w:rFonts w:ascii="微软雅黑" w:eastAsia="微软雅黑" w:hAnsi="微软雅黑" w:hint="eastAsia"/>
        </w:rPr>
        <w:t>-</w:t>
      </w:r>
      <w:r w:rsidR="001231C5">
        <w:rPr>
          <w:rFonts w:ascii="微软雅黑" w:eastAsia="微软雅黑" w:hAnsi="微软雅黑"/>
        </w:rPr>
        <w:t>21</w:t>
      </w:r>
      <w:r w:rsidR="001231C5">
        <w:rPr>
          <w:rFonts w:ascii="微软雅黑" w:eastAsia="微软雅黑" w:hAnsi="微软雅黑" w:hint="eastAsia"/>
        </w:rPr>
        <w:t>至0</w:t>
      </w:r>
      <w:r w:rsidR="001231C5">
        <w:rPr>
          <w:rFonts w:ascii="微软雅黑" w:eastAsia="微软雅黑" w:hAnsi="微软雅黑"/>
        </w:rPr>
        <w:t>1</w:t>
      </w:r>
      <w:r w:rsidR="001231C5">
        <w:rPr>
          <w:rFonts w:ascii="微软雅黑" w:eastAsia="微软雅黑" w:hAnsi="微软雅黑" w:hint="eastAsia"/>
        </w:rPr>
        <w:t>-</w:t>
      </w:r>
      <w:r w:rsidR="001231C5">
        <w:rPr>
          <w:rFonts w:ascii="微软雅黑" w:eastAsia="微软雅黑" w:hAnsi="微软雅黑"/>
        </w:rPr>
        <w:t>03</w:t>
      </w:r>
      <w:r w:rsidR="001231C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相关系数</w:t>
      </w:r>
      <w:r w:rsidR="001231C5">
        <w:rPr>
          <w:rFonts w:ascii="微软雅黑" w:eastAsia="微软雅黑" w:hAnsi="微软雅黑" w:hint="eastAsia"/>
        </w:rPr>
        <w:t>统计</w:t>
      </w:r>
      <w:r>
        <w:rPr>
          <w:rFonts w:ascii="微软雅黑" w:eastAsia="微软雅黑" w:hAnsi="微软雅黑" w:hint="eastAsia"/>
        </w:rPr>
        <w:t>结果：</w:t>
      </w:r>
    </w:p>
    <w:p w14:paraId="1A467E85" w14:textId="26F9D957" w:rsidR="001231C5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1231C5">
        <w:rPr>
          <w:rFonts w:ascii="微软雅黑" w:eastAsia="微软雅黑" w:hAnsi="微软雅黑" w:hint="eastAsia"/>
        </w:rPr>
        <w:t>其中，corr的是在不考虑数据存在时间断层的情况下，根据相邻3</w:t>
      </w:r>
      <w:r w:rsidR="001231C5">
        <w:rPr>
          <w:rFonts w:ascii="微软雅黑" w:eastAsia="微软雅黑" w:hAnsi="微软雅黑"/>
        </w:rPr>
        <w:t>0</w:t>
      </w:r>
      <w:r w:rsidR="001231C5">
        <w:rPr>
          <w:rFonts w:ascii="微软雅黑" w:eastAsia="微软雅黑" w:hAnsi="微软雅黑" w:hint="eastAsia"/>
        </w:rPr>
        <w:t>条（9</w:t>
      </w:r>
      <w:r w:rsidR="001231C5">
        <w:rPr>
          <w:rFonts w:ascii="微软雅黑" w:eastAsia="微软雅黑" w:hAnsi="微软雅黑"/>
        </w:rPr>
        <w:t>0</w:t>
      </w:r>
      <w:r w:rsidR="001231C5">
        <w:rPr>
          <w:rFonts w:ascii="微软雅黑" w:eastAsia="微软雅黑" w:hAnsi="微软雅黑" w:hint="eastAsia"/>
        </w:rPr>
        <w:t>秒）的双核数据计算得出。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99"/>
        <w:gridCol w:w="1332"/>
        <w:gridCol w:w="1619"/>
        <w:gridCol w:w="1530"/>
        <w:gridCol w:w="1619"/>
        <w:gridCol w:w="1397"/>
      </w:tblGrid>
      <w:tr w:rsidR="001231C5" w:rsidRPr="001231C5" w14:paraId="5929DAC0" w14:textId="77777777" w:rsidTr="001231C5">
        <w:trPr>
          <w:trHeight w:val="276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73EA463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序号</w:t>
            </w:r>
          </w:p>
        </w:tc>
        <w:tc>
          <w:tcPr>
            <w:tcW w:w="8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7D948A0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sn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67F93C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corr≥0.8比例</w:t>
            </w:r>
          </w:p>
        </w:tc>
        <w:tc>
          <w:tcPr>
            <w:tcW w:w="9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755B2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corr=0比例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1DB0BDD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corr均值</w:t>
            </w:r>
          </w:p>
        </w:tc>
        <w:tc>
          <w:tcPr>
            <w:tcW w:w="8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06EE3E7" w14:textId="1A3B9C28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corr</w:t>
            </w:r>
            <w:r w:rsidRPr="001231C5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数量</w:t>
            </w:r>
          </w:p>
        </w:tc>
      </w:tr>
      <w:tr w:rsidR="001231C5" w:rsidRPr="001231C5" w14:paraId="44B546D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9DCA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3CC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B616-104B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7D4CF4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98.34%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A1FA9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BB8AE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97.54%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8670"/>
            <w:noWrap/>
            <w:vAlign w:val="center"/>
            <w:hideMark/>
          </w:tcPr>
          <w:p w14:paraId="370E8FF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1023</w:t>
            </w:r>
          </w:p>
        </w:tc>
      </w:tr>
      <w:tr w:rsidR="001231C5" w:rsidRPr="001231C5" w14:paraId="5F4CA61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BF06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CF2D67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B1A89D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98.13%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426EB8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42750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97.28%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2335BAD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160</w:t>
            </w:r>
          </w:p>
        </w:tc>
      </w:tr>
      <w:tr w:rsidR="001231C5" w:rsidRPr="001231C5" w14:paraId="7871C6C8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C82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08A5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D4710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96.17%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A4B3F1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3C0FD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95.81%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1E784"/>
            <w:noWrap/>
            <w:vAlign w:val="center"/>
            <w:hideMark/>
          </w:tcPr>
          <w:p w14:paraId="2DB79F9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4522</w:t>
            </w:r>
          </w:p>
        </w:tc>
      </w:tr>
      <w:tr w:rsidR="001231C5" w:rsidRPr="001231C5" w14:paraId="4D9287F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3D49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F7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03F2E2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94.60%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2DA965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6C5567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95.15%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07E"/>
            <w:noWrap/>
            <w:vAlign w:val="center"/>
            <w:hideMark/>
          </w:tcPr>
          <w:p w14:paraId="2B9350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3168</w:t>
            </w:r>
          </w:p>
        </w:tc>
      </w:tr>
      <w:tr w:rsidR="001231C5" w:rsidRPr="001231C5" w14:paraId="2DE316D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68A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A37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B616-102B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D4EDE2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5AD0C5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BED9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56985A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3948</w:t>
            </w:r>
          </w:p>
        </w:tc>
      </w:tr>
      <w:tr w:rsidR="001231C5" w:rsidRPr="001231C5" w14:paraId="31E1217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043A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FEF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6E247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95.11%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E78C7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A802D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081"/>
            <w:noWrap/>
            <w:vAlign w:val="center"/>
            <w:hideMark/>
          </w:tcPr>
          <w:p w14:paraId="526CC57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3638</w:t>
            </w:r>
          </w:p>
        </w:tc>
      </w:tr>
      <w:tr w:rsidR="001231C5" w:rsidRPr="001231C5" w14:paraId="084AD59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D3F3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5C1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920ED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94.74%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F52715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8D2A43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780"/>
            <w:noWrap/>
            <w:vAlign w:val="center"/>
            <w:hideMark/>
          </w:tcPr>
          <w:p w14:paraId="13F3BA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3367</w:t>
            </w:r>
          </w:p>
        </w:tc>
      </w:tr>
      <w:tr w:rsidR="001231C5" w:rsidRPr="001231C5" w14:paraId="54181CF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5F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E3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B616-102A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2747A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993C64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52B1D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94.14%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382"/>
            <w:noWrap/>
            <w:vAlign w:val="center"/>
            <w:hideMark/>
          </w:tcPr>
          <w:p w14:paraId="122943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3739</w:t>
            </w:r>
          </w:p>
        </w:tc>
      </w:tr>
      <w:tr w:rsidR="001231C5" w:rsidRPr="001231C5" w14:paraId="74C3681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D481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371F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41737B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94.64%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9C1496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72A2A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E082"/>
            <w:noWrap/>
            <w:vAlign w:val="center"/>
            <w:hideMark/>
          </w:tcPr>
          <w:p w14:paraId="67AD0C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5545</w:t>
            </w:r>
          </w:p>
        </w:tc>
      </w:tr>
      <w:tr w:rsidR="001231C5" w:rsidRPr="001231C5" w14:paraId="6D405B8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7C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DDFE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922F9C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DD634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DB70B1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93.52%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E283"/>
            <w:noWrap/>
            <w:vAlign w:val="center"/>
            <w:hideMark/>
          </w:tcPr>
          <w:p w14:paraId="2231D83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5234</w:t>
            </w:r>
          </w:p>
        </w:tc>
      </w:tr>
      <w:tr w:rsidR="001231C5" w:rsidRPr="001231C5" w14:paraId="1EE04B4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3D73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4CB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CCF6D2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92.42%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C9BFF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7A8E5B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93.47%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C7B"/>
            <w:noWrap/>
            <w:vAlign w:val="center"/>
            <w:hideMark/>
          </w:tcPr>
          <w:p w14:paraId="4581C7F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2586</w:t>
            </w:r>
          </w:p>
        </w:tc>
      </w:tr>
      <w:tr w:rsidR="001231C5" w:rsidRPr="001231C5" w14:paraId="311BDD7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D89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3BA6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51EFA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92.45%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364DB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F3BF57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93.45%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4A4416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5124</w:t>
            </w:r>
          </w:p>
        </w:tc>
      </w:tr>
      <w:tr w:rsidR="001231C5" w:rsidRPr="001231C5" w14:paraId="4BC99C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BB7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22C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5E1D1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93.14%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33224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5B15D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93.36%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E483"/>
            <w:noWrap/>
            <w:vAlign w:val="center"/>
            <w:hideMark/>
          </w:tcPr>
          <w:p w14:paraId="3051C3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5041</w:t>
            </w:r>
          </w:p>
        </w:tc>
      </w:tr>
      <w:tr w:rsidR="001231C5" w:rsidRPr="001231C5" w14:paraId="2BC5F044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4AA4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4EA8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2258E7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92.06%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5D6394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660236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14:paraId="413BBCC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4748</w:t>
            </w:r>
          </w:p>
        </w:tc>
      </w:tr>
      <w:tr w:rsidR="001231C5" w:rsidRPr="001231C5" w14:paraId="459E69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F2F9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15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20B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C9EBEF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91.42%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1113AC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D09132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92.29%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F7E"/>
            <w:noWrap/>
            <w:vAlign w:val="center"/>
            <w:hideMark/>
          </w:tcPr>
          <w:p w14:paraId="40317D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3148</w:t>
            </w:r>
          </w:p>
        </w:tc>
      </w:tr>
      <w:tr w:rsidR="001231C5" w:rsidRPr="001231C5" w14:paraId="06D23438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1186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2124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49395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91.25%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CD328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BD3FB6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92.20%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37C"/>
            <w:noWrap/>
            <w:vAlign w:val="center"/>
            <w:hideMark/>
          </w:tcPr>
          <w:p w14:paraId="0E5FA8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2801</w:t>
            </w:r>
          </w:p>
        </w:tc>
      </w:tr>
      <w:tr w:rsidR="001231C5" w:rsidRPr="001231C5" w14:paraId="28477B4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9F9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1CB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B616-1048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4694FE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90.98%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72C20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2F3FD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91.95%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E81"/>
            <w:noWrap/>
            <w:vAlign w:val="center"/>
            <w:hideMark/>
          </w:tcPr>
          <w:p w14:paraId="354EBA2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3571</w:t>
            </w:r>
          </w:p>
        </w:tc>
      </w:tr>
      <w:tr w:rsidR="001231C5" w:rsidRPr="001231C5" w14:paraId="46CFC29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0CD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74B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6C2D06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89.89%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AC2D4C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F6A38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91.57%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E483"/>
            <w:noWrap/>
            <w:vAlign w:val="center"/>
            <w:hideMark/>
          </w:tcPr>
          <w:p w14:paraId="39066EA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4965</w:t>
            </w:r>
          </w:p>
        </w:tc>
      </w:tr>
      <w:tr w:rsidR="001231C5" w:rsidRPr="001231C5" w14:paraId="60E5368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86D4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EC0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FACA6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88.57%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D70F4A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1677E3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90.97%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3E383"/>
            <w:noWrap/>
            <w:vAlign w:val="center"/>
            <w:hideMark/>
          </w:tcPr>
          <w:p w14:paraId="1A62F1D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5075</w:t>
            </w:r>
          </w:p>
        </w:tc>
      </w:tr>
      <w:tr w:rsidR="001231C5" w:rsidRPr="001231C5" w14:paraId="40E9B4E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95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ACBB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055308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88.68%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F335B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0566AA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90.46%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E46103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10153</w:t>
            </w:r>
          </w:p>
        </w:tc>
      </w:tr>
      <w:tr w:rsidR="001231C5" w:rsidRPr="001231C5" w14:paraId="1A2CCA52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B2F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B9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B616-102E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CD14DA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49DA81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F461D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90.19%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5E884"/>
            <w:noWrap/>
            <w:vAlign w:val="center"/>
            <w:hideMark/>
          </w:tcPr>
          <w:p w14:paraId="6FE0B2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4368</w:t>
            </w:r>
          </w:p>
        </w:tc>
      </w:tr>
      <w:tr w:rsidR="001231C5" w:rsidRPr="001231C5" w14:paraId="371CDF4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A5BF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70B1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C05A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88.92%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54C6F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04E4CD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90.11%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16E700F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4099</w:t>
            </w:r>
          </w:p>
        </w:tc>
      </w:tr>
      <w:tr w:rsidR="001231C5" w:rsidRPr="001231C5" w14:paraId="3469018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F18B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D1F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08D41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87.47%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FBE4A7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23B2FE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73A8F91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4094</w:t>
            </w:r>
          </w:p>
        </w:tc>
      </w:tr>
      <w:tr w:rsidR="001231C5" w:rsidRPr="001231C5" w14:paraId="6C3581F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D9DE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F36F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B616-1013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4FC038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84.83%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32070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E9A978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D75"/>
            <w:noWrap/>
            <w:vAlign w:val="center"/>
            <w:hideMark/>
          </w:tcPr>
          <w:p w14:paraId="1BB43A8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1688</w:t>
            </w:r>
          </w:p>
        </w:tc>
      </w:tr>
      <w:tr w:rsidR="001231C5" w:rsidRPr="001231C5" w14:paraId="0201A31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7BA6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785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C7DF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87.59%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0D9B9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BBEFF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89.10%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27F"/>
            <w:noWrap/>
            <w:vAlign w:val="center"/>
            <w:hideMark/>
          </w:tcPr>
          <w:p w14:paraId="595737B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3224</w:t>
            </w:r>
          </w:p>
        </w:tc>
      </w:tr>
      <w:tr w:rsidR="001231C5" w:rsidRPr="001231C5" w14:paraId="47FD9E1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EF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2B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B616-102D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9D681D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86.19%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53EF9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BF5B3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E984"/>
            <w:noWrap/>
            <w:vAlign w:val="center"/>
            <w:hideMark/>
          </w:tcPr>
          <w:p w14:paraId="0BEAC11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4344</w:t>
            </w:r>
          </w:p>
        </w:tc>
      </w:tr>
      <w:tr w:rsidR="001231C5" w:rsidRPr="001231C5" w14:paraId="7C450D6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5B37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B18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B616-1052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F6503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85.97%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0152952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83188E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88.83%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67C"/>
            <w:noWrap/>
            <w:vAlign w:val="center"/>
            <w:hideMark/>
          </w:tcPr>
          <w:p w14:paraId="7F5F0B6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2887</w:t>
            </w:r>
          </w:p>
        </w:tc>
      </w:tr>
      <w:tr w:rsidR="001231C5" w:rsidRPr="001231C5" w14:paraId="2CA6225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635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C0E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B616-104F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9EEF95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86.51%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FE18A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A8F0E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57F"/>
            <w:noWrap/>
            <w:vAlign w:val="center"/>
            <w:hideMark/>
          </w:tcPr>
          <w:p w14:paraId="1D3245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3313</w:t>
            </w:r>
          </w:p>
        </w:tc>
      </w:tr>
      <w:tr w:rsidR="001231C5" w:rsidRPr="001231C5" w14:paraId="62DA66B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FDF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D724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B616-1051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905427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83.88%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49D4A0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D205E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87.68%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5DC4D2D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3928</w:t>
            </w:r>
          </w:p>
        </w:tc>
      </w:tr>
      <w:tr w:rsidR="001231C5" w:rsidRPr="001231C5" w14:paraId="1CC1F3E0" w14:textId="77777777" w:rsidTr="000469A0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2582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21DF2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1F269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87.12%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583"/>
            <w:noWrap/>
            <w:vAlign w:val="center"/>
            <w:hideMark/>
          </w:tcPr>
          <w:p w14:paraId="1BBC96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CF0A0D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983"/>
            <w:noWrap/>
            <w:vAlign w:val="center"/>
            <w:hideMark/>
          </w:tcPr>
          <w:p w14:paraId="265818F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3913</w:t>
            </w:r>
          </w:p>
        </w:tc>
      </w:tr>
      <w:tr w:rsidR="001231C5" w:rsidRPr="001231C5" w14:paraId="358370B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AAC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6267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B616-1014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CDE21E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84.82%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0C6AAC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09164C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86.89%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4"/>
            <w:noWrap/>
            <w:vAlign w:val="center"/>
            <w:hideMark/>
          </w:tcPr>
          <w:p w14:paraId="74D549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4228</w:t>
            </w:r>
          </w:p>
        </w:tc>
      </w:tr>
      <w:tr w:rsidR="001231C5" w:rsidRPr="001231C5" w14:paraId="5EB4FBD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944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E8D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B616-1040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C6D6EC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82.47%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D3F86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91CD37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86.23%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EA84"/>
            <w:noWrap/>
            <w:vAlign w:val="center"/>
            <w:hideMark/>
          </w:tcPr>
          <w:p w14:paraId="11EA25B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4222</w:t>
            </w:r>
          </w:p>
        </w:tc>
      </w:tr>
      <w:tr w:rsidR="001231C5" w:rsidRPr="001231C5" w14:paraId="68CF17EE" w14:textId="77777777" w:rsidTr="000469A0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E9A0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6D81BD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B616-1037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BB004E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86.09%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881"/>
            <w:noWrap/>
            <w:vAlign w:val="center"/>
            <w:hideMark/>
          </w:tcPr>
          <w:p w14:paraId="0AB811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286BB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86.09%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5E483"/>
            <w:noWrap/>
            <w:vAlign w:val="center"/>
            <w:hideMark/>
          </w:tcPr>
          <w:p w14:paraId="15DD609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5004</w:t>
            </w:r>
          </w:p>
        </w:tc>
      </w:tr>
      <w:tr w:rsidR="001231C5" w:rsidRPr="001231C5" w14:paraId="753213E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039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3A00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F2FEC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83.76%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C9321F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38B9A1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85.64%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D7B"/>
            <w:noWrap/>
            <w:vAlign w:val="center"/>
            <w:hideMark/>
          </w:tcPr>
          <w:p w14:paraId="7DA31A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2636</w:t>
            </w:r>
          </w:p>
        </w:tc>
      </w:tr>
      <w:tr w:rsidR="001231C5" w:rsidRPr="001231C5" w14:paraId="6BF1F62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2C0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9E1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B616-106C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EDC160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83.79%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C46D8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4EC6FE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85.60%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17F"/>
            <w:noWrap/>
            <w:vAlign w:val="center"/>
            <w:hideMark/>
          </w:tcPr>
          <w:p w14:paraId="7D8ED79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3195</w:t>
            </w:r>
          </w:p>
        </w:tc>
      </w:tr>
      <w:tr w:rsidR="001231C5" w:rsidRPr="001231C5" w14:paraId="3DEFDE6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19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998B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B616-1016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9C520B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82.01%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A83E9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19C5E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84.94%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182"/>
            <w:noWrap/>
            <w:vAlign w:val="center"/>
            <w:hideMark/>
          </w:tcPr>
          <w:p w14:paraId="56D17E8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5419</w:t>
            </w:r>
          </w:p>
        </w:tc>
      </w:tr>
      <w:tr w:rsidR="001231C5" w:rsidRPr="001231C5" w14:paraId="0EB0BA94" w14:textId="77777777" w:rsidTr="000469A0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3FBB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34BB32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B616-101F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5CB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79.78%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6FE79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B89EFD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84.37%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A80"/>
            <w:noWrap/>
            <w:vAlign w:val="center"/>
            <w:hideMark/>
          </w:tcPr>
          <w:p w14:paraId="05C26BD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3457</w:t>
            </w:r>
          </w:p>
        </w:tc>
      </w:tr>
      <w:tr w:rsidR="001231C5" w:rsidRPr="001231C5" w14:paraId="1DCCA79C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289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47CA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B616-1015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E7F11F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81.85%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BE1484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C9FEA2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84.15%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CE683"/>
            <w:noWrap/>
            <w:vAlign w:val="center"/>
            <w:hideMark/>
          </w:tcPr>
          <w:p w14:paraId="4DE6796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4722</w:t>
            </w:r>
          </w:p>
        </w:tc>
      </w:tr>
      <w:tr w:rsidR="001231C5" w:rsidRPr="001231C5" w14:paraId="47B89CD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6C5D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FBAF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B616-1059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1547F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80.04%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1BE89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5A9869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82.93%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C47C"/>
            <w:noWrap/>
            <w:vAlign w:val="center"/>
            <w:hideMark/>
          </w:tcPr>
          <w:p w14:paraId="739C21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2821</w:t>
            </w:r>
          </w:p>
        </w:tc>
      </w:tr>
      <w:tr w:rsidR="001231C5" w:rsidRPr="001231C5" w14:paraId="384E03ED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31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B96766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B616-1057</w:t>
            </w:r>
          </w:p>
        </w:tc>
        <w:tc>
          <w:tcPr>
            <w:tcW w:w="9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648A8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80.36%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57D"/>
            <w:noWrap/>
            <w:vAlign w:val="center"/>
            <w:hideMark/>
          </w:tcPr>
          <w:p w14:paraId="7C79FB3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0E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79.93%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E383"/>
            <w:noWrap/>
            <w:vAlign w:val="center"/>
            <w:hideMark/>
          </w:tcPr>
          <w:p w14:paraId="19E319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5061</w:t>
            </w:r>
          </w:p>
        </w:tc>
      </w:tr>
      <w:tr w:rsidR="001231C5" w:rsidRPr="001231C5" w14:paraId="6E68F051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95E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0BDB2C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5B5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76.82%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center"/>
            <w:hideMark/>
          </w:tcPr>
          <w:p w14:paraId="48E038E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2D79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79.20%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182"/>
            <w:noWrap/>
            <w:vAlign w:val="center"/>
            <w:hideMark/>
          </w:tcPr>
          <w:p w14:paraId="6B45C37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5452</w:t>
            </w:r>
          </w:p>
        </w:tc>
      </w:tr>
      <w:tr w:rsidR="001231C5" w:rsidRPr="001231C5" w14:paraId="1D3752A6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83A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5883E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B616-101C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973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78.08%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37D"/>
            <w:noWrap/>
            <w:vAlign w:val="center"/>
            <w:hideMark/>
          </w:tcPr>
          <w:p w14:paraId="7556AC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C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78.65%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BE683"/>
            <w:noWrap/>
            <w:vAlign w:val="center"/>
            <w:hideMark/>
          </w:tcPr>
          <w:p w14:paraId="7048357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4771</w:t>
            </w:r>
          </w:p>
        </w:tc>
      </w:tr>
      <w:tr w:rsidR="001231C5" w:rsidRPr="001231C5" w14:paraId="27D2690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A641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28E087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95D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76.71%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076"/>
            <w:noWrap/>
            <w:vAlign w:val="center"/>
            <w:hideMark/>
          </w:tcPr>
          <w:p w14:paraId="586D614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0.31%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9ECC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78.31%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883"/>
            <w:noWrap/>
            <w:vAlign w:val="center"/>
            <w:hideMark/>
          </w:tcPr>
          <w:p w14:paraId="043CB40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3868</w:t>
            </w:r>
          </w:p>
        </w:tc>
      </w:tr>
      <w:tr w:rsidR="001231C5" w:rsidRPr="001231C5" w14:paraId="3D0F6C7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E84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66616B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B616-1027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DD9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77.03%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center"/>
            <w:hideMark/>
          </w:tcPr>
          <w:p w14:paraId="721EE0C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1A32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77.02%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A7D"/>
            <w:noWrap/>
            <w:vAlign w:val="center"/>
            <w:hideMark/>
          </w:tcPr>
          <w:p w14:paraId="44FD1B5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3012</w:t>
            </w:r>
          </w:p>
        </w:tc>
      </w:tr>
      <w:tr w:rsidR="001231C5" w:rsidRPr="001231C5" w14:paraId="45CD0A9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EFF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1FE0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B616-101B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3AF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74.49%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B75"/>
            <w:noWrap/>
            <w:vAlign w:val="center"/>
            <w:hideMark/>
          </w:tcPr>
          <w:p w14:paraId="6468C4F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D1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75.05%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6AC294A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5137</w:t>
            </w:r>
          </w:p>
        </w:tc>
      </w:tr>
      <w:tr w:rsidR="001231C5" w:rsidRPr="001231C5" w14:paraId="6365FA7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AA8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4C7158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B616-101A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181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72.87%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179"/>
            <w:noWrap/>
            <w:vAlign w:val="center"/>
            <w:hideMark/>
          </w:tcPr>
          <w:p w14:paraId="2D27EB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74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73.91%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182"/>
            <w:noWrap/>
            <w:vAlign w:val="center"/>
            <w:hideMark/>
          </w:tcPr>
          <w:p w14:paraId="762ACF7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5363</w:t>
            </w:r>
          </w:p>
        </w:tc>
      </w:tr>
      <w:tr w:rsidR="001231C5" w:rsidRPr="001231C5" w14:paraId="6E1A3BF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7B42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D60F3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341F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73.37%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571"/>
            <w:noWrap/>
            <w:vAlign w:val="center"/>
            <w:hideMark/>
          </w:tcPr>
          <w:p w14:paraId="33D5AFE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828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73.65%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C77"/>
            <w:noWrap/>
            <w:vAlign w:val="center"/>
            <w:hideMark/>
          </w:tcPr>
          <w:p w14:paraId="78A1B14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2122</w:t>
            </w:r>
          </w:p>
        </w:tc>
      </w:tr>
      <w:tr w:rsidR="001231C5" w:rsidRPr="001231C5" w14:paraId="4BBD5B51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70D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DA4903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B616-1047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C888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71.33%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A7E"/>
            <w:noWrap/>
            <w:vAlign w:val="center"/>
            <w:hideMark/>
          </w:tcPr>
          <w:p w14:paraId="464EB6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678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72.47%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182"/>
            <w:noWrap/>
            <w:vAlign w:val="center"/>
            <w:hideMark/>
          </w:tcPr>
          <w:p w14:paraId="7742763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3666</w:t>
            </w:r>
          </w:p>
        </w:tc>
      </w:tr>
      <w:tr w:rsidR="001231C5" w:rsidRPr="001231C5" w14:paraId="1D330E5A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15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FE8E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B616-1058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D807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71.22%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574"/>
            <w:noWrap/>
            <w:vAlign w:val="center"/>
            <w:hideMark/>
          </w:tcPr>
          <w:p w14:paraId="5757127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AE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71.88%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E082"/>
            <w:noWrap/>
            <w:vAlign w:val="center"/>
            <w:hideMark/>
          </w:tcPr>
          <w:p w14:paraId="5E772E2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5587</w:t>
            </w:r>
          </w:p>
        </w:tc>
      </w:tr>
      <w:tr w:rsidR="001231C5" w:rsidRPr="001231C5" w14:paraId="0C1AE4F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474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4DF5B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B616-1036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55C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71.11%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47A"/>
            <w:noWrap/>
            <w:vAlign w:val="center"/>
            <w:hideMark/>
          </w:tcPr>
          <w:p w14:paraId="6A5FAD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FEB2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71.83%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DC81"/>
            <w:noWrap/>
            <w:vAlign w:val="center"/>
            <w:hideMark/>
          </w:tcPr>
          <w:p w14:paraId="733D275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6109</w:t>
            </w:r>
          </w:p>
        </w:tc>
      </w:tr>
      <w:tr w:rsidR="001231C5" w:rsidRPr="001231C5" w14:paraId="37C6138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D84C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6CC6D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46D6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74.53%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D79"/>
            <w:noWrap/>
            <w:vAlign w:val="center"/>
            <w:hideMark/>
          </w:tcPr>
          <w:p w14:paraId="47B5358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19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70.62%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E7E"/>
            <w:noWrap/>
            <w:vAlign w:val="center"/>
            <w:hideMark/>
          </w:tcPr>
          <w:p w14:paraId="1CEC7E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3125</w:t>
            </w:r>
          </w:p>
        </w:tc>
      </w:tr>
      <w:tr w:rsidR="001231C5" w:rsidRPr="001231C5" w14:paraId="7BDD56B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76B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D0278C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B616-1011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F9CA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63.06%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378A1F1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6ABF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70.39%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D680"/>
            <w:noWrap/>
            <w:vAlign w:val="center"/>
            <w:hideMark/>
          </w:tcPr>
          <w:p w14:paraId="6E8EEB1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6914</w:t>
            </w:r>
          </w:p>
        </w:tc>
      </w:tr>
      <w:tr w:rsidR="001231C5" w:rsidRPr="001231C5" w14:paraId="6644CCA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5E0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A95B66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B616-106F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6F0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67.24%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477"/>
            <w:noWrap/>
            <w:vAlign w:val="center"/>
            <w:hideMark/>
          </w:tcPr>
          <w:p w14:paraId="5FA359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D38B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70.26%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B84"/>
            <w:noWrap/>
            <w:vAlign w:val="center"/>
            <w:hideMark/>
          </w:tcPr>
          <w:p w14:paraId="4865038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4048</w:t>
            </w:r>
          </w:p>
        </w:tc>
      </w:tr>
      <w:tr w:rsidR="001231C5" w:rsidRPr="001231C5" w14:paraId="1B95AA6C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BD32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B90204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B616-101D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3757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69.46%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474"/>
            <w:noWrap/>
            <w:vAlign w:val="center"/>
            <w:hideMark/>
          </w:tcPr>
          <w:p w14:paraId="282D89F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232E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69.84%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881"/>
            <w:noWrap/>
            <w:vAlign w:val="center"/>
            <w:hideMark/>
          </w:tcPr>
          <w:p w14:paraId="33388D6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6611</w:t>
            </w:r>
          </w:p>
        </w:tc>
      </w:tr>
      <w:tr w:rsidR="001231C5" w:rsidRPr="001231C5" w14:paraId="1C38499B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AA5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0E421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B616-1028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439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66.60%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774"/>
            <w:noWrap/>
            <w:vAlign w:val="center"/>
            <w:hideMark/>
          </w:tcPr>
          <w:p w14:paraId="46CF225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0.35%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19F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68.46%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E583"/>
            <w:noWrap/>
            <w:vAlign w:val="center"/>
            <w:hideMark/>
          </w:tcPr>
          <w:p w14:paraId="4EFEB37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4848</w:t>
            </w:r>
          </w:p>
        </w:tc>
      </w:tr>
      <w:tr w:rsidR="001231C5" w:rsidRPr="001231C5" w14:paraId="1D8F00A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839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C003DB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B616-1021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CB93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68.49%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center"/>
            <w:hideMark/>
          </w:tcPr>
          <w:p w14:paraId="0A69AF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0.41%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C365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68.28%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282"/>
            <w:noWrap/>
            <w:vAlign w:val="center"/>
            <w:hideMark/>
          </w:tcPr>
          <w:p w14:paraId="396CCA0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3703</w:t>
            </w:r>
          </w:p>
        </w:tc>
      </w:tr>
      <w:tr w:rsidR="001231C5" w:rsidRPr="001231C5" w14:paraId="2F83354F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C50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1A8E27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B616-103B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4637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66.99%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B72"/>
            <w:noWrap/>
            <w:vAlign w:val="center"/>
            <w:hideMark/>
          </w:tcPr>
          <w:p w14:paraId="0E68B89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DDDB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67.07%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D37F"/>
            <w:noWrap/>
            <w:vAlign w:val="center"/>
            <w:hideMark/>
          </w:tcPr>
          <w:p w14:paraId="11B0323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3254</w:t>
            </w:r>
          </w:p>
        </w:tc>
      </w:tr>
      <w:tr w:rsidR="001231C5" w:rsidRPr="001231C5" w14:paraId="54CA937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0DC8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58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3A310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B616-1043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42D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65.48%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273"/>
            <w:noWrap/>
            <w:vAlign w:val="center"/>
            <w:hideMark/>
          </w:tcPr>
          <w:p w14:paraId="3A4C0A8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0.37%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C770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66.78%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383"/>
            <w:noWrap/>
            <w:vAlign w:val="center"/>
            <w:hideMark/>
          </w:tcPr>
          <w:p w14:paraId="34AFBBF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5133</w:t>
            </w:r>
          </w:p>
        </w:tc>
      </w:tr>
      <w:tr w:rsidR="001231C5" w:rsidRPr="001231C5" w14:paraId="28AC2359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714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F6DC4D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B616-104A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4900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64.68%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F7C"/>
            <w:noWrap/>
            <w:vAlign w:val="center"/>
            <w:hideMark/>
          </w:tcPr>
          <w:p w14:paraId="42B5E09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5D35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66.29%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9B74"/>
            <w:noWrap/>
            <w:vAlign w:val="center"/>
            <w:hideMark/>
          </w:tcPr>
          <w:p w14:paraId="0139FD0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1628</w:t>
            </w:r>
          </w:p>
        </w:tc>
      </w:tr>
      <w:tr w:rsidR="001231C5" w:rsidRPr="001231C5" w14:paraId="29143865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DD34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737115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1C33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63.72%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C78"/>
            <w:noWrap/>
            <w:vAlign w:val="center"/>
            <w:hideMark/>
          </w:tcPr>
          <w:p w14:paraId="56CB429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66F6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65.34%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C7E"/>
            <w:noWrap/>
            <w:vAlign w:val="center"/>
            <w:hideMark/>
          </w:tcPr>
          <w:p w14:paraId="2DAB8B8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3062</w:t>
            </w:r>
          </w:p>
        </w:tc>
      </w:tr>
      <w:tr w:rsidR="001231C5" w:rsidRPr="001231C5" w14:paraId="100EFD7E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54A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1F176D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276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59.27%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47D"/>
            <w:noWrap/>
            <w:vAlign w:val="center"/>
            <w:hideMark/>
          </w:tcPr>
          <w:p w14:paraId="71BDC2A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B89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63.02%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B7D"/>
            <w:noWrap/>
            <w:vAlign w:val="center"/>
            <w:hideMark/>
          </w:tcPr>
          <w:p w14:paraId="49745C8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3032</w:t>
            </w:r>
          </w:p>
        </w:tc>
      </w:tr>
      <w:tr w:rsidR="001231C5" w:rsidRPr="001231C5" w14:paraId="62BAD11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F78B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466787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B616-103C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9513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48.18%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E1D83D8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DFA5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62.99%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EA84"/>
            <w:noWrap/>
            <w:vAlign w:val="center"/>
            <w:hideMark/>
          </w:tcPr>
          <w:p w14:paraId="1F2B7F2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4159</w:t>
            </w:r>
          </w:p>
        </w:tc>
      </w:tr>
      <w:tr w:rsidR="001231C5" w:rsidRPr="001231C5" w14:paraId="672CFFC7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34C59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7C4BDA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B616-1053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DEB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58.81%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698D18A1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0.54%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6D132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60.86%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4"/>
            <w:noWrap/>
            <w:vAlign w:val="center"/>
            <w:hideMark/>
          </w:tcPr>
          <w:p w14:paraId="6BC45CE7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4101</w:t>
            </w:r>
          </w:p>
        </w:tc>
      </w:tr>
      <w:tr w:rsidR="001231C5" w:rsidRPr="001231C5" w14:paraId="1E6FEF80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D6AD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ED92D2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B616-103E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D41C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58.86%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878"/>
            <w:noWrap/>
            <w:vAlign w:val="center"/>
            <w:hideMark/>
          </w:tcPr>
          <w:p w14:paraId="2724424A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DE23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59.52%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C6E"/>
            <w:noWrap/>
            <w:vAlign w:val="center"/>
            <w:hideMark/>
          </w:tcPr>
          <w:p w14:paraId="3CC9A29B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722</w:t>
            </w:r>
          </w:p>
        </w:tc>
      </w:tr>
      <w:tr w:rsidR="001231C5" w:rsidRPr="001231C5" w14:paraId="53B69923" w14:textId="77777777" w:rsidTr="001231C5">
        <w:trPr>
          <w:trHeight w:val="276"/>
        </w:trPr>
        <w:tc>
          <w:tcPr>
            <w:tcW w:w="4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3B726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BD608BF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B616-1045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A35FE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53.69%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E79"/>
            <w:noWrap/>
            <w:vAlign w:val="center"/>
            <w:hideMark/>
          </w:tcPr>
          <w:p w14:paraId="61962A5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0.25%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0A80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56.36%</w:t>
            </w:r>
          </w:p>
        </w:tc>
        <w:tc>
          <w:tcPr>
            <w:tcW w:w="8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706C"/>
            <w:noWrap/>
            <w:vAlign w:val="center"/>
            <w:hideMark/>
          </w:tcPr>
          <w:p w14:paraId="3F73ACBD" w14:textId="77777777" w:rsidR="001231C5" w:rsidRPr="001231C5" w:rsidRDefault="001231C5" w:rsidP="001231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231C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393</w:t>
            </w:r>
          </w:p>
        </w:tc>
      </w:tr>
    </w:tbl>
    <w:p w14:paraId="521D585E" w14:textId="47FA80B6" w:rsidR="009A08C3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 w:hint="eastAsia"/>
          <w:b/>
          <w:bCs/>
        </w:rPr>
        <w:t>说明：</w:t>
      </w:r>
    </w:p>
    <w:p w14:paraId="750AAFA9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corr≥0.8比例</w:t>
      </w:r>
      <w:r>
        <w:rPr>
          <w:rFonts w:ascii="微软雅黑" w:eastAsia="微软雅黑" w:hAnsi="微软雅黑" w:hint="eastAsia"/>
        </w:rPr>
        <w:t>：表示corr≥</w:t>
      </w:r>
      <w:r>
        <w:rPr>
          <w:rFonts w:ascii="微软雅黑" w:eastAsia="微软雅黑" w:hAnsi="微软雅黑"/>
        </w:rPr>
        <w:t>0.8</w:t>
      </w:r>
      <w:r>
        <w:rPr>
          <w:rFonts w:ascii="微软雅黑" w:eastAsia="微软雅黑" w:hAnsi="微软雅黑" w:hint="eastAsia"/>
        </w:rPr>
        <w:t>的数据占总数据的比例</w:t>
      </w:r>
    </w:p>
    <w:p w14:paraId="3A8174EF" w14:textId="7615C7BA" w:rsidR="00946324" w:rsidRDefault="00946324" w:rsidP="00E95F27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ab/>
        <w:t>corr=0比例</w:t>
      </w:r>
      <w:r>
        <w:rPr>
          <w:rFonts w:ascii="微软雅黑" w:eastAsia="微软雅黑" w:hAnsi="微软雅黑" w:hint="eastAsia"/>
        </w:rPr>
        <w:t>：表示corr=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的数据占总数据的比例（这种情况很大程度说明存在宕机，小概率说明双核数据无关）</w:t>
      </w:r>
    </w:p>
    <w:p w14:paraId="21023A6F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corr均值</w:t>
      </w:r>
      <w:r>
        <w:rPr>
          <w:rFonts w:ascii="微软雅黑" w:eastAsia="微软雅黑" w:hAnsi="微软雅黑" w:hint="eastAsia"/>
        </w:rPr>
        <w:t>：表示所有corr的总和/corr的数量</w:t>
      </w:r>
    </w:p>
    <w:p w14:paraId="70288E92" w14:textId="53688211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946324">
        <w:rPr>
          <w:rFonts w:ascii="微软雅黑" w:eastAsia="微软雅黑" w:hAnsi="微软雅黑"/>
        </w:rPr>
        <w:t>corr数量</w:t>
      </w:r>
      <w:r>
        <w:rPr>
          <w:rFonts w:ascii="微软雅黑" w:eastAsia="微软雅黑" w:hAnsi="微软雅黑" w:hint="eastAsia"/>
        </w:rPr>
        <w:t>：表示每</w:t>
      </w:r>
      <w:r>
        <w:rPr>
          <w:rFonts w:ascii="微软雅黑" w:eastAsia="微软雅黑" w:hAnsi="微软雅黑"/>
        </w:rPr>
        <w:t>30</w:t>
      </w:r>
      <w:r>
        <w:rPr>
          <w:rFonts w:ascii="微软雅黑" w:eastAsia="微软雅黑" w:hAnsi="微软雅黑" w:hint="eastAsia"/>
        </w:rPr>
        <w:t>个相邻数据计算得出的相关系数</w:t>
      </w:r>
    </w:p>
    <w:p w14:paraId="60FCF02B" w14:textId="77777777" w:rsidR="00946324" w:rsidRDefault="00946324" w:rsidP="00E95F27">
      <w:pPr>
        <w:rPr>
          <w:rFonts w:ascii="微软雅黑" w:eastAsia="微软雅黑" w:hAnsi="微软雅黑"/>
        </w:rPr>
      </w:pPr>
    </w:p>
    <w:p w14:paraId="08F939C7" w14:textId="77777777" w:rsidR="00946324" w:rsidRPr="00946324" w:rsidRDefault="00946324" w:rsidP="00946324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>B616-1059</w:t>
      </w:r>
    </w:p>
    <w:p w14:paraId="43168383" w14:textId="5EB7ECF7" w:rsidR="00946324" w:rsidRDefault="00946324" w:rsidP="00946324">
      <w:pPr>
        <w:rPr>
          <w:rFonts w:ascii="微软雅黑" w:eastAsia="微软雅黑" w:hAnsi="微软雅黑"/>
        </w:rPr>
      </w:pPr>
      <w:r w:rsidRPr="00946324">
        <w:rPr>
          <w:rFonts w:ascii="微软雅黑" w:eastAsia="微软雅黑" w:hAnsi="微软雅黑"/>
        </w:rPr>
        <w:t>B616-1057</w:t>
      </w:r>
      <w:r>
        <w:rPr>
          <w:rFonts w:ascii="微软雅黑" w:eastAsia="微软雅黑" w:hAnsi="微软雅黑" w:hint="eastAsia"/>
        </w:rPr>
        <w:t>的图形</w:t>
      </w:r>
    </w:p>
    <w:p w14:paraId="44DDC4AD" w14:textId="77777777" w:rsidR="00946324" w:rsidRDefault="00946324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通过上表和图，得出结论，在最近2周的历史数据尺度下：</w:t>
      </w:r>
    </w:p>
    <w:p w14:paraId="6B52AD0D" w14:textId="75EF0492" w:rsidR="00946324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corr均值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≥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8</w:t>
      </w:r>
      <w:r w:rsidRPr="00284D39">
        <w:rPr>
          <w:rFonts w:ascii="微软雅黑" w:eastAsia="微软雅黑" w:hAnsi="微软雅黑"/>
          <w:b/>
          <w:bCs/>
        </w:rPr>
        <w:t>0</w:t>
      </w:r>
      <w:r w:rsidRPr="00284D39">
        <w:rPr>
          <w:rFonts w:ascii="微软雅黑" w:eastAsia="微软雅黑" w:hAnsi="微软雅黑" w:hint="eastAsia"/>
          <w:b/>
          <w:bCs/>
        </w:rPr>
        <w:t>%</w:t>
      </w:r>
    </w:p>
    <w:p w14:paraId="392DA76A" w14:textId="116E7318" w:rsidR="00946324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/>
          <w:b/>
          <w:bCs/>
        </w:rPr>
        <w:tab/>
        <w:t>corr≥0.8比例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≥</w:t>
      </w:r>
      <w:r w:rsidRPr="00284D39">
        <w:rPr>
          <w:rFonts w:ascii="微软雅黑" w:eastAsia="微软雅黑" w:hAnsi="微软雅黑"/>
          <w:b/>
          <w:bCs/>
        </w:rPr>
        <w:tab/>
        <w:t>80</w:t>
      </w:r>
      <w:r w:rsidRPr="00284D39">
        <w:rPr>
          <w:rFonts w:ascii="微软雅黑" w:eastAsia="微软雅黑" w:hAnsi="微软雅黑" w:hint="eastAsia"/>
          <w:b/>
          <w:bCs/>
        </w:rPr>
        <w:t>%</w:t>
      </w:r>
    </w:p>
    <w:p w14:paraId="41DEAADC" w14:textId="5E6637CA" w:rsidR="009A08C3" w:rsidRPr="00284D39" w:rsidRDefault="00946324" w:rsidP="00E95F27">
      <w:pPr>
        <w:rPr>
          <w:rFonts w:ascii="微软雅黑" w:eastAsia="微软雅黑" w:hAnsi="微软雅黑"/>
          <w:b/>
          <w:bCs/>
        </w:rPr>
      </w:pPr>
      <w:r w:rsidRPr="00284D39">
        <w:rPr>
          <w:rFonts w:ascii="微软雅黑" w:eastAsia="微软雅黑" w:hAnsi="微软雅黑"/>
          <w:b/>
          <w:bCs/>
        </w:rPr>
        <w:tab/>
        <w:t>corr=0比例</w:t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/>
          <w:b/>
          <w:bCs/>
        </w:rPr>
        <w:tab/>
      </w:r>
      <w:r w:rsidRPr="00284D39">
        <w:rPr>
          <w:rFonts w:ascii="微软雅黑" w:eastAsia="微软雅黑" w:hAnsi="微软雅黑" w:hint="eastAsia"/>
          <w:b/>
          <w:bCs/>
        </w:rPr>
        <w:t>＜</w:t>
      </w:r>
      <w:r w:rsidRPr="00284D39">
        <w:rPr>
          <w:rFonts w:ascii="微软雅黑" w:eastAsia="微软雅黑" w:hAnsi="微软雅黑"/>
          <w:b/>
          <w:bCs/>
        </w:rPr>
        <w:tab/>
        <w:t>0</w:t>
      </w:r>
      <w:r w:rsidRPr="00284D39">
        <w:rPr>
          <w:rFonts w:ascii="微软雅黑" w:eastAsia="微软雅黑" w:hAnsi="微软雅黑" w:hint="eastAsia"/>
          <w:b/>
          <w:bCs/>
        </w:rPr>
        <w:t>.</w:t>
      </w:r>
      <w:r w:rsidRPr="00284D39">
        <w:rPr>
          <w:rFonts w:ascii="微软雅黑" w:eastAsia="微软雅黑" w:hAnsi="微软雅黑"/>
          <w:b/>
          <w:bCs/>
        </w:rPr>
        <w:t>1</w:t>
      </w:r>
      <w:r w:rsidRPr="00284D39">
        <w:rPr>
          <w:rFonts w:ascii="微软雅黑" w:eastAsia="微软雅黑" w:hAnsi="微软雅黑" w:hint="eastAsia"/>
          <w:b/>
          <w:bCs/>
        </w:rPr>
        <w:t>%</w:t>
      </w:r>
    </w:p>
    <w:p w14:paraId="7A2CF9A7" w14:textId="3B1B2562" w:rsidR="00740247" w:rsidRPr="00740247" w:rsidRDefault="00740247" w:rsidP="00E95F27">
      <w:pPr>
        <w:rPr>
          <w:rFonts w:ascii="微软雅黑" w:eastAsia="微软雅黑" w:hAnsi="微软雅黑"/>
          <w:b/>
          <w:bCs/>
        </w:rPr>
      </w:pPr>
      <w:r w:rsidRPr="00740247">
        <w:rPr>
          <w:rFonts w:ascii="微软雅黑" w:eastAsia="微软雅黑" w:hAnsi="微软雅黑" w:hint="eastAsia"/>
          <w:b/>
          <w:bCs/>
          <w:szCs w:val="21"/>
        </w:rPr>
        <w:t>正常设备的标准定义为：</w:t>
      </w:r>
    </w:p>
    <w:p w14:paraId="12771F05" w14:textId="151EB4DE" w:rsidR="00946324" w:rsidRDefault="00740247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同时</w:t>
      </w:r>
      <w:r w:rsidR="00946324">
        <w:rPr>
          <w:rFonts w:ascii="微软雅黑" w:eastAsia="微软雅黑" w:hAnsi="微软雅黑" w:hint="eastAsia"/>
        </w:rPr>
        <w:t>满足以上3个条件,</w:t>
      </w:r>
      <w:r w:rsidR="00946324">
        <w:rPr>
          <w:rFonts w:ascii="微软雅黑" w:eastAsia="微软雅黑" w:hAnsi="微软雅黑"/>
        </w:rPr>
        <w:t xml:space="preserve"> </w:t>
      </w:r>
      <w:r w:rsidR="00946324">
        <w:rPr>
          <w:rFonts w:ascii="微软雅黑" w:eastAsia="微软雅黑" w:hAnsi="微软雅黑" w:hint="eastAsia"/>
        </w:rPr>
        <w:t>可以认为设备正常。否则，存在异常。</w:t>
      </w:r>
    </w:p>
    <w:p w14:paraId="1E14FF8E" w14:textId="269CB84A" w:rsidR="00B8725A" w:rsidRDefault="00B8725A" w:rsidP="00E95F27">
      <w:pPr>
        <w:rPr>
          <w:rFonts w:ascii="微软雅黑" w:eastAsia="微软雅黑" w:hAnsi="微软雅黑"/>
        </w:rPr>
      </w:pPr>
    </w:p>
    <w:p w14:paraId="6556B038" w14:textId="4F8305D5" w:rsidR="00B8725A" w:rsidRDefault="00284D39" w:rsidP="00284D39">
      <w:pPr>
        <w:pStyle w:val="4"/>
        <w:rPr>
          <w:rFonts w:ascii="微软雅黑" w:eastAsia="微软雅黑" w:hAnsi="微软雅黑"/>
          <w:sz w:val="21"/>
          <w:szCs w:val="21"/>
        </w:rPr>
      </w:pPr>
      <w:r w:rsidRPr="00284D39">
        <w:rPr>
          <w:rFonts w:ascii="微软雅黑" w:eastAsia="微软雅黑" w:hAnsi="微软雅黑" w:hint="eastAsia"/>
          <w:sz w:val="21"/>
          <w:szCs w:val="21"/>
        </w:rPr>
        <w:lastRenderedPageBreak/>
        <w:t>（三）</w:t>
      </w:r>
      <w:r w:rsidR="00CC6E51">
        <w:rPr>
          <w:rFonts w:ascii="微软雅黑" w:eastAsia="微软雅黑" w:hAnsi="微软雅黑" w:hint="eastAsia"/>
          <w:sz w:val="21"/>
          <w:szCs w:val="21"/>
        </w:rPr>
        <w:t>抽样</w:t>
      </w:r>
      <w:r>
        <w:rPr>
          <w:rFonts w:ascii="微软雅黑" w:eastAsia="微软雅黑" w:hAnsi="微软雅黑" w:hint="eastAsia"/>
          <w:sz w:val="21"/>
          <w:szCs w:val="21"/>
        </w:rPr>
        <w:t>分析正常设备</w:t>
      </w:r>
      <w:r w:rsidR="00740247">
        <w:rPr>
          <w:rFonts w:ascii="微软雅黑" w:eastAsia="微软雅黑" w:hAnsi="微软雅黑" w:hint="eastAsia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统计指标</w:t>
      </w:r>
    </w:p>
    <w:p w14:paraId="70839CF5" w14:textId="62F11C5E" w:rsidR="00BD6FBF" w:rsidRDefault="00BD6FBF" w:rsidP="00BD6FBF">
      <w:r>
        <w:rPr>
          <w:noProof/>
        </w:rPr>
        <w:drawing>
          <wp:inline distT="0" distB="0" distL="0" distR="0" wp14:anchorId="75C8AEF1" wp14:editId="19581382">
            <wp:extent cx="5274310" cy="3964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408D" w14:textId="17483A71" w:rsidR="00BD6FBF" w:rsidRDefault="00BD6FBF" w:rsidP="00BD6FBF">
      <w:r>
        <w:rPr>
          <w:noProof/>
        </w:rPr>
        <w:drawing>
          <wp:inline distT="0" distB="0" distL="0" distR="0" wp14:anchorId="0A351C4C" wp14:editId="0AF294EF">
            <wp:extent cx="5274310" cy="3972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BB92" w14:textId="55EDB658" w:rsidR="00BD6FBF" w:rsidRDefault="00BD6FBF" w:rsidP="00BD6FBF">
      <w:r>
        <w:rPr>
          <w:noProof/>
        </w:rPr>
        <w:lastRenderedPageBreak/>
        <w:drawing>
          <wp:inline distT="0" distB="0" distL="0" distR="0" wp14:anchorId="1B792BC8" wp14:editId="75EEAE53">
            <wp:extent cx="5274310" cy="3983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1101" w14:textId="47F606AB" w:rsidR="00BD6FBF" w:rsidRPr="00BD6FBF" w:rsidRDefault="00BD6FBF" w:rsidP="00BD6FBF">
      <w:r>
        <w:tab/>
      </w:r>
      <w:r>
        <w:rPr>
          <w:rFonts w:hint="eastAsia"/>
        </w:rPr>
        <w:t>由以上抽检的3台设备的数据分布图可以看出，数据呈现类似正态分布。</w:t>
      </w:r>
    </w:p>
    <w:tbl>
      <w:tblPr>
        <w:tblW w:w="8217" w:type="dxa"/>
        <w:tblLook w:val="04A0" w:firstRow="1" w:lastRow="0" w:firstColumn="1" w:lastColumn="0" w:noHBand="0" w:noVBand="1"/>
      </w:tblPr>
      <w:tblGrid>
        <w:gridCol w:w="1300"/>
        <w:gridCol w:w="1180"/>
        <w:gridCol w:w="1180"/>
        <w:gridCol w:w="1420"/>
        <w:gridCol w:w="1420"/>
        <w:gridCol w:w="1717"/>
      </w:tblGrid>
      <w:tr w:rsidR="009530B3" w:rsidRPr="009530B3" w14:paraId="5461F3C3" w14:textId="77777777" w:rsidTr="00163F0F">
        <w:trPr>
          <w:trHeight w:val="28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66FD055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sn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13C2AAE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vocs1均值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2E243B8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vocs2均值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3F0BDC4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vocs1标准差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50E081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vocs2标准差</w:t>
            </w:r>
          </w:p>
        </w:tc>
        <w:tc>
          <w:tcPr>
            <w:tcW w:w="1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14:paraId="4658A5E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>3σ以外数据占比</w:t>
            </w:r>
          </w:p>
        </w:tc>
      </w:tr>
      <w:tr w:rsidR="009530B3" w:rsidRPr="009530B3" w14:paraId="43D93471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15F8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6FC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613.76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FAFF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843.06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E5B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296.14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5268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182.70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425D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0.47%</w:t>
            </w:r>
          </w:p>
        </w:tc>
      </w:tr>
      <w:tr w:rsidR="009530B3" w:rsidRPr="009530B3" w14:paraId="6B4F657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DB92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5E34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467.59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D761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815.98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8DD0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135.93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4FD4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159.79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5B0E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0.30%</w:t>
            </w:r>
          </w:p>
        </w:tc>
      </w:tr>
      <w:tr w:rsidR="009530B3" w:rsidRPr="009530B3" w14:paraId="6B276951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419A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5DD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1021.39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553A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1082.85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7173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392.89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37CB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300.05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548F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0.10%</w:t>
            </w:r>
          </w:p>
        </w:tc>
      </w:tr>
      <w:tr w:rsidR="009530B3" w:rsidRPr="009530B3" w14:paraId="6A0974AF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042B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046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887.90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0C2E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1096.06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2AEB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271.25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5EAF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404.59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4C8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9530B3" w:rsidRPr="009530B3" w14:paraId="47227B1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E5FA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49B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682.17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1706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609.00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15D8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334.69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EF77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147.56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52C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1.16%</w:t>
            </w:r>
          </w:p>
        </w:tc>
      </w:tr>
      <w:tr w:rsidR="009530B3" w:rsidRPr="009530B3" w14:paraId="497E91E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8CEC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0EB8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1227.04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67F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768.91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96B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320.39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79EB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267.27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03EE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0.71%</w:t>
            </w:r>
          </w:p>
        </w:tc>
      </w:tr>
      <w:tr w:rsidR="009530B3" w:rsidRPr="009530B3" w14:paraId="2ADA47DE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F5D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0D02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999.83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E5E0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695.48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A280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209.32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E8D8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151.04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9417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0.18%</w:t>
            </w:r>
          </w:p>
        </w:tc>
      </w:tr>
      <w:tr w:rsidR="009530B3" w:rsidRPr="009530B3" w14:paraId="1C6C1193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3D43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0D6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1328.24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DB01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703.95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8797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381.34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84BF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267.08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B04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0.13%</w:t>
            </w:r>
          </w:p>
        </w:tc>
      </w:tr>
      <w:tr w:rsidR="009530B3" w:rsidRPr="009530B3" w14:paraId="22EAE69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055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8219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990.40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D48A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1372.62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88AA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363.34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0E2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513.27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B4CC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0.10%</w:t>
            </w:r>
          </w:p>
        </w:tc>
      </w:tr>
      <w:tr w:rsidR="009530B3" w:rsidRPr="009530B3" w14:paraId="0D711D0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C44D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9786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522.25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C8C7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862.49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850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171.82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0E77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301.79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8C5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0.23%</w:t>
            </w:r>
          </w:p>
        </w:tc>
      </w:tr>
      <w:tr w:rsidR="009530B3" w:rsidRPr="009530B3" w14:paraId="4C2F5BFC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2F8D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160D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1585.59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FBC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1171.70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157B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432.80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C1F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339.19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94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0.04%</w:t>
            </w:r>
          </w:p>
        </w:tc>
      </w:tr>
      <w:tr w:rsidR="009530B3" w:rsidRPr="009530B3" w14:paraId="27ACD09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BD1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B616-102A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B26C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701.13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3B3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558.44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CEC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305.29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07BE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311.97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D68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9530B3" w:rsidRPr="009530B3" w14:paraId="7BBE45D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BA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B616-102B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A9F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1047.23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40F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950.38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29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353.43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876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347.46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57F5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0.04%</w:t>
            </w:r>
          </w:p>
        </w:tc>
      </w:tr>
      <w:tr w:rsidR="009530B3" w:rsidRPr="009530B3" w14:paraId="79872A9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9957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63D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707.01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952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795.00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E56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524.20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22BC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351.50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76F0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0.27%</w:t>
            </w:r>
          </w:p>
        </w:tc>
      </w:tr>
      <w:tr w:rsidR="009530B3" w:rsidRPr="009530B3" w14:paraId="2B7BF1B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9D93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FF91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872.33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B6F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1066.14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2585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340.32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3819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310.21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FF12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0.07%</w:t>
            </w:r>
          </w:p>
        </w:tc>
      </w:tr>
      <w:tr w:rsidR="009530B3" w:rsidRPr="009530B3" w14:paraId="73B0959F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A15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E78B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756.16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A1D2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899.12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E74F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184.44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AF9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317.64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25D3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0.15%</w:t>
            </w:r>
          </w:p>
        </w:tc>
      </w:tr>
      <w:tr w:rsidR="009530B3" w:rsidRPr="009530B3" w14:paraId="65AEDC5C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8F75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B616-102F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6755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1585.43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05A2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1384.52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06CC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586.21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E95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457.39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560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0.04%</w:t>
            </w:r>
          </w:p>
        </w:tc>
      </w:tr>
      <w:tr w:rsidR="009530B3" w:rsidRPr="009530B3" w14:paraId="4B2B7F9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8A23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0E4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279.07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525D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302.97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8B19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155.66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1F8E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183.87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46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0.34%</w:t>
            </w:r>
          </w:p>
        </w:tc>
      </w:tr>
      <w:tr w:rsidR="009530B3" w:rsidRPr="009530B3" w14:paraId="1CFFED7A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AAAE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A709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1260.19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D946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1196.06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283C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406.44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5BBF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393.99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AA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0.05%</w:t>
            </w:r>
          </w:p>
        </w:tc>
      </w:tr>
      <w:tr w:rsidR="009530B3" w:rsidRPr="009530B3" w14:paraId="64BA4ECD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61DC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984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1043.51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1FE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1100.94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49BE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332.85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E518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298.06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A62B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</w:tr>
      <w:tr w:rsidR="009530B3" w:rsidRPr="009530B3" w14:paraId="6509270E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0C4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B616-103D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9D8A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1024.23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8F3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1257.60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7A67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288.15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2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264.93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43A2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0.42%</w:t>
            </w:r>
          </w:p>
        </w:tc>
      </w:tr>
      <w:tr w:rsidR="009530B3" w:rsidRPr="009530B3" w14:paraId="3F412C3E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3DB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B616-103F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7A7E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687.88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2669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849.17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CF3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306.31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CCA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251.71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285B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0.15%</w:t>
            </w:r>
          </w:p>
        </w:tc>
      </w:tr>
      <w:tr w:rsidR="009530B3" w:rsidRPr="009530B3" w14:paraId="63722F6C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B28C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752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484.71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6F2A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756.62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79C2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352.27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D5EF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399.53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07CA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0.12%</w:t>
            </w:r>
          </w:p>
        </w:tc>
      </w:tr>
      <w:tr w:rsidR="009530B3" w:rsidRPr="009530B3" w14:paraId="42842BA9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2204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CCF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1147.12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AC8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364.40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12B54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454.49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FBE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169.69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6895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0.29%</w:t>
            </w:r>
          </w:p>
        </w:tc>
      </w:tr>
      <w:tr w:rsidR="009530B3" w:rsidRPr="009530B3" w14:paraId="4A92047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BB90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70C9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641.80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4FF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633.90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E4D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205.77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AE84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256.73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E88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9530B3" w:rsidRPr="009530B3" w14:paraId="0B5C234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2279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4B3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932.34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5317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1094.90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6C71E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398.36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1A88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377.59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530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0.05%</w:t>
            </w:r>
          </w:p>
        </w:tc>
      </w:tr>
      <w:tr w:rsidR="009530B3" w:rsidRPr="009530B3" w14:paraId="0F71E058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DE9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610F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584.00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69F9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908.33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52A1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291.00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B893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386.92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C084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0.06%</w:t>
            </w:r>
          </w:p>
        </w:tc>
      </w:tr>
      <w:tr w:rsidR="009530B3" w:rsidRPr="009530B3" w14:paraId="7534BA66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8514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B616-104B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4062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523.03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D312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488.97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3925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230.01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1E00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194.93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C773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9530B3" w:rsidRPr="009530B3" w14:paraId="5894B1F2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D99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079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1320.25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B33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1431.18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B05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166.32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A23F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219.48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27CF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0.24%</w:t>
            </w:r>
          </w:p>
        </w:tc>
      </w:tr>
      <w:tr w:rsidR="009530B3" w:rsidRPr="009530B3" w14:paraId="478A6971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829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B616-104F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D650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516.25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A4BD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847.29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B24D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189.04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1CB8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188.29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A28C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0.87%</w:t>
            </w:r>
          </w:p>
        </w:tc>
      </w:tr>
      <w:tr w:rsidR="009530B3" w:rsidRPr="009530B3" w14:paraId="432444E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BE4C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3654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553.65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1323A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942.99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0C85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217.31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19EF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407.04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C7E3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9530B3" w:rsidRPr="009530B3" w14:paraId="010BEA89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3EC3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9F0D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1016.63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85EE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660.67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DFA7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450.25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DAD2D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352.47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94EF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0.10%</w:t>
            </w:r>
          </w:p>
        </w:tc>
      </w:tr>
      <w:tr w:rsidR="009530B3" w:rsidRPr="009530B3" w14:paraId="1726C08D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13D2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8BB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764.99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FC7E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857.36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521D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287.00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01A0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289.60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39873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0.11%</w:t>
            </w:r>
          </w:p>
        </w:tc>
      </w:tr>
      <w:tr w:rsidR="009530B3" w:rsidRPr="009530B3" w14:paraId="50630A05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5AC2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A203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765.29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2EC3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915.31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C0A9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400.29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E0C5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429.30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BE06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</w:tr>
      <w:tr w:rsidR="009530B3" w:rsidRPr="009530B3" w14:paraId="40EFF117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447B9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38E2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398.72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3042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387.28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42D87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246.82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38590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253.40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79FE8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0.08%</w:t>
            </w:r>
          </w:p>
        </w:tc>
      </w:tr>
      <w:tr w:rsidR="009530B3" w:rsidRPr="009530B3" w14:paraId="6A8D2529" w14:textId="77777777" w:rsidTr="00163F0F">
        <w:trPr>
          <w:trHeight w:val="285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0CACF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B616-106D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13DAB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376.07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79421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358.14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A62A5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253.09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37AC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272.90 </w:t>
            </w:r>
          </w:p>
        </w:tc>
        <w:tc>
          <w:tcPr>
            <w:tcW w:w="1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F9256" w14:textId="77777777" w:rsidR="009530B3" w:rsidRPr="009530B3" w:rsidRDefault="009530B3" w:rsidP="009530B3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9530B3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1.36%</w:t>
            </w:r>
          </w:p>
        </w:tc>
      </w:tr>
    </w:tbl>
    <w:p w14:paraId="7C3E78E1" w14:textId="17DC1E36" w:rsidR="00B8725A" w:rsidRPr="00572607" w:rsidRDefault="009530B3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可以看出这3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个设备的均值和标准差都不相同，但3</w:t>
      </w:r>
      <w:r w:rsidRPr="009530B3">
        <w:rPr>
          <w:rFonts w:ascii="微软雅黑" w:eastAsia="微软雅黑" w:hAnsi="微软雅黑" w:hint="eastAsia"/>
        </w:rPr>
        <w:t>σ</w:t>
      </w:r>
      <w:r>
        <w:rPr>
          <w:rFonts w:ascii="微软雅黑" w:eastAsia="微软雅黑" w:hAnsi="微软雅黑" w:hint="eastAsia"/>
        </w:rPr>
        <w:t>以外数据占比几乎都低于0</w:t>
      </w:r>
      <w:r>
        <w:rPr>
          <w:rFonts w:ascii="微软雅黑" w:eastAsia="微软雅黑" w:hAnsi="微软雅黑"/>
        </w:rPr>
        <w:t>.03</w:t>
      </w:r>
      <w:r>
        <w:rPr>
          <w:rFonts w:ascii="微软雅黑" w:eastAsia="微软雅黑" w:hAnsi="微软雅黑" w:hint="eastAsia"/>
        </w:rPr>
        <w:t>%</w:t>
      </w:r>
      <w:r w:rsidR="00163F0F">
        <w:rPr>
          <w:rFonts w:ascii="微软雅黑" w:eastAsia="微软雅黑" w:hAnsi="微软雅黑" w:hint="eastAsia"/>
        </w:rPr>
        <w:t>。</w:t>
      </w:r>
    </w:p>
    <w:p w14:paraId="1E5337FA" w14:textId="0A8F507D" w:rsidR="00740247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1DE214B" wp14:editId="4AF3EB1B">
            <wp:extent cx="5274310" cy="39801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918B" w14:textId="1F29E7C2" w:rsidR="00C04C95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B154122" wp14:editId="60A46E57">
            <wp:extent cx="5274310" cy="4011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C363" w14:textId="21FEF473" w:rsidR="00C04C95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EE75C75" wp14:editId="578B9C7B">
            <wp:extent cx="5274310" cy="39782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AA7B" w14:textId="24DBA61A" w:rsidR="00C04C95" w:rsidRDefault="00C04C95" w:rsidP="00E95F2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F13F219" wp14:editId="4F199E53">
            <wp:extent cx="5274310" cy="3989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0605" w14:textId="25D5767C" w:rsidR="00C04C95" w:rsidRDefault="00C04C95" w:rsidP="00E95F2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以上是</w:t>
      </w:r>
      <w:r>
        <w:rPr>
          <w:rFonts w:ascii="微软雅黑" w:eastAsia="微软雅黑" w:hAnsi="微软雅黑" w:hint="eastAsia"/>
        </w:rPr>
        <w:t>3</w:t>
      </w:r>
      <w:r w:rsidRPr="009530B3">
        <w:rPr>
          <w:rFonts w:ascii="微软雅黑" w:eastAsia="微软雅黑" w:hAnsi="微软雅黑" w:hint="eastAsia"/>
        </w:rPr>
        <w:t>σ</w:t>
      </w:r>
      <w:r>
        <w:rPr>
          <w:rFonts w:ascii="微软雅黑" w:eastAsia="微软雅黑" w:hAnsi="微软雅黑" w:hint="eastAsia"/>
        </w:rPr>
        <w:t>标准线,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所处数据中的位置,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可以看出它所标记出的异常值.</w:t>
      </w:r>
      <w:bookmarkStart w:id="5" w:name="_GoBack"/>
      <w:bookmarkEnd w:id="5"/>
    </w:p>
    <w:p w14:paraId="7F246830" w14:textId="68AC48CF" w:rsidR="00313142" w:rsidRPr="0010544E" w:rsidRDefault="0010544E" w:rsidP="0010544E">
      <w:pPr>
        <w:pStyle w:val="4"/>
        <w:rPr>
          <w:rFonts w:ascii="微软雅黑" w:eastAsia="微软雅黑" w:hAnsi="微软雅黑"/>
          <w:sz w:val="21"/>
          <w:szCs w:val="21"/>
        </w:rPr>
      </w:pPr>
      <w:r w:rsidRPr="0010544E">
        <w:rPr>
          <w:rFonts w:ascii="微软雅黑" w:eastAsia="微软雅黑" w:hAnsi="微软雅黑" w:hint="eastAsia"/>
          <w:sz w:val="21"/>
          <w:szCs w:val="21"/>
        </w:rPr>
        <w:t>（四）持久化离线数据</w:t>
      </w:r>
    </w:p>
    <w:p w14:paraId="3D8C1569" w14:textId="11708C8A" w:rsidR="00313142" w:rsidRPr="0010544E" w:rsidRDefault="0010544E" w:rsidP="00E95F2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b/>
          <w:bCs/>
        </w:rPr>
        <w:tab/>
      </w:r>
      <w:r w:rsidR="00313142" w:rsidRPr="0010544E">
        <w:rPr>
          <w:rFonts w:ascii="微软雅黑" w:eastAsia="微软雅黑" w:hAnsi="微软雅黑" w:hint="eastAsia"/>
        </w:rPr>
        <w:t>将各设备的</w:t>
      </w:r>
      <w:r w:rsidR="004F5549">
        <w:rPr>
          <w:rFonts w:ascii="微软雅黑" w:eastAsia="微软雅黑" w:hAnsi="微软雅黑" w:hint="eastAsia"/>
        </w:rPr>
        <w:t>μ和</w:t>
      </w:r>
      <w:r w:rsidR="00313142" w:rsidRPr="0010544E">
        <w:rPr>
          <w:rFonts w:ascii="微软雅黑" w:eastAsia="微软雅黑" w:hAnsi="微软雅黑" w:hint="eastAsia"/>
        </w:rPr>
        <w:t>3σ数据持久化存储到数据库，并实现离线日更新。</w:t>
      </w:r>
      <w:r w:rsidR="00CC6E51">
        <w:rPr>
          <w:rFonts w:ascii="微软雅黑" w:eastAsia="微软雅黑" w:hAnsi="微软雅黑" w:hint="eastAsia"/>
        </w:rPr>
        <w:t>为数据校准和实时异常值判定提供数据基础。</w:t>
      </w:r>
    </w:p>
    <w:p w14:paraId="4FF252A6" w14:textId="611FF9CC" w:rsidR="00E95F27" w:rsidRDefault="00E95F27" w:rsidP="00E95F27">
      <w:pPr>
        <w:pStyle w:val="3"/>
        <w:rPr>
          <w:rFonts w:ascii="微软雅黑" w:eastAsia="微软雅黑" w:hAnsi="微软雅黑"/>
          <w:sz w:val="24"/>
          <w:szCs w:val="24"/>
        </w:rPr>
      </w:pPr>
      <w:r w:rsidRPr="00594018">
        <w:rPr>
          <w:rFonts w:ascii="微软雅黑" w:eastAsia="微软雅黑" w:hAnsi="微软雅黑"/>
          <w:sz w:val="24"/>
          <w:szCs w:val="24"/>
        </w:rPr>
        <w:t xml:space="preserve">3.1.2 </w:t>
      </w:r>
      <w:r w:rsidRPr="00594018">
        <w:rPr>
          <w:rFonts w:ascii="微软雅黑" w:eastAsia="微软雅黑" w:hAnsi="微软雅黑" w:hint="eastAsia"/>
          <w:sz w:val="24"/>
          <w:szCs w:val="24"/>
        </w:rPr>
        <w:t>实时计算</w:t>
      </w:r>
    </w:p>
    <w:p w14:paraId="22BEEDD7" w14:textId="446011FD" w:rsidR="00313142" w:rsidRPr="00313142" w:rsidRDefault="0010544E" w:rsidP="0031314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313142" w:rsidRPr="00313142">
        <w:rPr>
          <w:rFonts w:ascii="微软雅黑" w:eastAsia="微软雅黑" w:hAnsi="微软雅黑" w:hint="eastAsia"/>
        </w:rPr>
        <w:t>根据离线计算的判断规则，在不影响实时性的前提下，最大化的记录历史数据。通过记录的历史数据，根据判断标准，判断设备是否正常。</w:t>
      </w:r>
    </w:p>
    <w:p w14:paraId="78632EDB" w14:textId="488E982A" w:rsidR="00313142" w:rsidRPr="00313142" w:rsidRDefault="00313142" w:rsidP="00313142">
      <w:pPr>
        <w:rPr>
          <w:rFonts w:ascii="微软雅黑" w:eastAsia="微软雅黑" w:hAnsi="微软雅黑"/>
        </w:rPr>
      </w:pPr>
      <w:r w:rsidRPr="00313142">
        <w:rPr>
          <w:rFonts w:ascii="微软雅黑" w:eastAsia="微软雅黑" w:hAnsi="微软雅黑"/>
        </w:rPr>
        <w:tab/>
      </w:r>
      <w:r w:rsidRPr="00313142">
        <w:rPr>
          <w:rFonts w:ascii="微软雅黑" w:eastAsia="微软雅黑" w:hAnsi="微软雅黑" w:hint="eastAsia"/>
        </w:rPr>
        <w:t>实时计算场景下，针对正常设备的异常数据检测，采用2步：</w:t>
      </w:r>
    </w:p>
    <w:p w14:paraId="21705E39" w14:textId="235ABEB3" w:rsidR="00313142" w:rsidRPr="00313142" w:rsidRDefault="00313142" w:rsidP="0031314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313142">
        <w:rPr>
          <w:rFonts w:ascii="微软雅黑" w:eastAsia="微软雅黑" w:hAnsi="微软雅黑" w:hint="eastAsia"/>
        </w:rPr>
        <w:t>计算当前时间窗口数据相关系数是否≥0</w:t>
      </w:r>
      <w:r w:rsidRPr="00313142">
        <w:rPr>
          <w:rFonts w:ascii="微软雅黑" w:eastAsia="微软雅黑" w:hAnsi="微软雅黑"/>
        </w:rPr>
        <w:t>.8</w:t>
      </w:r>
      <w:r w:rsidRPr="00313142">
        <w:rPr>
          <w:rFonts w:ascii="微软雅黑" w:eastAsia="微软雅黑" w:hAnsi="微软雅黑" w:hint="eastAsia"/>
        </w:rPr>
        <w:t>；</w:t>
      </w:r>
    </w:p>
    <w:p w14:paraId="6B52B0FE" w14:textId="2FD5650A" w:rsidR="00313142" w:rsidRPr="00313142" w:rsidRDefault="00313142" w:rsidP="00313142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313142">
        <w:rPr>
          <w:rFonts w:ascii="微软雅黑" w:eastAsia="微软雅黑" w:hAnsi="微软雅黑" w:hint="eastAsia"/>
        </w:rPr>
        <w:t>满足1的条件下，判断当前双核数据是否超出</w:t>
      </w:r>
      <w:r w:rsidR="00BD6FBF">
        <w:rPr>
          <w:rFonts w:ascii="微软雅黑" w:eastAsia="微软雅黑" w:hAnsi="微软雅黑" w:hint="eastAsia"/>
        </w:rPr>
        <w:t>μ+</w:t>
      </w:r>
      <w:r w:rsidRPr="00313142">
        <w:rPr>
          <w:rFonts w:ascii="微软雅黑" w:eastAsia="微软雅黑" w:hAnsi="微软雅黑" w:hint="eastAsia"/>
        </w:rPr>
        <w:t>3σ</w:t>
      </w:r>
      <w:r w:rsidR="0010544E">
        <w:rPr>
          <w:rFonts w:ascii="微软雅黑" w:eastAsia="微软雅黑" w:hAnsi="微软雅黑" w:hint="eastAsia"/>
        </w:rPr>
        <w:t>（读取3</w:t>
      </w:r>
      <w:r w:rsidR="0010544E">
        <w:rPr>
          <w:rFonts w:ascii="微软雅黑" w:eastAsia="微软雅黑" w:hAnsi="微软雅黑"/>
        </w:rPr>
        <w:t>.1.1</w:t>
      </w:r>
      <w:r w:rsidR="0010544E">
        <w:rPr>
          <w:rFonts w:ascii="微软雅黑" w:eastAsia="微软雅黑" w:hAnsi="微软雅黑" w:hint="eastAsia"/>
        </w:rPr>
        <w:t>中存储的数</w:t>
      </w:r>
      <w:r w:rsidR="0010544E">
        <w:rPr>
          <w:rFonts w:ascii="微软雅黑" w:eastAsia="微软雅黑" w:hAnsi="微软雅黑" w:hint="eastAsia"/>
        </w:rPr>
        <w:lastRenderedPageBreak/>
        <w:t>据）</w:t>
      </w:r>
      <w:r w:rsidRPr="00313142">
        <w:rPr>
          <w:rFonts w:ascii="微软雅黑" w:eastAsia="微软雅黑" w:hAnsi="微软雅黑" w:hint="eastAsia"/>
        </w:rPr>
        <w:t>。如果未超出，则数据正常；否则，</w:t>
      </w:r>
      <w:r w:rsidRPr="00313142">
        <w:rPr>
          <w:rFonts w:ascii="微软雅黑" w:eastAsia="微软雅黑" w:hAnsi="微软雅黑" w:hint="eastAsia"/>
          <w:b/>
          <w:bCs/>
        </w:rPr>
        <w:t>数据异常</w:t>
      </w:r>
      <w:r w:rsidRPr="00313142">
        <w:rPr>
          <w:rFonts w:ascii="微软雅黑" w:eastAsia="微软雅黑" w:hAnsi="微软雅黑" w:hint="eastAsia"/>
        </w:rPr>
        <w:t>。</w:t>
      </w:r>
    </w:p>
    <w:p w14:paraId="51437970" w14:textId="77777777" w:rsidR="00CC79E3" w:rsidRPr="00BD6FBF" w:rsidRDefault="00CC79E3" w:rsidP="00CC79E3">
      <w:pPr>
        <w:rPr>
          <w:rFonts w:ascii="微软雅黑" w:eastAsia="微软雅黑" w:hAnsi="微软雅黑"/>
        </w:rPr>
      </w:pPr>
    </w:p>
    <w:p w14:paraId="40E3C058" w14:textId="4F99AC73" w:rsidR="00CC79E3" w:rsidRPr="00594018" w:rsidRDefault="00CC79E3" w:rsidP="00CC79E3">
      <w:pPr>
        <w:rPr>
          <w:rFonts w:ascii="微软雅黑" w:eastAsia="微软雅黑" w:hAnsi="微软雅黑"/>
        </w:rPr>
      </w:pPr>
    </w:p>
    <w:p w14:paraId="08D38D8C" w14:textId="2A970613" w:rsidR="00ED1A34" w:rsidRPr="00594018" w:rsidRDefault="0084026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代码逻辑</w:t>
      </w:r>
      <w:r w:rsidR="002C7C32">
        <w:rPr>
          <w:rFonts w:ascii="微软雅黑" w:eastAsia="微软雅黑" w:hAnsi="微软雅黑" w:hint="eastAsia"/>
        </w:rPr>
        <w:t>正在</w:t>
      </w:r>
      <w:r>
        <w:rPr>
          <w:rFonts w:ascii="微软雅黑" w:eastAsia="微软雅黑" w:hAnsi="微软雅黑" w:hint="eastAsia"/>
        </w:rPr>
        <w:t>写。。。</w:t>
      </w:r>
    </w:p>
    <w:p w14:paraId="5031C855" w14:textId="20DF4072" w:rsidR="00F2717A" w:rsidRPr="00594018" w:rsidRDefault="00F2717A">
      <w:pPr>
        <w:rPr>
          <w:rFonts w:ascii="微软雅黑" w:eastAsia="微软雅黑" w:hAnsi="微软雅黑"/>
        </w:rPr>
      </w:pPr>
    </w:p>
    <w:p w14:paraId="2FB8078B" w14:textId="420626D4" w:rsidR="00F2717A" w:rsidRPr="00594018" w:rsidRDefault="00F2717A">
      <w:pPr>
        <w:rPr>
          <w:rFonts w:ascii="微软雅黑" w:eastAsia="微软雅黑" w:hAnsi="微软雅黑"/>
        </w:rPr>
      </w:pPr>
    </w:p>
    <w:p w14:paraId="010C69DD" w14:textId="5445E467" w:rsidR="00F2717A" w:rsidRPr="00594018" w:rsidRDefault="00F2717A">
      <w:pPr>
        <w:rPr>
          <w:rFonts w:ascii="微软雅黑" w:eastAsia="微软雅黑" w:hAnsi="微软雅黑"/>
        </w:rPr>
      </w:pPr>
    </w:p>
    <w:p w14:paraId="18582833" w14:textId="090AF73C" w:rsidR="00F2717A" w:rsidRPr="00594018" w:rsidRDefault="00F2717A">
      <w:pPr>
        <w:rPr>
          <w:rFonts w:ascii="微软雅黑" w:eastAsia="微软雅黑" w:hAnsi="微软雅黑"/>
        </w:rPr>
      </w:pPr>
    </w:p>
    <w:p w14:paraId="04BB6FF3" w14:textId="77777777" w:rsidR="00F2717A" w:rsidRPr="00594018" w:rsidRDefault="00F2717A">
      <w:pPr>
        <w:rPr>
          <w:rFonts w:ascii="微软雅黑" w:eastAsia="微软雅黑" w:hAnsi="微软雅黑"/>
        </w:rPr>
      </w:pPr>
    </w:p>
    <w:p w14:paraId="79A97D95" w14:textId="657D2895" w:rsidR="002C7C32" w:rsidRDefault="002C7C32" w:rsidP="002C7C32">
      <w:pPr>
        <w:pStyle w:val="1"/>
        <w:numPr>
          <w:ilvl w:val="0"/>
          <w:numId w:val="2"/>
        </w:num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综述</w:t>
      </w:r>
    </w:p>
    <w:p w14:paraId="02416610" w14:textId="525BF14D" w:rsidR="002C7C32" w:rsidRPr="00325EAA" w:rsidRDefault="002C7C32" w:rsidP="002C7C32">
      <w:pPr>
        <w:rPr>
          <w:rFonts w:ascii="微软雅黑" w:eastAsia="微软雅黑" w:hAnsi="微软雅黑"/>
        </w:rPr>
      </w:pPr>
      <w:r>
        <w:tab/>
      </w:r>
      <w:r w:rsidRPr="00325EAA">
        <w:rPr>
          <w:rFonts w:ascii="微软雅黑" w:eastAsia="微软雅黑" w:hAnsi="微软雅黑" w:hint="eastAsia"/>
        </w:rPr>
        <w:t>本文做了一个假设：假设每个设备都有各自的统计属性，设备每次开机都在该设备所属的统计属性范围值内波动。</w:t>
      </w:r>
    </w:p>
    <w:p w14:paraId="0D8AC9C1" w14:textId="06D2869B" w:rsidR="002C7C32" w:rsidRDefault="002C7C32" w:rsidP="002C7C32">
      <w:pPr>
        <w:rPr>
          <w:rFonts w:ascii="微软雅黑" w:eastAsia="微软雅黑" w:hAnsi="微软雅黑"/>
        </w:rPr>
      </w:pPr>
      <w:r w:rsidRPr="00325EAA">
        <w:rPr>
          <w:rFonts w:ascii="微软雅黑" w:eastAsia="微软雅黑" w:hAnsi="微软雅黑"/>
        </w:rPr>
        <w:tab/>
      </w:r>
      <w:r w:rsidRPr="00325EAA">
        <w:rPr>
          <w:rFonts w:ascii="微软雅黑" w:eastAsia="微软雅黑" w:hAnsi="微软雅黑" w:hint="eastAsia"/>
        </w:rPr>
        <w:t>本文论证了正常设备的</w:t>
      </w:r>
      <w:r w:rsidR="00325EAA">
        <w:rPr>
          <w:rFonts w:ascii="微软雅黑" w:eastAsia="微软雅黑" w:hAnsi="微软雅黑" w:hint="eastAsia"/>
        </w:rPr>
        <w:t>离线</w:t>
      </w:r>
      <w:r w:rsidRPr="00325EAA">
        <w:rPr>
          <w:rFonts w:ascii="微软雅黑" w:eastAsia="微软雅黑" w:hAnsi="微软雅黑" w:hint="eastAsia"/>
        </w:rPr>
        <w:t>判断标准</w:t>
      </w:r>
      <w:r w:rsidR="00325EAA">
        <w:rPr>
          <w:rFonts w:ascii="微软雅黑" w:eastAsia="微软雅黑" w:hAnsi="微软雅黑" w:hint="eastAsia"/>
        </w:rPr>
        <w:t>（3条）</w:t>
      </w:r>
      <w:r w:rsidRPr="00325EAA">
        <w:rPr>
          <w:rFonts w:ascii="微软雅黑" w:eastAsia="微软雅黑" w:hAnsi="微软雅黑" w:hint="eastAsia"/>
        </w:rPr>
        <w:t>,</w:t>
      </w:r>
      <w:r w:rsidRPr="00325EAA">
        <w:rPr>
          <w:rFonts w:ascii="微软雅黑" w:eastAsia="微软雅黑" w:hAnsi="微软雅黑"/>
        </w:rPr>
        <w:t xml:space="preserve"> </w:t>
      </w:r>
      <w:r w:rsidRPr="00325EAA">
        <w:rPr>
          <w:rFonts w:ascii="微软雅黑" w:eastAsia="微软雅黑" w:hAnsi="微软雅黑" w:hint="eastAsia"/>
        </w:rPr>
        <w:t>以及正常设备的异常值检测标准</w:t>
      </w:r>
      <w:r w:rsidR="00325EAA">
        <w:rPr>
          <w:rFonts w:ascii="微软雅黑" w:eastAsia="微软雅黑" w:hAnsi="微软雅黑" w:hint="eastAsia"/>
        </w:rPr>
        <w:t>（3</w:t>
      </w:r>
      <w:r w:rsidR="00325EAA" w:rsidRPr="00325EAA">
        <w:rPr>
          <w:rFonts w:ascii="微软雅黑" w:eastAsia="微软雅黑" w:hAnsi="微软雅黑" w:hint="eastAsia"/>
        </w:rPr>
        <w:t>σ</w:t>
      </w:r>
      <w:r w:rsidR="00325EAA">
        <w:rPr>
          <w:rFonts w:ascii="微软雅黑" w:eastAsia="微软雅黑" w:hAnsi="微软雅黑" w:hint="eastAsia"/>
        </w:rPr>
        <w:t>）</w:t>
      </w:r>
      <w:r w:rsidR="00325EAA" w:rsidRPr="00325EAA">
        <w:rPr>
          <w:rFonts w:ascii="微软雅黑" w:eastAsia="微软雅黑" w:hAnsi="微软雅黑" w:hint="eastAsia"/>
        </w:rPr>
        <w:t>。</w:t>
      </w:r>
    </w:p>
    <w:p w14:paraId="55828B00" w14:textId="2357C454" w:rsidR="00325EAA" w:rsidRDefault="00325EAA" w:rsidP="002C7C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但对于实时计算依然存在问题需要论证：</w:t>
      </w:r>
    </w:p>
    <w:p w14:paraId="6D2F5555" w14:textId="5CD7E721" w:rsidR="00325EAA" w:rsidRPr="00325EAA" w:rsidRDefault="00325EAA" w:rsidP="00325EA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325EAA">
        <w:rPr>
          <w:rFonts w:ascii="微软雅黑" w:eastAsia="微软雅黑" w:hAnsi="微软雅黑" w:hint="eastAsia"/>
        </w:rPr>
        <w:t>离线计算中，正常设备的判断标准是具有时间滞后性的，需要论证新的观点；</w:t>
      </w:r>
    </w:p>
    <w:p w14:paraId="28DDB790" w14:textId="7A40C522" w:rsidR="00325EAA" w:rsidRPr="00325EAA" w:rsidRDefault="00325EAA" w:rsidP="00325EA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异常数据的检测依赖离线计算的</w:t>
      </w:r>
      <w:r w:rsidRPr="00325EAA">
        <w:rPr>
          <w:rFonts w:ascii="微软雅黑" w:eastAsia="微软雅黑" w:hAnsi="微软雅黑" w:hint="eastAsia"/>
        </w:rPr>
        <w:t>σ</w:t>
      </w:r>
      <w:r>
        <w:rPr>
          <w:rFonts w:ascii="微软雅黑" w:eastAsia="微软雅黑" w:hAnsi="微软雅黑" w:hint="eastAsia"/>
        </w:rPr>
        <w:t>值，实时情况是否延续历史表现有待验证。</w:t>
      </w:r>
    </w:p>
    <w:p w14:paraId="43EFBBD9" w14:textId="3E9AF31B" w:rsidR="00ED1A34" w:rsidRDefault="00ED1A34">
      <w:pPr>
        <w:rPr>
          <w:rFonts w:ascii="微软雅黑" w:eastAsia="微软雅黑" w:hAnsi="微软雅黑"/>
        </w:rPr>
      </w:pPr>
    </w:p>
    <w:p w14:paraId="596D193D" w14:textId="4CC0B70A" w:rsidR="0054032E" w:rsidRPr="00E859F5" w:rsidRDefault="00E859F5" w:rsidP="00E859F5">
      <w:pPr>
        <w:pStyle w:val="1"/>
        <w:numPr>
          <w:ilvl w:val="0"/>
          <w:numId w:val="2"/>
        </w:numPr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系统问题</w:t>
      </w:r>
    </w:p>
    <w:p w14:paraId="23200788" w14:textId="735762C8" w:rsidR="0054032E" w:rsidRDefault="005403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92.168.1.173</w:t>
      </w:r>
      <w:r>
        <w:rPr>
          <w:rFonts w:ascii="微软雅黑" w:eastAsia="微软雅黑" w:hAnsi="微软雅黑" w:hint="eastAsia"/>
        </w:rPr>
        <w:t>系统中目前发现2个问题：</w:t>
      </w:r>
    </w:p>
    <w:p w14:paraId="7A757D20" w14:textId="222E5773" w:rsidR="0054032E" w:rsidRDefault="0054032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 xml:space="preserve">1. </w:t>
      </w:r>
      <w:r>
        <w:rPr>
          <w:rFonts w:ascii="微软雅黑" w:eastAsia="微软雅黑" w:hAnsi="微软雅黑" w:hint="eastAsia"/>
        </w:rPr>
        <w:t>vocs有些为0的数据，显示为6</w:t>
      </w:r>
      <w:r>
        <w:rPr>
          <w:rFonts w:ascii="微软雅黑" w:eastAsia="微软雅黑" w:hAnsi="微软雅黑"/>
        </w:rPr>
        <w:t>553.5</w:t>
      </w:r>
    </w:p>
    <w:p w14:paraId="66DD9E42" w14:textId="1B7EF302" w:rsidR="0054032E" w:rsidRPr="00325EAA" w:rsidRDefault="0054032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  <w:t>2. B616-1013</w:t>
      </w:r>
      <w:r>
        <w:rPr>
          <w:rFonts w:ascii="微软雅黑" w:eastAsia="微软雅黑" w:hAnsi="微软雅黑" w:hint="eastAsia"/>
        </w:rPr>
        <w:t>数据有6秒延迟</w:t>
      </w:r>
    </w:p>
    <w:sectPr w:rsidR="0054032E" w:rsidRPr="00325E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ED3"/>
    <w:multiLevelType w:val="hybridMultilevel"/>
    <w:tmpl w:val="661A5D92"/>
    <w:lvl w:ilvl="0" w:tplc="27A671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06133C"/>
    <w:multiLevelType w:val="hybridMultilevel"/>
    <w:tmpl w:val="1D06D232"/>
    <w:lvl w:ilvl="0" w:tplc="07302B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61957F6"/>
    <w:multiLevelType w:val="hybridMultilevel"/>
    <w:tmpl w:val="04CAF1FA"/>
    <w:lvl w:ilvl="0" w:tplc="31EA59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1C93827"/>
    <w:multiLevelType w:val="hybridMultilevel"/>
    <w:tmpl w:val="00E8452C"/>
    <w:lvl w:ilvl="0" w:tplc="3A60C8D4">
      <w:start w:val="1"/>
      <w:numFmt w:val="japaneseCounting"/>
      <w:lvlText w:val="第%1，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31F60A2"/>
    <w:multiLevelType w:val="hybridMultilevel"/>
    <w:tmpl w:val="FA3443CC"/>
    <w:lvl w:ilvl="0" w:tplc="66AADE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4FD6E32"/>
    <w:multiLevelType w:val="multilevel"/>
    <w:tmpl w:val="5FE423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9C"/>
    <w:rsid w:val="000104B7"/>
    <w:rsid w:val="00010F7F"/>
    <w:rsid w:val="000469A0"/>
    <w:rsid w:val="00095912"/>
    <w:rsid w:val="000A7A0B"/>
    <w:rsid w:val="0010544E"/>
    <w:rsid w:val="001231C5"/>
    <w:rsid w:val="0016351A"/>
    <w:rsid w:val="00163F0F"/>
    <w:rsid w:val="00284D39"/>
    <w:rsid w:val="00287959"/>
    <w:rsid w:val="002A2DD8"/>
    <w:rsid w:val="002C7C32"/>
    <w:rsid w:val="00313142"/>
    <w:rsid w:val="00325EAA"/>
    <w:rsid w:val="00366A9C"/>
    <w:rsid w:val="003C7F43"/>
    <w:rsid w:val="00427B30"/>
    <w:rsid w:val="00441DB8"/>
    <w:rsid w:val="004616DA"/>
    <w:rsid w:val="004C094C"/>
    <w:rsid w:val="004F5549"/>
    <w:rsid w:val="0054032E"/>
    <w:rsid w:val="00562875"/>
    <w:rsid w:val="00572607"/>
    <w:rsid w:val="00582152"/>
    <w:rsid w:val="005928F8"/>
    <w:rsid w:val="00594018"/>
    <w:rsid w:val="00612415"/>
    <w:rsid w:val="00631A7A"/>
    <w:rsid w:val="00656DF9"/>
    <w:rsid w:val="006919FC"/>
    <w:rsid w:val="00691BAB"/>
    <w:rsid w:val="006A7285"/>
    <w:rsid w:val="00740247"/>
    <w:rsid w:val="008326C9"/>
    <w:rsid w:val="00832901"/>
    <w:rsid w:val="00840267"/>
    <w:rsid w:val="0084080B"/>
    <w:rsid w:val="00946324"/>
    <w:rsid w:val="009530B3"/>
    <w:rsid w:val="009A08C3"/>
    <w:rsid w:val="009C0E5D"/>
    <w:rsid w:val="009E73CF"/>
    <w:rsid w:val="00A73D83"/>
    <w:rsid w:val="00B13742"/>
    <w:rsid w:val="00B35E91"/>
    <w:rsid w:val="00B7389C"/>
    <w:rsid w:val="00B8725A"/>
    <w:rsid w:val="00BD6FBF"/>
    <w:rsid w:val="00C04868"/>
    <w:rsid w:val="00C04C95"/>
    <w:rsid w:val="00C31263"/>
    <w:rsid w:val="00C65406"/>
    <w:rsid w:val="00C75A72"/>
    <w:rsid w:val="00CC6E51"/>
    <w:rsid w:val="00CC79E3"/>
    <w:rsid w:val="00D12B5C"/>
    <w:rsid w:val="00D221B2"/>
    <w:rsid w:val="00D431AE"/>
    <w:rsid w:val="00D674AD"/>
    <w:rsid w:val="00DA1BB8"/>
    <w:rsid w:val="00DE3A7E"/>
    <w:rsid w:val="00E72B01"/>
    <w:rsid w:val="00E859F5"/>
    <w:rsid w:val="00E95F27"/>
    <w:rsid w:val="00EC0370"/>
    <w:rsid w:val="00ED1A34"/>
    <w:rsid w:val="00F2717A"/>
    <w:rsid w:val="00F951A5"/>
    <w:rsid w:val="00FB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ABEE"/>
  <w15:chartTrackingRefBased/>
  <w15:docId w15:val="{79C7407F-F0FF-4999-9517-272C25FD3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1A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3D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5F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4D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1A3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73D8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73D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5F27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CC79E3"/>
    <w:rPr>
      <w:color w:val="808080"/>
    </w:rPr>
  </w:style>
  <w:style w:type="character" w:customStyle="1" w:styleId="40">
    <w:name w:val="标题 4 字符"/>
    <w:basedOn w:val="a0"/>
    <w:link w:val="4"/>
    <w:uiPriority w:val="9"/>
    <w:rsid w:val="00284D3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25</Pages>
  <Words>1064</Words>
  <Characters>6066</Characters>
  <Application>Microsoft Office Word</Application>
  <DocSecurity>0</DocSecurity>
  <Lines>50</Lines>
  <Paragraphs>14</Paragraphs>
  <ScaleCrop>false</ScaleCrop>
  <Company/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</dc:creator>
  <cp:keywords/>
  <dc:description/>
  <cp:lastModifiedBy>Wenxue Gong</cp:lastModifiedBy>
  <cp:revision>39</cp:revision>
  <dcterms:created xsi:type="dcterms:W3CDTF">2021-01-08T07:06:00Z</dcterms:created>
  <dcterms:modified xsi:type="dcterms:W3CDTF">2021-01-13T01:04:00Z</dcterms:modified>
</cp:coreProperties>
</file>