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BE80" w14:textId="51AB01CE" w:rsidR="00C453AB" w:rsidRDefault="00963766">
      <w:pPr>
        <w:rPr>
          <w:rFonts w:hint="eastAsia"/>
        </w:rPr>
      </w:pPr>
      <w:r>
        <w:rPr>
          <w:rFonts w:hint="eastAsia"/>
        </w:rPr>
        <w:t>取热平衡约束的</w:t>
      </w:r>
      <w:proofErr w:type="spellStart"/>
      <w:r>
        <w:rPr>
          <w:rFonts w:hint="eastAsia"/>
        </w:rPr>
        <w:t>SARHSUPLow</w:t>
      </w:r>
      <w:proofErr w:type="spellEnd"/>
      <w:r>
        <w:rPr>
          <w:rFonts w:hint="eastAsia"/>
        </w:rPr>
        <w:t>、RHS、 SARHSLBUP，并加上管损基准（常数）得到</w:t>
      </w:r>
      <w:r>
        <w:rPr>
          <w:rFonts w:hint="eastAsia"/>
        </w:rPr>
        <w:t>热负荷上界、</w:t>
      </w:r>
      <w:r>
        <w:rPr>
          <w:rFonts w:hint="eastAsia"/>
        </w:rPr>
        <w:t>热负荷、热负荷下界，作图</w:t>
      </w:r>
    </w:p>
    <w:p w14:paraId="74A80226" w14:textId="1EABFD99" w:rsidR="00461A1C" w:rsidRDefault="00461A1C">
      <w:r>
        <w:rPr>
          <w:noProof/>
        </w:rPr>
        <w:drawing>
          <wp:inline distT="0" distB="0" distL="0" distR="0" wp14:anchorId="52293B5C" wp14:editId="1ECB0C1B">
            <wp:extent cx="4584700" cy="2755900"/>
            <wp:effectExtent l="0" t="0" r="6350" b="6350"/>
            <wp:docPr id="1992800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CA448" wp14:editId="16A745DC">
            <wp:extent cx="4572000" cy="2743200"/>
            <wp:effectExtent l="0" t="0" r="0" b="0"/>
            <wp:docPr id="180716571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DEE7E77-E01F-ECA9-47A5-4228D19EE2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FC4226" w14:textId="77777777" w:rsidR="00461A1C" w:rsidRDefault="00461A1C"/>
    <w:p w14:paraId="372ABF08" w14:textId="77777777" w:rsidR="00372388" w:rsidRDefault="00372388"/>
    <w:p w14:paraId="65B5C306" w14:textId="77777777" w:rsidR="00372388" w:rsidRDefault="00372388"/>
    <w:p w14:paraId="03FCE3B3" w14:textId="77777777" w:rsidR="00372388" w:rsidRDefault="00372388"/>
    <w:p w14:paraId="06B3647D" w14:textId="77777777" w:rsidR="00372388" w:rsidRDefault="00372388"/>
    <w:p w14:paraId="71DA3645" w14:textId="77777777" w:rsidR="00372388" w:rsidRDefault="00372388"/>
    <w:p w14:paraId="2ED40AAA" w14:textId="77777777" w:rsidR="00372388" w:rsidRDefault="00372388"/>
    <w:p w14:paraId="6B1DC455" w14:textId="77777777" w:rsidR="00372388" w:rsidRDefault="00372388"/>
    <w:p w14:paraId="154E272B" w14:textId="77777777" w:rsidR="00372388" w:rsidRDefault="00372388"/>
    <w:p w14:paraId="522B7867" w14:textId="77777777" w:rsidR="00372388" w:rsidRDefault="00372388"/>
    <w:p w14:paraId="4DA9D318" w14:textId="77777777" w:rsidR="00372388" w:rsidRDefault="00372388"/>
    <w:p w14:paraId="27DDA35E" w14:textId="77777777" w:rsidR="00372388" w:rsidRDefault="00372388"/>
    <w:p w14:paraId="7A6ABC46" w14:textId="77777777" w:rsidR="00372388" w:rsidRDefault="00372388"/>
    <w:p w14:paraId="1E6A96E0" w14:textId="77777777" w:rsidR="00372388" w:rsidRDefault="00372388"/>
    <w:p w14:paraId="58E05011" w14:textId="3A3CB3EE" w:rsidR="00372388" w:rsidRDefault="00372388">
      <w:pPr>
        <w:rPr>
          <w:rFonts w:hint="eastAsia"/>
        </w:rPr>
      </w:pPr>
      <w:r>
        <w:rPr>
          <w:rFonts w:hint="eastAsia"/>
        </w:rPr>
        <w:lastRenderedPageBreak/>
        <w:t>取</w:t>
      </w:r>
      <w:r w:rsidR="00AC6B07">
        <w:rPr>
          <w:rFonts w:hint="eastAsia"/>
        </w:rPr>
        <w:t>电</w:t>
      </w:r>
      <w:r>
        <w:rPr>
          <w:rFonts w:hint="eastAsia"/>
        </w:rPr>
        <w:t>平衡约束的</w:t>
      </w:r>
      <w:proofErr w:type="spellStart"/>
      <w:r>
        <w:rPr>
          <w:rFonts w:hint="eastAsia"/>
        </w:rPr>
        <w:t>SARHSUPLow</w:t>
      </w:r>
      <w:proofErr w:type="spellEnd"/>
      <w:r>
        <w:rPr>
          <w:rFonts w:hint="eastAsia"/>
        </w:rPr>
        <w:t>、RHS、 SARHSLBUP，</w:t>
      </w:r>
      <w:r>
        <w:rPr>
          <w:rFonts w:hint="eastAsia"/>
        </w:rPr>
        <w:t>为电平衡右侧向量上界、电平衡右侧向量</w:t>
      </w:r>
      <w:r w:rsidR="00AC6B07">
        <w:rPr>
          <w:rFonts w:hint="eastAsia"/>
        </w:rPr>
        <w:t>（电负荷+热泵耗电）</w:t>
      </w:r>
      <w:r>
        <w:rPr>
          <w:rFonts w:hint="eastAsia"/>
        </w:rPr>
        <w:t>、电平衡右侧向量下界，作图</w:t>
      </w:r>
    </w:p>
    <w:p w14:paraId="1F12B803" w14:textId="183248C4" w:rsidR="00461A1C" w:rsidRDefault="00372388">
      <w:r>
        <w:rPr>
          <w:noProof/>
        </w:rPr>
        <w:drawing>
          <wp:inline distT="0" distB="0" distL="0" distR="0" wp14:anchorId="40C0DC89" wp14:editId="036DA54F">
            <wp:extent cx="4584700" cy="2755900"/>
            <wp:effectExtent l="0" t="0" r="6350" b="6350"/>
            <wp:docPr id="155568192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81924" name="图片 4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E51FB" wp14:editId="123BEEAA">
            <wp:extent cx="4572000" cy="2743200"/>
            <wp:effectExtent l="0" t="0" r="0" b="0"/>
            <wp:docPr id="173491248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117CAE6-6553-C726-9E27-5CAFD0434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32EA11" w14:textId="77777777" w:rsidR="00372388" w:rsidRDefault="00372388"/>
    <w:p w14:paraId="5CEF57FE" w14:textId="77777777" w:rsidR="00372388" w:rsidRDefault="00372388"/>
    <w:p w14:paraId="2F6DA731" w14:textId="77777777" w:rsidR="00372388" w:rsidRDefault="00372388"/>
    <w:p w14:paraId="473F592D" w14:textId="77777777" w:rsidR="00AC6B07" w:rsidRDefault="00AC6B07"/>
    <w:p w14:paraId="766AB9A6" w14:textId="77777777" w:rsidR="00AC6B07" w:rsidRDefault="00AC6B07"/>
    <w:p w14:paraId="62355163" w14:textId="77777777" w:rsidR="00AC6B07" w:rsidRDefault="00AC6B07"/>
    <w:p w14:paraId="7CFCA188" w14:textId="77777777" w:rsidR="00AC6B07" w:rsidRDefault="00AC6B07"/>
    <w:p w14:paraId="2EE79829" w14:textId="77777777" w:rsidR="00AC6B07" w:rsidRDefault="00AC6B07"/>
    <w:p w14:paraId="798F95F1" w14:textId="77777777" w:rsidR="00AC6B07" w:rsidRDefault="00AC6B07"/>
    <w:p w14:paraId="6553F51D" w14:textId="77777777" w:rsidR="00AC6B07" w:rsidRDefault="00AC6B07"/>
    <w:p w14:paraId="58E25E60" w14:textId="77777777" w:rsidR="00AC6B07" w:rsidRDefault="00AC6B07"/>
    <w:p w14:paraId="0B1C6C63" w14:textId="77777777" w:rsidR="00AC6B07" w:rsidRDefault="00AC6B07"/>
    <w:p w14:paraId="54BD837F" w14:textId="77777777" w:rsidR="00AC6B07" w:rsidRDefault="00AC6B07"/>
    <w:p w14:paraId="61ACD51C" w14:textId="77777777" w:rsidR="00AC6B07" w:rsidRDefault="00AC6B07"/>
    <w:p w14:paraId="300E7A54" w14:textId="6C819FCD" w:rsidR="00AC6B07" w:rsidRDefault="00AC6B07">
      <w:pPr>
        <w:rPr>
          <w:rFonts w:hint="eastAsia"/>
        </w:rPr>
      </w:pPr>
      <w:r>
        <w:rPr>
          <w:rFonts w:hint="eastAsia"/>
        </w:rPr>
        <w:lastRenderedPageBreak/>
        <w:t>取电锅炉电</w:t>
      </w:r>
      <w:r w:rsidR="006A710D">
        <w:rPr>
          <w:rFonts w:hint="eastAsia"/>
        </w:rPr>
        <w:t>功率</w:t>
      </w:r>
      <w:r>
        <w:rPr>
          <w:rFonts w:hint="eastAsia"/>
        </w:rPr>
        <w:t>的</w:t>
      </w:r>
      <w:r w:rsidR="006A710D">
        <w:rPr>
          <w:rFonts w:hint="eastAsia"/>
        </w:rPr>
        <w:t>上界</w:t>
      </w:r>
      <w:r w:rsidR="00310581">
        <w:rPr>
          <w:rFonts w:hint="eastAsia"/>
        </w:rPr>
        <w:t>（</w:t>
      </w:r>
      <w:proofErr w:type="spellStart"/>
      <w:r w:rsidR="00310581">
        <w:rPr>
          <w:rFonts w:hint="eastAsia"/>
        </w:rPr>
        <w:t>SAUBLow</w:t>
      </w:r>
      <w:proofErr w:type="spellEnd"/>
      <w:r w:rsidR="00310581">
        <w:rPr>
          <w:rFonts w:hint="eastAsia"/>
        </w:rPr>
        <w:t>）</w:t>
      </w:r>
      <w:r w:rsidR="006A710D">
        <w:rPr>
          <w:rFonts w:hint="eastAsia"/>
        </w:rPr>
        <w:t>、值、下界</w:t>
      </w:r>
      <w:r w:rsidR="00310581">
        <w:rPr>
          <w:rFonts w:hint="eastAsia"/>
        </w:rPr>
        <w:t>(</w:t>
      </w:r>
      <w:r w:rsidR="00310581">
        <w:rPr>
          <w:rFonts w:hint="eastAsia"/>
        </w:rPr>
        <w:t>SA</w:t>
      </w:r>
      <w:r w:rsidR="00310581">
        <w:rPr>
          <w:rFonts w:hint="eastAsia"/>
        </w:rPr>
        <w:t>LBUP)</w:t>
      </w:r>
      <w:r w:rsidR="006A710D">
        <w:rPr>
          <w:rFonts w:hint="eastAsia"/>
        </w:rPr>
        <w:t>，作图</w:t>
      </w:r>
    </w:p>
    <w:p w14:paraId="11119AD8" w14:textId="4A3C6D21" w:rsidR="00711A08" w:rsidRDefault="00711A08">
      <w:r>
        <w:rPr>
          <w:noProof/>
        </w:rPr>
        <w:drawing>
          <wp:inline distT="0" distB="0" distL="0" distR="0" wp14:anchorId="0EEF884F" wp14:editId="7E136CA8">
            <wp:extent cx="4566285" cy="2780030"/>
            <wp:effectExtent l="0" t="0" r="5715" b="1270"/>
            <wp:docPr id="1396681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8DB2B" w14:textId="642785E0" w:rsidR="00711A08" w:rsidRDefault="00711A08">
      <w:r>
        <w:rPr>
          <w:noProof/>
        </w:rPr>
        <w:drawing>
          <wp:inline distT="0" distB="0" distL="0" distR="0" wp14:anchorId="5B47C9DA" wp14:editId="6C17841D">
            <wp:extent cx="4554330" cy="2766667"/>
            <wp:effectExtent l="0" t="0" r="17780" b="15240"/>
            <wp:docPr id="140868629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F233292-9E97-7F3F-852E-112D72E9A7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301046" w14:textId="77777777" w:rsidR="00DD34AF" w:rsidRDefault="00DD34AF"/>
    <w:p w14:paraId="3DC60B34" w14:textId="77777777" w:rsidR="00DD34AF" w:rsidRDefault="00DD34AF"/>
    <w:p w14:paraId="6D1B9E2D" w14:textId="77777777" w:rsidR="006A710D" w:rsidRDefault="006A710D"/>
    <w:p w14:paraId="4F726B6C" w14:textId="77777777" w:rsidR="006A710D" w:rsidRDefault="006A710D"/>
    <w:p w14:paraId="71542341" w14:textId="77777777" w:rsidR="006A710D" w:rsidRDefault="006A710D"/>
    <w:p w14:paraId="078311C4" w14:textId="77777777" w:rsidR="006A710D" w:rsidRDefault="006A710D"/>
    <w:p w14:paraId="0DF8C5C3" w14:textId="77777777" w:rsidR="006A710D" w:rsidRDefault="006A710D"/>
    <w:p w14:paraId="4DFD0B29" w14:textId="77777777" w:rsidR="006A710D" w:rsidRDefault="006A710D"/>
    <w:p w14:paraId="03A151B5" w14:textId="77777777" w:rsidR="006A710D" w:rsidRDefault="006A710D"/>
    <w:p w14:paraId="42CAEF50" w14:textId="77777777" w:rsidR="006A710D" w:rsidRDefault="006A710D"/>
    <w:p w14:paraId="38968B05" w14:textId="77777777" w:rsidR="006A710D" w:rsidRDefault="006A710D"/>
    <w:p w14:paraId="3BD8341E" w14:textId="77777777" w:rsidR="006A710D" w:rsidRDefault="006A710D"/>
    <w:p w14:paraId="69BF51F0" w14:textId="77777777" w:rsidR="006A710D" w:rsidRDefault="006A710D"/>
    <w:p w14:paraId="730F3EF7" w14:textId="132C025A" w:rsidR="006A710D" w:rsidRDefault="006A710D">
      <w:pPr>
        <w:rPr>
          <w:rFonts w:hint="eastAsia"/>
        </w:rPr>
      </w:pPr>
      <w:r>
        <w:rPr>
          <w:rFonts w:hint="eastAsia"/>
        </w:rPr>
        <w:lastRenderedPageBreak/>
        <w:t>取燃料电池电功率的上界</w:t>
      </w:r>
      <w:r w:rsidR="00310581">
        <w:rPr>
          <w:rFonts w:hint="eastAsia"/>
        </w:rPr>
        <w:t>(</w:t>
      </w:r>
      <w:proofErr w:type="spellStart"/>
      <w:r w:rsidR="00310581">
        <w:rPr>
          <w:rFonts w:hint="eastAsia"/>
        </w:rPr>
        <w:t>SAUBLow</w:t>
      </w:r>
      <w:proofErr w:type="spellEnd"/>
      <w:r w:rsidR="00310581">
        <w:rPr>
          <w:rFonts w:hint="eastAsia"/>
        </w:rPr>
        <w:t>)</w:t>
      </w:r>
      <w:r>
        <w:rPr>
          <w:rFonts w:hint="eastAsia"/>
        </w:rPr>
        <w:t>、值、下界</w:t>
      </w:r>
      <w:r w:rsidR="00310581">
        <w:rPr>
          <w:rFonts w:hint="eastAsia"/>
        </w:rPr>
        <w:t>(</w:t>
      </w:r>
      <w:r w:rsidR="00310581">
        <w:rPr>
          <w:rFonts w:hint="eastAsia"/>
        </w:rPr>
        <w:t>SA</w:t>
      </w:r>
      <w:r w:rsidR="00310581">
        <w:rPr>
          <w:rFonts w:hint="eastAsia"/>
        </w:rPr>
        <w:t>LBUP)</w:t>
      </w:r>
      <w:r>
        <w:rPr>
          <w:rFonts w:hint="eastAsia"/>
        </w:rPr>
        <w:t>，作图</w:t>
      </w:r>
    </w:p>
    <w:p w14:paraId="6D089554" w14:textId="6C92D1D0" w:rsidR="00DD34AF" w:rsidRDefault="00DD34AF">
      <w:r>
        <w:rPr>
          <w:noProof/>
        </w:rPr>
        <w:drawing>
          <wp:inline distT="0" distB="0" distL="0" distR="0" wp14:anchorId="6C3A91EB" wp14:editId="3AEE8C8D">
            <wp:extent cx="4572635" cy="2780030"/>
            <wp:effectExtent l="0" t="0" r="0" b="1270"/>
            <wp:docPr id="18228069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54418" w14:textId="7ABEB46A" w:rsidR="00DD34AF" w:rsidRDefault="00DD34AF">
      <w:r>
        <w:rPr>
          <w:noProof/>
        </w:rPr>
        <w:drawing>
          <wp:inline distT="0" distB="0" distL="0" distR="0" wp14:anchorId="011C4477" wp14:editId="347B49BF">
            <wp:extent cx="4556539" cy="2766667"/>
            <wp:effectExtent l="0" t="0" r="15875" b="15240"/>
            <wp:docPr id="196443719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A53790B-E541-B1BD-7CD3-A018D04FF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4F1F17" w14:textId="77777777" w:rsidR="00006FCF" w:rsidRDefault="00006FCF"/>
    <w:p w14:paraId="6616B0AC" w14:textId="77777777" w:rsidR="00006FCF" w:rsidRDefault="00006FCF"/>
    <w:p w14:paraId="6E6791E1" w14:textId="724E20EE" w:rsidR="00006FCF" w:rsidRDefault="00006FCF"/>
    <w:p w14:paraId="2DEE753E" w14:textId="68EAE1F2" w:rsidR="00006FCF" w:rsidRDefault="00006FCF">
      <w:pPr>
        <w:rPr>
          <w:rFonts w:hint="eastAsia"/>
        </w:rPr>
      </w:pPr>
    </w:p>
    <w:sectPr w:rsidR="0000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E1"/>
    <w:rsid w:val="00006FCF"/>
    <w:rsid w:val="00107BE1"/>
    <w:rsid w:val="00310581"/>
    <w:rsid w:val="00372388"/>
    <w:rsid w:val="00461A1C"/>
    <w:rsid w:val="006A710D"/>
    <w:rsid w:val="00711A08"/>
    <w:rsid w:val="00963766"/>
    <w:rsid w:val="00AC6B07"/>
    <w:rsid w:val="00B10BE7"/>
    <w:rsid w:val="00C453AB"/>
    <w:rsid w:val="00DD34AF"/>
    <w:rsid w:val="00E95107"/>
    <w:rsid w:val="00F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51F3"/>
  <w15:chartTrackingRefBased/>
  <w15:docId w15:val="{F31B9D7F-23B3-4ADA-96DF-E3EA5967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B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B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B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B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BE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B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B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B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B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7B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7B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7B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7B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7B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7B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7B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B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7B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B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7B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B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B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7B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7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0316;&#19994;\&#30740;&#31350;&#29983;\&#27682;&#32452;\&#27014;&#26519;&#33021;&#28304;&#31449;\&#35774;&#22791;&#33021;&#25928;&#35745;&#31639;\mx\optimization-MPC\Output\1216_fc&#19981;&#33021;&#33988;&#28909;\1800_1200\ht300_hydrogen1792_de150_eb82_ghp95_test_constraint_SARH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0316;&#19994;\&#30740;&#31350;&#29983;\&#27682;&#32452;\&#27014;&#26519;&#33021;&#28304;&#31449;\&#35774;&#22791;&#33021;&#25928;&#35745;&#31639;\mx\optimization-MPC\Output\1216_fc&#19981;&#33021;&#33988;&#28909;\1800_1200\ht300_hydrogen1792_de150_eb82_ghp95_test_constraint_SARHS3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0316;&#19994;\&#30740;&#31350;&#29983;\&#27682;&#32452;\&#27014;&#26519;&#33021;&#28304;&#31449;\&#35774;&#22791;&#33021;&#25928;&#35745;&#31639;\mx\optimization-MPC\Output\1216_fc&#19981;&#33021;&#33988;&#28909;\1800_1200\ht300_hydrogen1792_de150_eb82_ghp95_test_var_SALBUB2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0316;&#19994;\&#30740;&#31350;&#29983;\&#27682;&#32452;\&#27014;&#26519;&#33021;&#28304;&#31449;\&#35774;&#22791;&#33021;&#25928;&#35745;&#31639;\mx\optimization-MPC\Output\1216_fc&#19981;&#33021;&#33988;&#28909;\1800_1200\ht300_hydrogen1792_de150_eb82_ghp95_test_var_SALBUB2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热负荷上下界图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test!$D$1</c:f>
              <c:strCache>
                <c:ptCount val="1"/>
                <c:pt idx="0">
                  <c:v>热负荷上界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25400" cap="sq">
                <a:solidFill>
                  <a:schemeClr val="accent1"/>
                </a:solidFill>
              </a:ln>
              <a:effectLst/>
            </c:spPr>
          </c:marker>
          <c:val>
            <c:numRef>
              <c:f>test!$D$2:$D$25</c:f>
              <c:numCache>
                <c:formatCode>General</c:formatCode>
                <c:ptCount val="24"/>
                <c:pt idx="0">
                  <c:v>1800.0478961374029</c:v>
                </c:pt>
                <c:pt idx="1">
                  <c:v>1802.0327033885678</c:v>
                </c:pt>
                <c:pt idx="2">
                  <c:v>1955.0331029765182</c:v>
                </c:pt>
                <c:pt idx="3">
                  <c:v>2139.1783749575216</c:v>
                </c:pt>
                <c:pt idx="4">
                  <c:v>2095.5697267486971</c:v>
                </c:pt>
                <c:pt idx="5">
                  <c:v>2299.9866010744172</c:v>
                </c:pt>
                <c:pt idx="6">
                  <c:v>2480.9700678439731</c:v>
                </c:pt>
                <c:pt idx="7">
                  <c:v>3337.2380319072186</c:v>
                </c:pt>
                <c:pt idx="8">
                  <c:v>1953.3383577779216</c:v>
                </c:pt>
                <c:pt idx="9">
                  <c:v>1953.2069248998264</c:v>
                </c:pt>
                <c:pt idx="10">
                  <c:v>2635.7998058249523</c:v>
                </c:pt>
                <c:pt idx="11">
                  <c:v>1238.2360711142851</c:v>
                </c:pt>
                <c:pt idx="12">
                  <c:v>2376.4585461923962</c:v>
                </c:pt>
                <c:pt idx="13">
                  <c:v>3171.734519439111</c:v>
                </c:pt>
                <c:pt idx="14">
                  <c:v>2206</c:v>
                </c:pt>
                <c:pt idx="15">
                  <c:v>2577.8415006591822</c:v>
                </c:pt>
                <c:pt idx="16">
                  <c:v>1931.3420515486619</c:v>
                </c:pt>
                <c:pt idx="17">
                  <c:v>1839.2866326272647</c:v>
                </c:pt>
                <c:pt idx="18">
                  <c:v>2165.538232355254</c:v>
                </c:pt>
                <c:pt idx="19">
                  <c:v>1985.1251756480574</c:v>
                </c:pt>
                <c:pt idx="20">
                  <c:v>1984.9664969260732</c:v>
                </c:pt>
                <c:pt idx="21">
                  <c:v>1857.6669463445726</c:v>
                </c:pt>
                <c:pt idx="22">
                  <c:v>4022.426525172199</c:v>
                </c:pt>
                <c:pt idx="23">
                  <c:v>2088.1226928778888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99-4289-B1E3-A1C569719673}"/>
            </c:ext>
          </c:extLst>
        </c:ser>
        <c:ser>
          <c:idx val="1"/>
          <c:order val="1"/>
          <c:tx>
            <c:strRef>
              <c:f>test!$E$1</c:f>
              <c:strCache>
                <c:ptCount val="1"/>
                <c:pt idx="0">
                  <c:v>热负荷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test!$E$2:$E$25</c:f>
              <c:numCache>
                <c:formatCode>General</c:formatCode>
                <c:ptCount val="24"/>
                <c:pt idx="0">
                  <c:v>1800</c:v>
                </c:pt>
                <c:pt idx="1">
                  <c:v>1800</c:v>
                </c:pt>
                <c:pt idx="2">
                  <c:v>1800</c:v>
                </c:pt>
                <c:pt idx="3">
                  <c:v>1800</c:v>
                </c:pt>
                <c:pt idx="4">
                  <c:v>1800</c:v>
                </c:pt>
                <c:pt idx="5">
                  <c:v>1800</c:v>
                </c:pt>
                <c:pt idx="6">
                  <c:v>1800</c:v>
                </c:pt>
                <c:pt idx="7">
                  <c:v>1800</c:v>
                </c:pt>
                <c:pt idx="8">
                  <c:v>1800</c:v>
                </c:pt>
                <c:pt idx="9">
                  <c:v>1800</c:v>
                </c:pt>
                <c:pt idx="10">
                  <c:v>1800</c:v>
                </c:pt>
                <c:pt idx="11">
                  <c:v>1200</c:v>
                </c:pt>
                <c:pt idx="12">
                  <c:v>1200</c:v>
                </c:pt>
                <c:pt idx="13">
                  <c:v>1200</c:v>
                </c:pt>
                <c:pt idx="14">
                  <c:v>1200</c:v>
                </c:pt>
                <c:pt idx="15">
                  <c:v>1200</c:v>
                </c:pt>
                <c:pt idx="16">
                  <c:v>1200</c:v>
                </c:pt>
                <c:pt idx="17">
                  <c:v>1200</c:v>
                </c:pt>
                <c:pt idx="18">
                  <c:v>1800</c:v>
                </c:pt>
                <c:pt idx="19">
                  <c:v>1800</c:v>
                </c:pt>
                <c:pt idx="20">
                  <c:v>1800</c:v>
                </c:pt>
                <c:pt idx="21">
                  <c:v>1800</c:v>
                </c:pt>
                <c:pt idx="22">
                  <c:v>1800</c:v>
                </c:pt>
                <c:pt idx="23">
                  <c:v>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99-4289-B1E3-A1C569719673}"/>
            </c:ext>
          </c:extLst>
        </c:ser>
        <c:ser>
          <c:idx val="2"/>
          <c:order val="2"/>
          <c:tx>
            <c:strRef>
              <c:f>test!$F$1</c:f>
              <c:strCache>
                <c:ptCount val="1"/>
                <c:pt idx="0">
                  <c:v>热负荷下界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test!$F$2:$F$25</c:f>
              <c:numCache>
                <c:formatCode>General</c:formatCode>
                <c:ptCount val="24"/>
                <c:pt idx="0">
                  <c:v>1252.8408920563877</c:v>
                </c:pt>
                <c:pt idx="1">
                  <c:v>1799.8971410819713</c:v>
                </c:pt>
                <c:pt idx="2">
                  <c:v>1799.9103658000035</c:v>
                </c:pt>
                <c:pt idx="3">
                  <c:v>1506.7936667407528</c:v>
                </c:pt>
                <c:pt idx="4">
                  <c:v>1544.4916238740846</c:v>
                </c:pt>
                <c:pt idx="5">
                  <c:v>1577.3427008045594</c:v>
                </c:pt>
                <c:pt idx="6">
                  <c:v>1605.9700678439731</c:v>
                </c:pt>
                <c:pt idx="7">
                  <c:v>1427.756562241646</c:v>
                </c:pt>
                <c:pt idx="8">
                  <c:v>1561.4783238563027</c:v>
                </c:pt>
                <c:pt idx="9">
                  <c:v>1561.682771007283</c:v>
                </c:pt>
                <c:pt idx="10">
                  <c:v>1680.8413855036415</c:v>
                </c:pt>
                <c:pt idx="11">
                  <c:v>917.00436692230744</c:v>
                </c:pt>
                <c:pt idx="12">
                  <c:v>278.15295410063936</c:v>
                </c:pt>
                <c:pt idx="13">
                  <c:v>892.4729449373865</c:v>
                </c:pt>
                <c:pt idx="14">
                  <c:v>-90</c:v>
                </c:pt>
                <c:pt idx="15">
                  <c:v>381.90085461753563</c:v>
                </c:pt>
                <c:pt idx="16">
                  <c:v>-90</c:v>
                </c:pt>
                <c:pt idx="17">
                  <c:v>-90</c:v>
                </c:pt>
                <c:pt idx="18">
                  <c:v>1382.1456865011883</c:v>
                </c:pt>
                <c:pt idx="19">
                  <c:v>1751.264895104578</c:v>
                </c:pt>
                <c:pt idx="20">
                  <c:v>1751.3066680516313</c:v>
                </c:pt>
                <c:pt idx="21">
                  <c:v>1775.6533340258156</c:v>
                </c:pt>
                <c:pt idx="22">
                  <c:v>1771.2159556388663</c:v>
                </c:pt>
                <c:pt idx="23">
                  <c:v>-34.910473425044984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99-4289-B1E3-A1C569719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58832"/>
        <c:axId val="49055472"/>
      </c:lineChart>
      <c:catAx>
        <c:axId val="49058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55472"/>
        <c:crosses val="autoZero"/>
        <c:auto val="1"/>
        <c:lblAlgn val="ctr"/>
        <c:lblOffset val="100"/>
        <c:noMultiLvlLbl val="0"/>
      </c:catAx>
      <c:valAx>
        <c:axId val="4905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05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电平衡右侧向量上下界图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test!$D$1</c:f>
              <c:strCache>
                <c:ptCount val="1"/>
                <c:pt idx="0">
                  <c:v>电平衡右侧向量上界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4">
                    <a:lumMod val="75000"/>
                  </a:schemeClr>
                </a:solidFill>
              </a:ln>
              <a:effectLst/>
            </c:spPr>
          </c:marker>
          <c:val>
            <c:numRef>
              <c:f>test!$D$2:$D$25</c:f>
              <c:numCache>
                <c:formatCode>General</c:formatCode>
                <c:ptCount val="24"/>
                <c:pt idx="0">
                  <c:v>571.6823632569949</c:v>
                </c:pt>
                <c:pt idx="1">
                  <c:v>573.23835990475732</c:v>
                </c:pt>
                <c:pt idx="2">
                  <c:v>761.55137306079439</c:v>
                </c:pt>
                <c:pt idx="3">
                  <c:v>687.72464458234322</c:v>
                </c:pt>
                <c:pt idx="4">
                  <c:v>936.05015961223216</c:v>
                </c:pt>
                <c:pt idx="5">
                  <c:v>885.7727040744918</c:v>
                </c:pt>
                <c:pt idx="6">
                  <c:v>1103.010148915414</c:v>
                </c:pt>
                <c:pt idx="7">
                  <c:v>2453.889451154364</c:v>
                </c:pt>
                <c:pt idx="8">
                  <c:v>729.78828485390432</c:v>
                </c:pt>
                <c:pt idx="9">
                  <c:v>708.35362800288328</c:v>
                </c:pt>
                <c:pt idx="10">
                  <c:v>620.37407161204817</c:v>
                </c:pt>
                <c:pt idx="11">
                  <c:v>738.07420972522868</c:v>
                </c:pt>
                <c:pt idx="12">
                  <c:v>1984.9451802918645</c:v>
                </c:pt>
                <c:pt idx="13">
                  <c:v>2950.2544116759991</c:v>
                </c:pt>
                <c:pt idx="14">
                  <c:v>1761.4013631474788</c:v>
                </c:pt>
                <c:pt idx="15">
                  <c:v>2120.3217942537985</c:v>
                </c:pt>
                <c:pt idx="16">
                  <c:v>1427.2712527474787</c:v>
                </c:pt>
                <c:pt idx="17">
                  <c:v>1309.5155286194788</c:v>
                </c:pt>
                <c:pt idx="18">
                  <c:v>549.66413184393468</c:v>
                </c:pt>
                <c:pt idx="19">
                  <c:v>577.6400280470491</c:v>
                </c:pt>
                <c:pt idx="20">
                  <c:v>579.77074396919897</c:v>
                </c:pt>
                <c:pt idx="21">
                  <c:v>558.495912817933</c:v>
                </c:pt>
                <c:pt idx="22">
                  <c:v>3386.819802164795</c:v>
                </c:pt>
                <c:pt idx="23">
                  <c:v>638.84785265596088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E5-4A8D-AA0E-8C946885F47D}"/>
            </c:ext>
          </c:extLst>
        </c:ser>
        <c:ser>
          <c:idx val="1"/>
          <c:order val="1"/>
          <c:tx>
            <c:strRef>
              <c:f>test!$E$1</c:f>
              <c:strCache>
                <c:ptCount val="1"/>
                <c:pt idx="0">
                  <c:v>电平衡右侧向量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test!$E$2:$E$25</c:f>
              <c:numCache>
                <c:formatCode>General</c:formatCode>
                <c:ptCount val="24"/>
                <c:pt idx="0">
                  <c:v>571.62395333333302</c:v>
                </c:pt>
                <c:pt idx="1">
                  <c:v>570.759453333333</c:v>
                </c:pt>
                <c:pt idx="2">
                  <c:v>572.48661333333303</c:v>
                </c:pt>
                <c:pt idx="3">
                  <c:v>274.09248000000002</c:v>
                </c:pt>
                <c:pt idx="4">
                  <c:v>575.59927333333303</c:v>
                </c:pt>
                <c:pt idx="5">
                  <c:v>276.03294666666602</c:v>
                </c:pt>
                <c:pt idx="6">
                  <c:v>272.558846666666</c:v>
                </c:pt>
                <c:pt idx="7">
                  <c:v>579.20892443824403</c:v>
                </c:pt>
                <c:pt idx="8">
                  <c:v>550.73885687335701</c:v>
                </c:pt>
                <c:pt idx="9">
                  <c:v>529.45767096060501</c:v>
                </c:pt>
                <c:pt idx="10">
                  <c:v>530.92609309090903</c:v>
                </c:pt>
                <c:pt idx="11">
                  <c:v>525.63982203030298</c:v>
                </c:pt>
                <c:pt idx="12">
                  <c:v>232.60534284848401</c:v>
                </c:pt>
                <c:pt idx="13">
                  <c:v>545.70011967708297</c:v>
                </c:pt>
                <c:pt idx="14">
                  <c:v>515.77103682986103</c:v>
                </c:pt>
                <c:pt idx="15">
                  <c:v>241.46012691176401</c:v>
                </c:pt>
                <c:pt idx="16">
                  <c:v>535.39070207837904</c:v>
                </c:pt>
                <c:pt idx="17">
                  <c:v>529.89768395208307</c:v>
                </c:pt>
                <c:pt idx="18">
                  <c:v>235.99630499999901</c:v>
                </c:pt>
                <c:pt idx="19">
                  <c:v>541.05638166666597</c:v>
                </c:pt>
                <c:pt idx="20">
                  <c:v>543.21845499999904</c:v>
                </c:pt>
                <c:pt idx="21">
                  <c:v>540.21976833333304</c:v>
                </c:pt>
                <c:pt idx="22">
                  <c:v>545.37874333333298</c:v>
                </c:pt>
                <c:pt idx="23">
                  <c:v>287.478714999999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E5-4A8D-AA0E-8C946885F47D}"/>
            </c:ext>
          </c:extLst>
        </c:ser>
        <c:ser>
          <c:idx val="2"/>
          <c:order val="2"/>
          <c:tx>
            <c:strRef>
              <c:f>test!$F$1</c:f>
              <c:strCache>
                <c:ptCount val="1"/>
                <c:pt idx="0">
                  <c:v>电平衡右侧向量下界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test!$F$2:$F$25</c:f>
              <c:numCache>
                <c:formatCode>General</c:formatCode>
                <c:ptCount val="24"/>
                <c:pt idx="0">
                  <c:v>-95.643251475950592</c:v>
                </c:pt>
                <c:pt idx="1">
                  <c:v>570.63401562841989</c:v>
                </c:pt>
                <c:pt idx="2">
                  <c:v>572.3773033333373</c:v>
                </c:pt>
                <c:pt idx="3">
                  <c:v>76.543551954796158</c:v>
                </c:pt>
                <c:pt idx="4">
                  <c:v>264.00369269197279</c:v>
                </c:pt>
                <c:pt idx="5">
                  <c:v>76.543551954796158</c:v>
                </c:pt>
                <c:pt idx="6">
                  <c:v>76.543551954796044</c:v>
                </c:pt>
                <c:pt idx="7">
                  <c:v>-422.65410080043182</c:v>
                </c:pt>
                <c:pt idx="8">
                  <c:v>435.63340527878989</c:v>
                </c:pt>
                <c:pt idx="9">
                  <c:v>414.45088118169036</c:v>
                </c:pt>
                <c:pt idx="10">
                  <c:v>-24.55376104827269</c:v>
                </c:pt>
                <c:pt idx="11">
                  <c:v>496.93741320976528</c:v>
                </c:pt>
                <c:pt idx="12">
                  <c:v>-891.59837166293141</c:v>
                </c:pt>
                <c:pt idx="13">
                  <c:v>73.710859721203008</c:v>
                </c:pt>
                <c:pt idx="14">
                  <c:v>-1115.1421888073171</c:v>
                </c:pt>
                <c:pt idx="15">
                  <c:v>-756.22175770099739</c:v>
                </c:pt>
                <c:pt idx="16">
                  <c:v>-1449.2722992073172</c:v>
                </c:pt>
                <c:pt idx="17">
                  <c:v>-1567.0280233353171</c:v>
                </c:pt>
                <c:pt idx="18">
                  <c:v>-892.97327288271731</c:v>
                </c:pt>
                <c:pt idx="19">
                  <c:v>402.08973787780599</c:v>
                </c:pt>
                <c:pt idx="20">
                  <c:v>404.37092547724382</c:v>
                </c:pt>
                <c:pt idx="21">
                  <c:v>496.93131789430379</c:v>
                </c:pt>
                <c:pt idx="22">
                  <c:v>510.27625020999909</c:v>
                </c:pt>
                <c:pt idx="23">
                  <c:v>-2237.6956992988353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E5-4A8D-AA0E-8C946885F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8617120"/>
        <c:axId val="1618615680"/>
      </c:lineChart>
      <c:catAx>
        <c:axId val="161861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615680"/>
        <c:crosses val="autoZero"/>
        <c:auto val="1"/>
        <c:lblAlgn val="ctr"/>
        <c:lblOffset val="100"/>
        <c:noMultiLvlLbl val="0"/>
      </c:catAx>
      <c:valAx>
        <c:axId val="161861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861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电锅炉出力上下界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test!$A$1</c:f>
              <c:strCache>
                <c:ptCount val="1"/>
                <c:pt idx="0">
                  <c:v>电锅炉出力上界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test!$A$2:$A$25</c:f>
              <c:numCache>
                <c:formatCode>General</c:formatCode>
                <c:ptCount val="24"/>
                <c:pt idx="0">
                  <c:v>2304.9195986214627</c:v>
                </c:pt>
                <c:pt idx="1">
                  <c:v>2305.7840986214628</c:v>
                </c:pt>
                <c:pt idx="2">
                  <c:v>2304.0569386214629</c:v>
                </c:pt>
                <c:pt idx="3">
                  <c:v>2602.4510719547961</c:v>
                </c:pt>
                <c:pt idx="4">
                  <c:v>2300.9442786214631</c:v>
                </c:pt>
                <c:pt idx="5">
                  <c:v>2600.5106052881301</c:v>
                </c:pt>
                <c:pt idx="6">
                  <c:v>2603.98470528813</c:v>
                </c:pt>
                <c:pt idx="7">
                  <c:v>453.95541190043178</c:v>
                </c:pt>
                <c:pt idx="8">
                  <c:v>110.82920294990043</c:v>
                </c:pt>
                <c:pt idx="9">
                  <c:v>110.7342064902291</c:v>
                </c:pt>
                <c:pt idx="10">
                  <c:v>55.367103245114549</c:v>
                </c:pt>
                <c:pt idx="11">
                  <c:v>131.49404682787738</c:v>
                </c:pt>
                <c:pt idx="12">
                  <c:v>1365.2944558629315</c:v>
                </c:pt>
                <c:pt idx="13">
                  <c:v>375.03299397879698</c:v>
                </c:pt>
                <c:pt idx="14">
                  <c:v>1573.1707317073171</c:v>
                </c:pt>
                <c:pt idx="15">
                  <c:v>1119.7054870009974</c:v>
                </c:pt>
                <c:pt idx="16">
                  <c:v>1573.1707317073171</c:v>
                </c:pt>
                <c:pt idx="17">
                  <c:v>1573.1707317073171</c:v>
                </c:pt>
                <c:pt idx="18">
                  <c:v>194.15619269064419</c:v>
                </c:pt>
                <c:pt idx="19">
                  <c:v>22.644788174242979</c:v>
                </c:pt>
                <c:pt idx="20">
                  <c:v>22.625378355807904</c:v>
                </c:pt>
                <c:pt idx="21">
                  <c:v>11.312689177903952</c:v>
                </c:pt>
                <c:pt idx="22">
                  <c:v>89.723749790000909</c:v>
                </c:pt>
                <c:pt idx="23">
                  <c:v>2237.6956992988353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7C-4E33-BDA4-61F146D09496}"/>
            </c:ext>
          </c:extLst>
        </c:ser>
        <c:ser>
          <c:idx val="1"/>
          <c:order val="1"/>
          <c:tx>
            <c:strRef>
              <c:f>test!$B$1</c:f>
              <c:strCache>
                <c:ptCount val="1"/>
                <c:pt idx="0">
                  <c:v>电锅炉出力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test!$B$2:$B$25</c:f>
              <c:numCache>
                <c:formatCode>General</c:formatCode>
                <c:ptCount val="24"/>
                <c:pt idx="0">
                  <c:v>2304.9195986214627</c:v>
                </c:pt>
                <c:pt idx="1">
                  <c:v>2305.7840986214628</c:v>
                </c:pt>
                <c:pt idx="2">
                  <c:v>2304.0569386214629</c:v>
                </c:pt>
                <c:pt idx="3">
                  <c:v>2602.4510719547961</c:v>
                </c:pt>
                <c:pt idx="4">
                  <c:v>2300.9442786214631</c:v>
                </c:pt>
                <c:pt idx="5">
                  <c:v>2600.5106052881301</c:v>
                </c:pt>
                <c:pt idx="6">
                  <c:v>2603.98470528813</c:v>
                </c:pt>
                <c:pt idx="7">
                  <c:v>453.95541190043178</c:v>
                </c:pt>
                <c:pt idx="8">
                  <c:v>0</c:v>
                </c:pt>
                <c:pt idx="9">
                  <c:v>0</c:v>
                </c:pt>
                <c:pt idx="10">
                  <c:v>55.367103245114549</c:v>
                </c:pt>
                <c:pt idx="11">
                  <c:v>0</c:v>
                </c:pt>
                <c:pt idx="12">
                  <c:v>1365.2944558629315</c:v>
                </c:pt>
                <c:pt idx="13">
                  <c:v>375.03299397879698</c:v>
                </c:pt>
                <c:pt idx="14">
                  <c:v>1573.1707317073171</c:v>
                </c:pt>
                <c:pt idx="15">
                  <c:v>1119.7054870009974</c:v>
                </c:pt>
                <c:pt idx="16">
                  <c:v>1573.1707317073171</c:v>
                </c:pt>
                <c:pt idx="17">
                  <c:v>1573.1707317073171</c:v>
                </c:pt>
                <c:pt idx="18">
                  <c:v>194.15619269064419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89.723749790000909</c:v>
                </c:pt>
                <c:pt idx="23">
                  <c:v>2237.6956992988353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7C-4E33-BDA4-61F146D09496}"/>
            </c:ext>
          </c:extLst>
        </c:ser>
        <c:ser>
          <c:idx val="2"/>
          <c:order val="2"/>
          <c:tx>
            <c:strRef>
              <c:f>test!$C$1</c:f>
              <c:strCache>
                <c:ptCount val="1"/>
                <c:pt idx="0">
                  <c:v>电锅炉出力下界</c:v>
                </c:pt>
              </c:strCache>
            </c:strRef>
          </c:tx>
          <c:spPr>
            <a:ln w="28575" cap="rnd">
              <a:solidFill>
                <a:schemeClr val="accent3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test!$C$2:$C$25</c:f>
              <c:numCache>
                <c:formatCode>General</c:formatCode>
                <c:ptCount val="24"/>
                <c:pt idx="0">
                  <c:v>2304.9195986214627</c:v>
                </c:pt>
                <c:pt idx="1">
                  <c:v>2305.7840986214628</c:v>
                </c:pt>
                <c:pt idx="2">
                  <c:v>2304.0569386214629</c:v>
                </c:pt>
                <c:pt idx="3">
                  <c:v>2602.4510719547961</c:v>
                </c:pt>
                <c:pt idx="4">
                  <c:v>2300.9442786214631</c:v>
                </c:pt>
                <c:pt idx="5">
                  <c:v>2600.5106052881301</c:v>
                </c:pt>
                <c:pt idx="6">
                  <c:v>2603.98470528813</c:v>
                </c:pt>
                <c:pt idx="7">
                  <c:v>453.95541190043178</c:v>
                </c:pt>
                <c:pt idx="8">
                  <c:v>0</c:v>
                </c:pt>
                <c:pt idx="9">
                  <c:v>0</c:v>
                </c:pt>
                <c:pt idx="10">
                  <c:v>55.367103245114549</c:v>
                </c:pt>
                <c:pt idx="11">
                  <c:v>0</c:v>
                </c:pt>
                <c:pt idx="12">
                  <c:v>1365.2944558629315</c:v>
                </c:pt>
                <c:pt idx="13">
                  <c:v>375.03299397879698</c:v>
                </c:pt>
                <c:pt idx="14">
                  <c:v>1573.1707317073171</c:v>
                </c:pt>
                <c:pt idx="15">
                  <c:v>1119.7054870009974</c:v>
                </c:pt>
                <c:pt idx="16">
                  <c:v>1573.1707317073171</c:v>
                </c:pt>
                <c:pt idx="17">
                  <c:v>1573.1707317073171</c:v>
                </c:pt>
                <c:pt idx="18">
                  <c:v>194.15619269064419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89.723749790000909</c:v>
                </c:pt>
                <c:pt idx="23">
                  <c:v>2237.6956992988353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7C-4E33-BDA4-61F146D094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9753920"/>
        <c:axId val="1619750080"/>
      </c:lineChart>
      <c:catAx>
        <c:axId val="1619753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9750080"/>
        <c:crosses val="autoZero"/>
        <c:auto val="1"/>
        <c:lblAlgn val="ctr"/>
        <c:lblOffset val="100"/>
        <c:noMultiLvlLbl val="0"/>
      </c:catAx>
      <c:valAx>
        <c:axId val="16197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975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燃料电池出力上下界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test!$D$1</c:f>
              <c:strCache>
                <c:ptCount val="1"/>
                <c:pt idx="0">
                  <c:v>燃料电池出力上界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test!$D$2:$D$25</c:f>
              <c:numCache>
                <c:formatCode>General</c:formatCode>
                <c:ptCount val="24"/>
                <c:pt idx="0">
                  <c:v>254.23772296332439</c:v>
                </c:pt>
                <c:pt idx="1">
                  <c:v>4.7793442028931342E-2</c:v>
                </c:pt>
                <c:pt idx="2">
                  <c:v>4.1648570910925879E-2</c:v>
                </c:pt>
                <c:pt idx="3">
                  <c:v>136.23845321046682</c:v>
                </c:pt>
                <c:pt idx="4">
                  <c:v>118.72208065483539</c:v>
                </c:pt>
                <c:pt idx="5">
                  <c:v>103.45781314207085</c:v>
                </c:pt>
                <c:pt idx="6">
                  <c:v>90.156094309518892</c:v>
                </c:pt>
                <c:pt idx="7">
                  <c:v>279.42942409977235</c:v>
                </c:pt>
                <c:pt idx="8">
                  <c:v>322.979330573357</c:v>
                </c:pt>
                <c:pt idx="9">
                  <c:v>129.08887736060501</c:v>
                </c:pt>
                <c:pt idx="10">
                  <c:v>211.6452483360236</c:v>
                </c:pt>
                <c:pt idx="11">
                  <c:v>82.851562730302987</c:v>
                </c:pt>
                <c:pt idx="12">
                  <c:v>428.33664005109358</c:v>
                </c:pt>
                <c:pt idx="13">
                  <c:v>179.83421611230668</c:v>
                </c:pt>
                <c:pt idx="14">
                  <c:v>600</c:v>
                </c:pt>
                <c:pt idx="15">
                  <c:v>380.13013191350183</c:v>
                </c:pt>
                <c:pt idx="16">
                  <c:v>600</c:v>
                </c:pt>
                <c:pt idx="17">
                  <c:v>600</c:v>
                </c:pt>
                <c:pt idx="18">
                  <c:v>430.1524976906432</c:v>
                </c:pt>
                <c:pt idx="19">
                  <c:v>541.05638166666597</c:v>
                </c:pt>
                <c:pt idx="20">
                  <c:v>543.21845499999904</c:v>
                </c:pt>
                <c:pt idx="21">
                  <c:v>540.21976833333304</c:v>
                </c:pt>
                <c:pt idx="22">
                  <c:v>600</c:v>
                </c:pt>
                <c:pt idx="23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0E-46C9-9F29-BBFE03231C97}"/>
            </c:ext>
          </c:extLst>
        </c:ser>
        <c:ser>
          <c:idx val="1"/>
          <c:order val="1"/>
          <c:tx>
            <c:strRef>
              <c:f>test!$E$1</c:f>
              <c:strCache>
                <c:ptCount val="1"/>
                <c:pt idx="0">
                  <c:v>燃料电池出力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test!$E$2:$E$25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322.979330573357</c:v>
                </c:pt>
                <c:pt idx="9">
                  <c:v>129.08887736060501</c:v>
                </c:pt>
                <c:pt idx="10">
                  <c:v>211.6452483360236</c:v>
                </c:pt>
                <c:pt idx="11">
                  <c:v>82.851562730302987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430.1524976906432</c:v>
                </c:pt>
                <c:pt idx="19">
                  <c:v>541.05638166666597</c:v>
                </c:pt>
                <c:pt idx="20">
                  <c:v>543.21845499999904</c:v>
                </c:pt>
                <c:pt idx="21">
                  <c:v>540.21976833333304</c:v>
                </c:pt>
                <c:pt idx="22">
                  <c:v>600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0E-46C9-9F29-BBFE03231C97}"/>
            </c:ext>
          </c:extLst>
        </c:ser>
        <c:ser>
          <c:idx val="2"/>
          <c:order val="2"/>
          <c:tx>
            <c:strRef>
              <c:f>test!$F$1</c:f>
              <c:strCache>
                <c:ptCount val="1"/>
                <c:pt idx="0">
                  <c:v>燃料电池出力下界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test!$F$2:$F$25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322.979330573357</c:v>
                </c:pt>
                <c:pt idx="9">
                  <c:v>129.08887736060501</c:v>
                </c:pt>
                <c:pt idx="10">
                  <c:v>211.6452483360236</c:v>
                </c:pt>
                <c:pt idx="11">
                  <c:v>82.851562730302987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430.1524976906432</c:v>
                </c:pt>
                <c:pt idx="19">
                  <c:v>541.05638166666597</c:v>
                </c:pt>
                <c:pt idx="20">
                  <c:v>543.21845499999904</c:v>
                </c:pt>
                <c:pt idx="21">
                  <c:v>540.21976833333304</c:v>
                </c:pt>
                <c:pt idx="22">
                  <c:v>600</c:v>
                </c:pt>
                <c:pt idx="2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0E-46C9-9F29-BBFE03231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9763040"/>
        <c:axId val="1619761120"/>
      </c:lineChart>
      <c:catAx>
        <c:axId val="16197630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9761120"/>
        <c:crosses val="autoZero"/>
        <c:auto val="1"/>
        <c:lblAlgn val="ctr"/>
        <c:lblOffset val="100"/>
        <c:noMultiLvlLbl val="0"/>
      </c:catAx>
      <c:valAx>
        <c:axId val="161976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976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2024-05-27T06:40:00Z</dcterms:created>
  <dcterms:modified xsi:type="dcterms:W3CDTF">2024-05-27T06:54:00Z</dcterms:modified>
</cp:coreProperties>
</file>