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Evolución del Sistema - Mejoras Futuras</w:t>
      </w:r>
    </w:p>
    <w:p>
      <w:pPr>
        <w:pStyle w:val="Heading1"/>
      </w:pPr>
      <w:r>
        <w:t>Seguridad</w:t>
      </w:r>
    </w:p>
    <w:p>
      <w:r>
        <w:t>Autenticación JWT, roles y control de acceso.</w:t>
      </w:r>
    </w:p>
    <w:p>
      <w:pPr>
        <w:pStyle w:val="Heading1"/>
      </w:pPr>
      <w:r>
        <w:t>Auditoría</w:t>
      </w:r>
    </w:p>
    <w:p>
      <w:r>
        <w:t>Registro de usuario, fecha y cambios.</w:t>
      </w:r>
    </w:p>
    <w:p>
      <w:pPr>
        <w:pStyle w:val="Heading1"/>
      </w:pPr>
      <w:r>
        <w:t>Estados avanzados</w:t>
      </w:r>
    </w:p>
    <w:p>
      <w:r>
        <w:t>Estados adicionales para reservas y mensajes.</w:t>
      </w:r>
    </w:p>
    <w:p>
      <w:pPr>
        <w:pStyle w:val="Heading1"/>
      </w:pPr>
      <w:r>
        <w:t>Reintentos</w:t>
      </w:r>
    </w:p>
    <w:p>
      <w:r>
        <w:t>Política de reintentos automáticos en cola.</w:t>
      </w:r>
    </w:p>
    <w:p>
      <w:pPr>
        <w:pStyle w:val="Heading1"/>
      </w:pPr>
      <w:r>
        <w:t>Validaciones</w:t>
      </w:r>
    </w:p>
    <w:p>
      <w:r>
        <w:t>Validaciones completas en backend y BD.</w:t>
      </w:r>
    </w:p>
    <w:p>
      <w:pPr>
        <w:pStyle w:val="Heading1"/>
      </w:pPr>
      <w:r>
        <w:t>Backups</w:t>
      </w:r>
    </w:p>
    <w:p>
      <w:r>
        <w:t>Estrategia de respaldo y recuperación.</w:t>
      </w:r>
    </w:p>
    <w:p>
      <w:pPr>
        <w:pStyle w:val="Heading1"/>
      </w:pPr>
      <w:r>
        <w:t>Pruebas</w:t>
      </w:r>
    </w:p>
    <w:p>
      <w:r>
        <w:t>Cobertura completa de casos críticos.</w:t>
      </w:r>
    </w:p>
    <w:p>
      <w:pPr>
        <w:pStyle w:val="Heading1"/>
      </w:pPr>
      <w:r>
        <w:t>Monitoreo</w:t>
      </w:r>
    </w:p>
    <w:p>
      <w:r>
        <w:t>Uso de herramientas como Sentry.</w:t>
      </w:r>
    </w:p>
    <w:p>
      <w:pPr>
        <w:pStyle w:val="Heading1"/>
      </w:pPr>
      <w:r>
        <w:t>Escalabilidad</w:t>
      </w:r>
    </w:p>
    <w:p>
      <w:r>
        <w:t>Separación de servicios y optimización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