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396" w:rsidRDefault="005F1396" w:rsidP="005F1396">
      <w:pPr>
        <w:widowControl/>
        <w:pBdr>
          <w:bottom w:val="single" w:sz="6" w:space="1" w:color="auto"/>
        </w:pBdr>
        <w:spacing w:before="100" w:beforeAutospacing="1" w:after="100" w:afterAutospacing="1"/>
        <w:jc w:val="left"/>
        <w:outlineLvl w:val="0"/>
        <w:rPr>
          <w:rFonts w:ascii="Hiragino Sans GB W3" w:eastAsia="Hiragino Sans GB W3" w:hAnsi="Hiragino Sans GB W3" w:cs="ヒラギノ丸ゴ ProN W4" w:hint="eastAsia"/>
          <w:b/>
          <w:bCs/>
          <w:kern w:val="36"/>
          <w:sz w:val="48"/>
          <w:szCs w:val="48"/>
        </w:rPr>
      </w:pPr>
      <w:bookmarkStart w:id="0" w:name="_GoBack"/>
      <w:bookmarkEnd w:id="0"/>
      <w:r w:rsidRPr="005F1396">
        <w:rPr>
          <w:rFonts w:ascii="Hiragino Sans GB W3" w:eastAsia="Hiragino Sans GB W3" w:hAnsi="Hiragino Sans GB W3" w:cs="ヒラギノ丸ゴ ProN W4"/>
          <w:b/>
          <w:bCs/>
          <w:kern w:val="36"/>
          <w:sz w:val="48"/>
          <w:szCs w:val="48"/>
        </w:rPr>
        <w:t>叶韵漪</w:t>
      </w:r>
    </w:p>
    <w:p w:rsidR="005F1396" w:rsidRPr="005F1396" w:rsidRDefault="005F1396" w:rsidP="005F1396">
      <w:pPr>
        <w:widowControl/>
        <w:spacing w:before="100" w:beforeAutospacing="1" w:after="100" w:afterAutospacing="1"/>
        <w:jc w:val="left"/>
        <w:outlineLvl w:val="1"/>
        <w:rPr>
          <w:rFonts w:ascii="Hiragino Sans GB W3" w:eastAsia="Hiragino Sans GB W3" w:hAnsi="Hiragino Sans GB W3" w:cs="Times New Roman"/>
          <w:b/>
          <w:bCs/>
          <w:kern w:val="0"/>
          <w:sz w:val="36"/>
          <w:szCs w:val="36"/>
        </w:rPr>
      </w:pPr>
      <w:r w:rsidRPr="005F1396">
        <w:rPr>
          <w:rFonts w:ascii="Hiragino Sans GB W3" w:eastAsia="Hiragino Sans GB W3" w:hAnsi="Hiragino Sans GB W3" w:cs="ヒラギノ丸ゴ ProN W4" w:hint="eastAsia"/>
          <w:b/>
          <w:bCs/>
          <w:kern w:val="0"/>
          <w:sz w:val="36"/>
          <w:szCs w:val="36"/>
        </w:rPr>
        <w:t>基本信息</w:t>
      </w:r>
      <w:r w:rsidRPr="005F1396">
        <w:rPr>
          <w:rFonts w:ascii="Hiragino Sans GB W3" w:eastAsia="Hiragino Sans GB W3" w:hAnsi="Hiragino Sans GB W3" w:cs="Microsoft Yi Baiti"/>
          <w:b/>
          <w:bCs/>
          <w:kern w:val="0"/>
          <w:sz w:val="36"/>
          <w:szCs w:val="36"/>
        </w:rPr>
        <w:t>：</w:t>
      </w:r>
    </w:p>
    <w:p w:rsidR="005F1396" w:rsidRPr="005F1396" w:rsidRDefault="005F1396" w:rsidP="005F13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ヒラギノ丸ゴ ProN W4" w:hint="eastAsia"/>
          <w:b/>
          <w:bCs/>
          <w:kern w:val="0"/>
          <w:sz w:val="20"/>
          <w:szCs w:val="20"/>
        </w:rPr>
        <w:t>生日</w:t>
      </w:r>
      <w:r w:rsidRPr="005F1396">
        <w:rPr>
          <w:rFonts w:ascii="Hiragino Sans GB W3" w:eastAsia="Hiragino Sans GB W3" w:hAnsi="Hiragino Sans GB W3" w:cs="Microsoft Yi Baiti"/>
          <w:b/>
          <w:bCs/>
          <w:kern w:val="0"/>
          <w:sz w:val="20"/>
          <w:szCs w:val="20"/>
        </w:rPr>
        <w:t>：</w:t>
      </w: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>1986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年</w:t>
      </w: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>1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月</w:t>
      </w:r>
      <w:r w:rsidRPr="005F1396">
        <w:rPr>
          <w:rFonts w:ascii="Hiragino Sans GB W3" w:eastAsia="Hiragino Sans GB W3" w:hAnsi="Hiragino Sans GB W3" w:cs="ヒラギノ丸ゴ ProN W4"/>
          <w:kern w:val="0"/>
          <w:sz w:val="20"/>
          <w:szCs w:val="20"/>
        </w:rPr>
        <w:t>生</w:t>
      </w:r>
    </w:p>
    <w:p w:rsidR="005F1396" w:rsidRPr="005F1396" w:rsidRDefault="005F1396" w:rsidP="005F13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ヒラギノ丸ゴ ProN W4" w:hint="eastAsia"/>
          <w:b/>
          <w:bCs/>
          <w:kern w:val="0"/>
          <w:sz w:val="20"/>
          <w:szCs w:val="20"/>
        </w:rPr>
        <w:t>手机</w:t>
      </w:r>
      <w:r w:rsidRPr="005F1396">
        <w:rPr>
          <w:rFonts w:ascii="Hiragino Sans GB W3" w:eastAsia="Hiragino Sans GB W3" w:hAnsi="Hiragino Sans GB W3" w:cs="Microsoft Yi Baiti"/>
          <w:b/>
          <w:bCs/>
          <w:kern w:val="0"/>
          <w:sz w:val="20"/>
          <w:szCs w:val="20"/>
        </w:rPr>
        <w:t>：</w:t>
      </w: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>13882228615</w:t>
      </w:r>
    </w:p>
    <w:p w:rsidR="005F1396" w:rsidRPr="005F1396" w:rsidRDefault="005F1396" w:rsidP="005F13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Times New Roman"/>
          <w:b/>
          <w:bCs/>
          <w:kern w:val="0"/>
          <w:sz w:val="20"/>
          <w:szCs w:val="20"/>
        </w:rPr>
        <w:t>Email</w:t>
      </w:r>
      <w:r w:rsidRPr="005F1396">
        <w:rPr>
          <w:rFonts w:ascii="Hiragino Sans GB W3" w:eastAsia="Hiragino Sans GB W3" w:hAnsi="Hiragino Sans GB W3" w:cs="Microsoft Yi Baiti"/>
          <w:b/>
          <w:bCs/>
          <w:kern w:val="0"/>
          <w:sz w:val="20"/>
          <w:szCs w:val="20"/>
        </w:rPr>
        <w:t>：</w:t>
      </w: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>254416155@qq.com</w:t>
      </w:r>
    </w:p>
    <w:p w:rsidR="005F1396" w:rsidRPr="005F1396" w:rsidRDefault="005F1396" w:rsidP="005F13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ヒラギノ丸ゴ ProN W4" w:hint="eastAsia"/>
          <w:b/>
          <w:bCs/>
          <w:kern w:val="0"/>
          <w:sz w:val="20"/>
          <w:szCs w:val="20"/>
        </w:rPr>
        <w:t>目前状况</w:t>
      </w:r>
      <w:r w:rsidRPr="005F1396">
        <w:rPr>
          <w:rFonts w:ascii="Hiragino Sans GB W3" w:eastAsia="Hiragino Sans GB W3" w:hAnsi="Hiragino Sans GB W3" w:cs="Microsoft Yi Baiti"/>
          <w:b/>
          <w:bCs/>
          <w:kern w:val="0"/>
          <w:sz w:val="20"/>
          <w:szCs w:val="20"/>
        </w:rPr>
        <w:t>：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离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职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，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可立即上</w:t>
      </w:r>
      <w:r w:rsidRPr="005F1396">
        <w:rPr>
          <w:rFonts w:ascii="Hiragino Sans GB W3" w:eastAsia="Hiragino Sans GB W3" w:hAnsi="Hiragino Sans GB W3" w:cs="Heiti TC Light"/>
          <w:kern w:val="0"/>
          <w:sz w:val="20"/>
          <w:szCs w:val="20"/>
        </w:rPr>
        <w:t>岗</w:t>
      </w:r>
    </w:p>
    <w:p w:rsidR="005F1396" w:rsidRPr="005F1396" w:rsidRDefault="005F1396" w:rsidP="005F1396">
      <w:pPr>
        <w:widowControl/>
        <w:spacing w:before="100" w:beforeAutospacing="1" w:after="100" w:afterAutospacing="1"/>
        <w:jc w:val="left"/>
        <w:outlineLvl w:val="1"/>
        <w:rPr>
          <w:rFonts w:ascii="Hiragino Sans GB W3" w:eastAsia="Hiragino Sans GB W3" w:hAnsi="Hiragino Sans GB W3" w:cs="Times New Roman"/>
          <w:b/>
          <w:bCs/>
          <w:kern w:val="0"/>
          <w:sz w:val="36"/>
          <w:szCs w:val="36"/>
        </w:rPr>
      </w:pPr>
      <w:r w:rsidRPr="005F1396">
        <w:rPr>
          <w:rFonts w:ascii="Hiragino Sans GB W3" w:eastAsia="Hiragino Sans GB W3" w:hAnsi="Hiragino Sans GB W3" w:cs="ヒラギノ丸ゴ ProN W4" w:hint="eastAsia"/>
          <w:b/>
          <w:bCs/>
          <w:kern w:val="0"/>
          <w:sz w:val="36"/>
          <w:szCs w:val="36"/>
        </w:rPr>
        <w:t>工作</w:t>
      </w:r>
      <w:r w:rsidRPr="005F1396">
        <w:rPr>
          <w:rFonts w:ascii="Hiragino Sans GB W3" w:eastAsia="Hiragino Sans GB W3" w:hAnsi="Hiragino Sans GB W3" w:cs="Heiti TC Light" w:hint="eastAsia"/>
          <w:b/>
          <w:bCs/>
          <w:kern w:val="0"/>
          <w:sz w:val="36"/>
          <w:szCs w:val="36"/>
        </w:rPr>
        <w:t>经历</w:t>
      </w:r>
      <w:r w:rsidRPr="005F1396">
        <w:rPr>
          <w:rFonts w:ascii="Hiragino Sans GB W3" w:eastAsia="Hiragino Sans GB W3" w:hAnsi="Hiragino Sans GB W3" w:cs="Microsoft Yi Baiti"/>
          <w:b/>
          <w:bCs/>
          <w:kern w:val="0"/>
          <w:sz w:val="36"/>
          <w:szCs w:val="36"/>
        </w:rPr>
        <w:t>：</w:t>
      </w:r>
    </w:p>
    <w:p w:rsidR="005F1396" w:rsidRPr="005F1396" w:rsidRDefault="005F1396" w:rsidP="005F1396">
      <w:pPr>
        <w:widowControl/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 xml:space="preserve">5年以上测试领域工作经验，熟悉测试和配置管理流程；掌握常用测试工具，有性能测试项目经验，多次参与大项目的集成测试。 </w:t>
      </w:r>
    </w:p>
    <w:p w:rsidR="005F1396" w:rsidRPr="005F1396" w:rsidRDefault="005F1396" w:rsidP="005F1396">
      <w:pPr>
        <w:widowControl/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Times New Roman"/>
          <w:b/>
          <w:bCs/>
          <w:kern w:val="0"/>
          <w:sz w:val="20"/>
          <w:szCs w:val="20"/>
        </w:rPr>
        <w:t xml:space="preserve">2011.8 － 2012.11： 凡客诚品 | 技术部 | 软件测试工程师 </w:t>
      </w:r>
    </w:p>
    <w:p w:rsidR="005F1396" w:rsidRPr="005F1396" w:rsidRDefault="005F1396" w:rsidP="005F139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ヒラギノ丸ゴ ProN W4" w:hint="eastAsia"/>
          <w:b/>
          <w:bCs/>
          <w:kern w:val="0"/>
          <w:sz w:val="20"/>
          <w:szCs w:val="20"/>
        </w:rPr>
        <w:t>功能</w:t>
      </w:r>
      <w:r w:rsidRPr="005F1396">
        <w:rPr>
          <w:rFonts w:ascii="Hiragino Sans GB W3" w:eastAsia="Hiragino Sans GB W3" w:hAnsi="Hiragino Sans GB W3" w:cs="Heiti TC Light" w:hint="eastAsia"/>
          <w:b/>
          <w:bCs/>
          <w:kern w:val="0"/>
          <w:sz w:val="20"/>
          <w:szCs w:val="20"/>
        </w:rPr>
        <w:t>测试</w:t>
      </w:r>
      <w:r w:rsidRPr="005F1396">
        <w:rPr>
          <w:rFonts w:ascii="Hiragino Sans GB W3" w:eastAsia="Hiragino Sans GB W3" w:hAnsi="Hiragino Sans GB W3" w:cs="Microsoft Yi Baiti"/>
          <w:b/>
          <w:bCs/>
          <w:kern w:val="0"/>
          <w:sz w:val="20"/>
          <w:szCs w:val="20"/>
        </w:rPr>
        <w:t>：</w:t>
      </w: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 xml:space="preserve"> </w:t>
      </w:r>
    </w:p>
    <w:p w:rsidR="005F1396" w:rsidRPr="005F1396" w:rsidRDefault="005F1396" w:rsidP="005F139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负责订单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系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统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，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仓库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系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统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，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进销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存系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统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，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主要涉及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业务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有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：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订单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管理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，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商品入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库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，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出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库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，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退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换货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流程等等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。</w:t>
      </w:r>
    </w:p>
    <w:p w:rsidR="005F1396" w:rsidRPr="005F1396" w:rsidRDefault="005F1396" w:rsidP="005F139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工作内容包括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：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设计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和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编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写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测试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用例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；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执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行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测试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用例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；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产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出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测试报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告</w:t>
      </w:r>
      <w:r w:rsidRPr="005F1396">
        <w:rPr>
          <w:rFonts w:ascii="Hiragino Sans GB W3" w:eastAsia="Hiragino Sans GB W3" w:hAnsi="Hiragino Sans GB W3" w:cs="ヒラギノ丸ゴ ProN W4"/>
          <w:kern w:val="0"/>
          <w:sz w:val="20"/>
          <w:szCs w:val="20"/>
        </w:rPr>
        <w:t>等</w:t>
      </w:r>
    </w:p>
    <w:p w:rsidR="005F1396" w:rsidRPr="005F1396" w:rsidRDefault="005F1396" w:rsidP="005F139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ヒラギノ丸ゴ ProN W4" w:hint="eastAsia"/>
          <w:b/>
          <w:bCs/>
          <w:kern w:val="0"/>
          <w:sz w:val="20"/>
          <w:szCs w:val="20"/>
        </w:rPr>
        <w:t>性能</w:t>
      </w:r>
      <w:r w:rsidRPr="005F1396">
        <w:rPr>
          <w:rFonts w:ascii="Hiragino Sans GB W3" w:eastAsia="Hiragino Sans GB W3" w:hAnsi="Hiragino Sans GB W3" w:cs="Heiti TC Light" w:hint="eastAsia"/>
          <w:b/>
          <w:bCs/>
          <w:kern w:val="0"/>
          <w:sz w:val="20"/>
          <w:szCs w:val="20"/>
        </w:rPr>
        <w:t>测试</w:t>
      </w:r>
      <w:r w:rsidRPr="005F1396">
        <w:rPr>
          <w:rFonts w:ascii="Hiragino Sans GB W3" w:eastAsia="Hiragino Sans GB W3" w:hAnsi="Hiragino Sans GB W3" w:cs="Microsoft Yi Baiti"/>
          <w:b/>
          <w:bCs/>
          <w:kern w:val="0"/>
          <w:sz w:val="20"/>
          <w:szCs w:val="20"/>
        </w:rPr>
        <w:t>：</w:t>
      </w: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 xml:space="preserve"> 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设计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和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编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写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测试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脚本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，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使用</w:t>
      </w:r>
      <w:proofErr w:type="spellStart"/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>LoadRunner</w:t>
      </w:r>
      <w:proofErr w:type="spellEnd"/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对页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面</w:t>
      </w: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>Web Service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接口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进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行性能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测试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，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检验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接口在特定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环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境下是否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满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足性能指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标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，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并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产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出性能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测试报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告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。</w:t>
      </w: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 xml:space="preserve"> </w:t>
      </w:r>
    </w:p>
    <w:p w:rsidR="005F1396" w:rsidRPr="005F1396" w:rsidRDefault="005F1396" w:rsidP="005F1396">
      <w:pPr>
        <w:widowControl/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Times New Roman"/>
          <w:b/>
          <w:bCs/>
          <w:kern w:val="0"/>
          <w:sz w:val="20"/>
          <w:szCs w:val="20"/>
        </w:rPr>
        <w:t xml:space="preserve">2006.2 － 2011.7： 新蛋科技(成都)有限公司 | MIS | 软件测试 </w:t>
      </w:r>
    </w:p>
    <w:p w:rsidR="005F1396" w:rsidRPr="005F1396" w:rsidRDefault="005F1396" w:rsidP="005F13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Heiti TC Light" w:hint="eastAsia"/>
          <w:b/>
          <w:bCs/>
          <w:kern w:val="0"/>
          <w:sz w:val="20"/>
          <w:szCs w:val="20"/>
        </w:rPr>
        <w:t>项</w:t>
      </w:r>
      <w:r w:rsidRPr="005F1396">
        <w:rPr>
          <w:rFonts w:ascii="Hiragino Sans GB W3" w:eastAsia="Hiragino Sans GB W3" w:hAnsi="Hiragino Sans GB W3" w:cs="ヒラギノ丸ゴ ProN W4" w:hint="eastAsia"/>
          <w:b/>
          <w:bCs/>
          <w:kern w:val="0"/>
          <w:sz w:val="20"/>
          <w:szCs w:val="20"/>
        </w:rPr>
        <w:t>目</w:t>
      </w:r>
      <w:r w:rsidRPr="005F1396">
        <w:rPr>
          <w:rFonts w:ascii="Hiragino Sans GB W3" w:eastAsia="Hiragino Sans GB W3" w:hAnsi="Hiragino Sans GB W3" w:cs="Heiti TC Light" w:hint="eastAsia"/>
          <w:b/>
          <w:bCs/>
          <w:kern w:val="0"/>
          <w:sz w:val="20"/>
          <w:szCs w:val="20"/>
        </w:rPr>
        <w:t>组测试</w:t>
      </w:r>
      <w:r w:rsidRPr="005F1396">
        <w:rPr>
          <w:rFonts w:ascii="Hiragino Sans GB W3" w:eastAsia="Hiragino Sans GB W3" w:hAnsi="Hiragino Sans GB W3" w:cs="ヒラギノ丸ゴ ProN W4" w:hint="eastAsia"/>
          <w:b/>
          <w:bCs/>
          <w:kern w:val="0"/>
          <w:sz w:val="20"/>
          <w:szCs w:val="20"/>
        </w:rPr>
        <w:t>工作</w:t>
      </w:r>
      <w:r w:rsidRPr="005F1396">
        <w:rPr>
          <w:rFonts w:ascii="Hiragino Sans GB W3" w:eastAsia="Hiragino Sans GB W3" w:hAnsi="Hiragino Sans GB W3" w:cs="Microsoft Yi Baiti"/>
          <w:b/>
          <w:bCs/>
          <w:kern w:val="0"/>
          <w:sz w:val="20"/>
          <w:szCs w:val="20"/>
        </w:rPr>
        <w:t>：</w:t>
      </w:r>
    </w:p>
    <w:p w:rsidR="005F1396" w:rsidRPr="005F1396" w:rsidRDefault="005F1396" w:rsidP="005F139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分析客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户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需求并提出意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见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，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设计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并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编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写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测试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用例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；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执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行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测试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用例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；</w:t>
      </w:r>
    </w:p>
    <w:p w:rsidR="005F1396" w:rsidRPr="005F1396" w:rsidRDefault="005F1396" w:rsidP="005F139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相关</w:t>
      </w: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>bug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记录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和跟踪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；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产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生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测试报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告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；</w:t>
      </w:r>
    </w:p>
    <w:p w:rsidR="005F1396" w:rsidRPr="005F1396" w:rsidRDefault="005F1396" w:rsidP="005F139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参与大型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项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目的集成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测试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；</w:t>
      </w:r>
    </w:p>
    <w:p w:rsidR="005F1396" w:rsidRPr="005F1396" w:rsidRDefault="005F1396" w:rsidP="005F13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Times New Roman"/>
          <w:b/>
          <w:bCs/>
          <w:kern w:val="0"/>
          <w:sz w:val="20"/>
          <w:szCs w:val="20"/>
        </w:rPr>
        <w:t>配置管理工作：</w:t>
      </w:r>
    </w:p>
    <w:p w:rsidR="005F1396" w:rsidRPr="005F1396" w:rsidRDefault="005F1396" w:rsidP="005F1396">
      <w:pPr>
        <w:widowControl/>
        <w:spacing w:before="100" w:beforeAutospacing="1" w:after="100" w:afterAutospacing="1"/>
        <w:ind w:left="720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>担任项目组(PCME)配置管理员，负责制定配置管理计划；跟踪项目和各个阶段；审核项目产出的配置项并协助项目经理完成项目管理工作；参与了Newegg CMMI4级评估；</w:t>
      </w:r>
    </w:p>
    <w:p w:rsidR="005F1396" w:rsidRPr="005F1396" w:rsidRDefault="005F1396" w:rsidP="005F13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Times New Roman"/>
          <w:b/>
          <w:bCs/>
          <w:kern w:val="0"/>
          <w:sz w:val="20"/>
          <w:szCs w:val="20"/>
        </w:rPr>
        <w:t>产品环境测试工作：</w:t>
      </w:r>
    </w:p>
    <w:p w:rsidR="005F1396" w:rsidRPr="005F1396" w:rsidRDefault="005F1396" w:rsidP="005F139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手工或使用</w:t>
      </w: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>QTP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等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测试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工具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，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对</w:t>
      </w: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>Newegg.com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网站的功能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进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行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测试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；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并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对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网站服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务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器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进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行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监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控和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维护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；</w:t>
      </w:r>
    </w:p>
    <w:p w:rsidR="005F1396" w:rsidRPr="005F1396" w:rsidRDefault="005F1396" w:rsidP="005F139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对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需要上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线项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目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进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行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验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收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测试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；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并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负责产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品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环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境的部署和各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项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目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组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之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间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的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协调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工作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。</w:t>
      </w: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 xml:space="preserve"> </w:t>
      </w:r>
    </w:p>
    <w:p w:rsidR="005F1396" w:rsidRPr="005F1396" w:rsidRDefault="005F1396" w:rsidP="005F1396">
      <w:pPr>
        <w:widowControl/>
        <w:spacing w:before="100" w:beforeAutospacing="1" w:after="100" w:afterAutospacing="1"/>
        <w:jc w:val="left"/>
        <w:outlineLvl w:val="1"/>
        <w:rPr>
          <w:rFonts w:ascii="Hiragino Sans GB W3" w:eastAsia="Hiragino Sans GB W3" w:hAnsi="Hiragino Sans GB W3" w:cs="Times New Roman"/>
          <w:b/>
          <w:bCs/>
          <w:kern w:val="0"/>
          <w:sz w:val="36"/>
          <w:szCs w:val="36"/>
        </w:rPr>
      </w:pPr>
      <w:r w:rsidRPr="005F1396">
        <w:rPr>
          <w:rFonts w:ascii="Hiragino Sans GB W3" w:eastAsia="Hiragino Sans GB W3" w:hAnsi="Hiragino Sans GB W3" w:cs="ヒラギノ丸ゴ ProN W4" w:hint="eastAsia"/>
          <w:b/>
          <w:bCs/>
          <w:kern w:val="0"/>
          <w:sz w:val="36"/>
          <w:szCs w:val="36"/>
        </w:rPr>
        <w:t>技</w:t>
      </w:r>
      <w:r w:rsidRPr="005F1396">
        <w:rPr>
          <w:rFonts w:ascii="Hiragino Sans GB W3" w:eastAsia="Hiragino Sans GB W3" w:hAnsi="Hiragino Sans GB W3" w:cs="Heiti TC Light" w:hint="eastAsia"/>
          <w:b/>
          <w:bCs/>
          <w:kern w:val="0"/>
          <w:sz w:val="36"/>
          <w:szCs w:val="36"/>
        </w:rPr>
        <w:t>术</w:t>
      </w:r>
      <w:r w:rsidRPr="005F1396">
        <w:rPr>
          <w:rFonts w:ascii="Hiragino Sans GB W3" w:eastAsia="Hiragino Sans GB W3" w:hAnsi="Hiragino Sans GB W3" w:cs="ヒラギノ丸ゴ ProN W4" w:hint="eastAsia"/>
          <w:b/>
          <w:bCs/>
          <w:kern w:val="0"/>
          <w:sz w:val="36"/>
          <w:szCs w:val="36"/>
        </w:rPr>
        <w:t>能力</w:t>
      </w:r>
      <w:r w:rsidRPr="005F1396">
        <w:rPr>
          <w:rFonts w:ascii="Hiragino Sans GB W3" w:eastAsia="Hiragino Sans GB W3" w:hAnsi="Hiragino Sans GB W3" w:cs="Microsoft Yi Baiti"/>
          <w:b/>
          <w:bCs/>
          <w:kern w:val="0"/>
          <w:sz w:val="36"/>
          <w:szCs w:val="36"/>
        </w:rPr>
        <w:t>：</w:t>
      </w:r>
    </w:p>
    <w:p w:rsidR="005F1396" w:rsidRPr="005F1396" w:rsidRDefault="005F1396" w:rsidP="005F139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掌握基本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测试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理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论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和方法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，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能够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设计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良好的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测试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用例并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执</w:t>
      </w:r>
      <w:r w:rsidRPr="005F1396">
        <w:rPr>
          <w:rFonts w:ascii="Hiragino Sans GB W3" w:eastAsia="Hiragino Sans GB W3" w:hAnsi="Hiragino Sans GB W3" w:cs="ヒラギノ丸ゴ ProN W4"/>
          <w:kern w:val="0"/>
          <w:sz w:val="20"/>
          <w:szCs w:val="20"/>
        </w:rPr>
        <w:t>行</w:t>
      </w:r>
    </w:p>
    <w:p w:rsidR="005F1396" w:rsidRPr="005F1396" w:rsidRDefault="005F1396" w:rsidP="005F139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能够使用</w:t>
      </w:r>
      <w:proofErr w:type="spellStart"/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>LoadRunner</w:t>
      </w:r>
      <w:proofErr w:type="spellEnd"/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编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写性能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测试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脚</w:t>
      </w:r>
      <w:r w:rsidRPr="005F1396">
        <w:rPr>
          <w:rFonts w:ascii="Hiragino Sans GB W3" w:eastAsia="Hiragino Sans GB W3" w:hAnsi="Hiragino Sans GB W3" w:cs="ヒラギノ丸ゴ ProN W4"/>
          <w:kern w:val="0"/>
          <w:sz w:val="20"/>
          <w:szCs w:val="20"/>
        </w:rPr>
        <w:t>本</w:t>
      </w:r>
    </w:p>
    <w:p w:rsidR="005F1396" w:rsidRPr="005F1396" w:rsidRDefault="005F1396" w:rsidP="005F139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熟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练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使用</w:t>
      </w: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>VSTS</w:t>
      </w:r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，</w:t>
      </w:r>
      <w:proofErr w:type="spellStart"/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>Testlink</w:t>
      </w:r>
      <w:proofErr w:type="spellEnd"/>
      <w:r w:rsidRPr="005F1396">
        <w:rPr>
          <w:rFonts w:ascii="Hiragino Sans GB W3" w:eastAsia="Hiragino Sans GB W3" w:hAnsi="Hiragino Sans GB W3" w:cs="Microsoft Yi Baiti"/>
          <w:kern w:val="0"/>
          <w:sz w:val="20"/>
          <w:szCs w:val="20"/>
        </w:rPr>
        <w:t>，</w:t>
      </w:r>
      <w:proofErr w:type="spellStart"/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>Jira</w:t>
      </w:r>
      <w:proofErr w:type="spellEnd"/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等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测试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相关工</w:t>
      </w:r>
      <w:r w:rsidRPr="005F1396">
        <w:rPr>
          <w:rFonts w:ascii="Hiragino Sans GB W3" w:eastAsia="Hiragino Sans GB W3" w:hAnsi="Hiragino Sans GB W3" w:cs="ヒラギノ丸ゴ ProN W4"/>
          <w:kern w:val="0"/>
          <w:sz w:val="20"/>
          <w:szCs w:val="20"/>
        </w:rPr>
        <w:t>具</w:t>
      </w:r>
    </w:p>
    <w:p w:rsidR="005F1396" w:rsidRPr="005F1396" w:rsidRDefault="005F1396" w:rsidP="005F139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熟悉</w:t>
      </w: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>CMMI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和敏捷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项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目流程和配置管理方</w:t>
      </w:r>
      <w:r w:rsidRPr="005F1396">
        <w:rPr>
          <w:rFonts w:ascii="Hiragino Sans GB W3" w:eastAsia="Hiragino Sans GB W3" w:hAnsi="Hiragino Sans GB W3" w:cs="ヒラギノ丸ゴ ProN W4"/>
          <w:kern w:val="0"/>
          <w:sz w:val="20"/>
          <w:szCs w:val="20"/>
        </w:rPr>
        <w:t>法</w:t>
      </w:r>
    </w:p>
    <w:p w:rsidR="005F1396" w:rsidRPr="005F1396" w:rsidRDefault="005F1396" w:rsidP="005F139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了解</w:t>
      </w: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>HTML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和</w:t>
      </w: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>CSS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相关技</w:t>
      </w:r>
      <w:r w:rsidRPr="005F1396">
        <w:rPr>
          <w:rFonts w:ascii="Hiragino Sans GB W3" w:eastAsia="Hiragino Sans GB W3" w:hAnsi="Hiragino Sans GB W3" w:cs="Heiti TC Light"/>
          <w:kern w:val="0"/>
          <w:sz w:val="20"/>
          <w:szCs w:val="20"/>
        </w:rPr>
        <w:t>术</w:t>
      </w:r>
    </w:p>
    <w:p w:rsidR="005F1396" w:rsidRPr="005F1396" w:rsidRDefault="005F1396" w:rsidP="005F139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学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习</w:t>
      </w: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>Python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和</w:t>
      </w: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>JavaScript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等脚本</w:t>
      </w:r>
      <w:r w:rsidRPr="005F1396">
        <w:rPr>
          <w:rFonts w:ascii="Hiragino Sans GB W3" w:eastAsia="Hiragino Sans GB W3" w:hAnsi="Hiragino Sans GB W3" w:cs="Heiti TC Light" w:hint="eastAsia"/>
          <w:kern w:val="0"/>
          <w:sz w:val="20"/>
          <w:szCs w:val="20"/>
        </w:rPr>
        <w:t>语</w:t>
      </w:r>
      <w:r w:rsidRPr="005F1396">
        <w:rPr>
          <w:rFonts w:ascii="Hiragino Sans GB W3" w:eastAsia="Hiragino Sans GB W3" w:hAnsi="Hiragino Sans GB W3" w:cs="ヒラギノ丸ゴ ProN W4" w:hint="eastAsia"/>
          <w:kern w:val="0"/>
          <w:sz w:val="20"/>
          <w:szCs w:val="20"/>
        </w:rPr>
        <w:t>言</w:t>
      </w:r>
      <w:r w:rsidRPr="005F1396">
        <w:rPr>
          <w:rFonts w:ascii="Hiragino Sans GB W3" w:eastAsia="Hiragino Sans GB W3" w:hAnsi="Hiragino Sans GB W3" w:cs="ヒラギノ丸ゴ ProN W4"/>
          <w:kern w:val="0"/>
          <w:sz w:val="20"/>
          <w:szCs w:val="20"/>
        </w:rPr>
        <w:t>中</w:t>
      </w:r>
    </w:p>
    <w:p w:rsidR="005F1396" w:rsidRPr="005F1396" w:rsidRDefault="005F1396" w:rsidP="005F1396">
      <w:pPr>
        <w:widowControl/>
        <w:spacing w:before="100" w:beforeAutospacing="1" w:after="100" w:afterAutospacing="1"/>
        <w:jc w:val="left"/>
        <w:outlineLvl w:val="1"/>
        <w:rPr>
          <w:rFonts w:ascii="Hiragino Sans GB W3" w:eastAsia="Hiragino Sans GB W3" w:hAnsi="Hiragino Sans GB W3" w:cs="Times New Roman"/>
          <w:b/>
          <w:bCs/>
          <w:kern w:val="0"/>
          <w:sz w:val="36"/>
          <w:szCs w:val="36"/>
        </w:rPr>
      </w:pPr>
      <w:r w:rsidRPr="005F1396">
        <w:rPr>
          <w:rFonts w:ascii="Hiragino Sans GB W3" w:eastAsia="Hiragino Sans GB W3" w:hAnsi="Hiragino Sans GB W3" w:cs="ヒラギノ丸ゴ ProN W4" w:hint="eastAsia"/>
          <w:b/>
          <w:bCs/>
          <w:kern w:val="0"/>
          <w:sz w:val="36"/>
          <w:szCs w:val="36"/>
        </w:rPr>
        <w:t>教育背景</w:t>
      </w:r>
      <w:r w:rsidRPr="005F1396">
        <w:rPr>
          <w:rFonts w:ascii="Hiragino Sans GB W3" w:eastAsia="Hiragino Sans GB W3" w:hAnsi="Hiragino Sans GB W3" w:cs="Microsoft Yi Baiti"/>
          <w:b/>
          <w:bCs/>
          <w:kern w:val="0"/>
          <w:sz w:val="36"/>
          <w:szCs w:val="36"/>
        </w:rPr>
        <w:t>：</w:t>
      </w:r>
    </w:p>
    <w:p w:rsidR="005F1396" w:rsidRPr="005F1396" w:rsidRDefault="005F1396" w:rsidP="005F139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iragino Sans GB W3" w:eastAsia="Hiragino Sans GB W3" w:hAnsi="Hiragino Sans GB W3" w:cs="Times New Roman"/>
          <w:kern w:val="0"/>
          <w:sz w:val="20"/>
          <w:szCs w:val="20"/>
        </w:rPr>
      </w:pPr>
      <w:r w:rsidRPr="005F1396">
        <w:rPr>
          <w:rFonts w:ascii="Hiragino Sans GB W3" w:eastAsia="Hiragino Sans GB W3" w:hAnsi="Hiragino Sans GB W3" w:cs="Times New Roman"/>
          <w:b/>
          <w:bCs/>
          <w:kern w:val="0"/>
          <w:sz w:val="20"/>
          <w:szCs w:val="20"/>
        </w:rPr>
        <w:t>2004/09 --2006/06</w:t>
      </w:r>
      <w:r w:rsidRPr="005F1396">
        <w:rPr>
          <w:rFonts w:ascii="Hiragino Sans GB W3" w:eastAsia="Hiragino Sans GB W3" w:hAnsi="Hiragino Sans GB W3" w:cs="Microsoft Yi Baiti"/>
          <w:b/>
          <w:bCs/>
          <w:kern w:val="0"/>
          <w:sz w:val="20"/>
          <w:szCs w:val="20"/>
        </w:rPr>
        <w:t>：</w:t>
      </w:r>
      <w:r w:rsidRPr="005F1396">
        <w:rPr>
          <w:rFonts w:ascii="Hiragino Sans GB W3" w:eastAsia="Hiragino Sans GB W3" w:hAnsi="Hiragino Sans GB W3" w:cs="Times New Roman"/>
          <w:b/>
          <w:bCs/>
          <w:kern w:val="0"/>
          <w:sz w:val="20"/>
          <w:szCs w:val="20"/>
        </w:rPr>
        <w:t xml:space="preserve"> </w:t>
      </w:r>
      <w:r w:rsidRPr="005F1396">
        <w:rPr>
          <w:rFonts w:ascii="Hiragino Sans GB W3" w:eastAsia="Hiragino Sans GB W3" w:hAnsi="Hiragino Sans GB W3" w:cs="ヒラギノ丸ゴ ProN W4" w:hint="eastAsia"/>
          <w:b/>
          <w:bCs/>
          <w:kern w:val="0"/>
          <w:sz w:val="20"/>
          <w:szCs w:val="20"/>
        </w:rPr>
        <w:t>成都</w:t>
      </w:r>
      <w:r w:rsidRPr="005F1396">
        <w:rPr>
          <w:rFonts w:ascii="Hiragino Sans GB W3" w:eastAsia="Hiragino Sans GB W3" w:hAnsi="Hiragino Sans GB W3" w:cs="Heiti TC Light" w:hint="eastAsia"/>
          <w:b/>
          <w:bCs/>
          <w:kern w:val="0"/>
          <w:sz w:val="20"/>
          <w:szCs w:val="20"/>
        </w:rPr>
        <w:t>东软</w:t>
      </w:r>
      <w:r w:rsidRPr="005F1396">
        <w:rPr>
          <w:rFonts w:ascii="Hiragino Sans GB W3" w:eastAsia="Hiragino Sans GB W3" w:hAnsi="Hiragino Sans GB W3" w:cs="ヒラギノ丸ゴ ProN W4" w:hint="eastAsia"/>
          <w:b/>
          <w:bCs/>
          <w:kern w:val="0"/>
          <w:sz w:val="20"/>
          <w:szCs w:val="20"/>
        </w:rPr>
        <w:t>学院</w:t>
      </w:r>
      <w:r w:rsidRPr="005F1396">
        <w:rPr>
          <w:rFonts w:ascii="Hiragino Sans GB W3" w:eastAsia="Hiragino Sans GB W3" w:hAnsi="Hiragino Sans GB W3" w:cs="Times New Roman"/>
          <w:b/>
          <w:bCs/>
          <w:kern w:val="0"/>
          <w:sz w:val="20"/>
          <w:szCs w:val="20"/>
        </w:rPr>
        <w:t xml:space="preserve"> | </w:t>
      </w:r>
      <w:r w:rsidRPr="005F1396">
        <w:rPr>
          <w:rFonts w:ascii="Hiragino Sans GB W3" w:eastAsia="Hiragino Sans GB W3" w:hAnsi="Hiragino Sans GB W3" w:cs="Heiti TC Light" w:hint="eastAsia"/>
          <w:b/>
          <w:bCs/>
          <w:kern w:val="0"/>
          <w:sz w:val="20"/>
          <w:szCs w:val="20"/>
        </w:rPr>
        <w:t>电</w:t>
      </w:r>
      <w:r w:rsidRPr="005F1396">
        <w:rPr>
          <w:rFonts w:ascii="Hiragino Sans GB W3" w:eastAsia="Hiragino Sans GB W3" w:hAnsi="Hiragino Sans GB W3" w:cs="ヒラギノ丸ゴ ProN W4" w:hint="eastAsia"/>
          <w:b/>
          <w:bCs/>
          <w:kern w:val="0"/>
          <w:sz w:val="20"/>
          <w:szCs w:val="20"/>
        </w:rPr>
        <w:t>子商</w:t>
      </w:r>
      <w:r w:rsidRPr="005F1396">
        <w:rPr>
          <w:rFonts w:ascii="Hiragino Sans GB W3" w:eastAsia="Hiragino Sans GB W3" w:hAnsi="Hiragino Sans GB W3" w:cs="Heiti TC Light" w:hint="eastAsia"/>
          <w:b/>
          <w:bCs/>
          <w:kern w:val="0"/>
          <w:sz w:val="20"/>
          <w:szCs w:val="20"/>
        </w:rPr>
        <w:t>务</w:t>
      </w:r>
      <w:r w:rsidRPr="005F1396">
        <w:rPr>
          <w:rFonts w:ascii="Hiragino Sans GB W3" w:eastAsia="Hiragino Sans GB W3" w:hAnsi="Hiragino Sans GB W3" w:cs="Times New Roman"/>
          <w:b/>
          <w:bCs/>
          <w:kern w:val="0"/>
          <w:sz w:val="20"/>
          <w:szCs w:val="20"/>
        </w:rPr>
        <w:t xml:space="preserve"> | </w:t>
      </w:r>
      <w:r w:rsidRPr="005F1396">
        <w:rPr>
          <w:rFonts w:ascii="Hiragino Sans GB W3" w:eastAsia="Hiragino Sans GB W3" w:hAnsi="Hiragino Sans GB W3" w:cs="ヒラギノ丸ゴ ProN W4" w:hint="eastAsia"/>
          <w:b/>
          <w:bCs/>
          <w:kern w:val="0"/>
          <w:sz w:val="20"/>
          <w:szCs w:val="20"/>
        </w:rPr>
        <w:t>大</w:t>
      </w:r>
      <w:r w:rsidRPr="005F1396">
        <w:rPr>
          <w:rFonts w:ascii="Hiragino Sans GB W3" w:eastAsia="Hiragino Sans GB W3" w:hAnsi="Hiragino Sans GB W3" w:cs="Heiti TC Light" w:hint="eastAsia"/>
          <w:b/>
          <w:bCs/>
          <w:kern w:val="0"/>
          <w:sz w:val="20"/>
          <w:szCs w:val="20"/>
        </w:rPr>
        <w:t>专</w:t>
      </w:r>
      <w:r w:rsidRPr="005F1396">
        <w:rPr>
          <w:rFonts w:ascii="Hiragino Sans GB W3" w:eastAsia="Hiragino Sans GB W3" w:hAnsi="Hiragino Sans GB W3" w:cs="Times New Roman"/>
          <w:kern w:val="0"/>
          <w:sz w:val="20"/>
          <w:szCs w:val="20"/>
        </w:rPr>
        <w:t xml:space="preserve"> </w:t>
      </w:r>
    </w:p>
    <w:p w:rsidR="005F1396" w:rsidRPr="005F1396" w:rsidRDefault="005F1396" w:rsidP="005F1396">
      <w:pPr>
        <w:rPr>
          <w:rFonts w:ascii="Hiragino Sans GB W3" w:eastAsia="Hiragino Sans GB W3" w:hAnsi="Hiragino Sans GB W3"/>
        </w:rPr>
      </w:pPr>
    </w:p>
    <w:sectPr w:rsidR="005F1396" w:rsidRPr="005F1396" w:rsidSect="005F13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ヒラギノ丸ゴ ProN W4">
    <w:charset w:val="4E"/>
    <w:family w:val="auto"/>
    <w:pitch w:val="variable"/>
    <w:sig w:usb0="E00002FF" w:usb1="7AC7FFFF" w:usb2="00000012" w:usb3="00000000" w:csb0="0002000D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23AED"/>
    <w:multiLevelType w:val="multilevel"/>
    <w:tmpl w:val="AD88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611A7C"/>
    <w:multiLevelType w:val="multilevel"/>
    <w:tmpl w:val="7C64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AE0C9D"/>
    <w:multiLevelType w:val="multilevel"/>
    <w:tmpl w:val="1F92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75108D"/>
    <w:multiLevelType w:val="multilevel"/>
    <w:tmpl w:val="278E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37222"/>
    <w:multiLevelType w:val="multilevel"/>
    <w:tmpl w:val="8B96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 w:val="005F1396"/>
    <w:rsid w:val="008B6D41"/>
    <w:rsid w:val="009A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1396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F139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F1396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5F1396"/>
    <w:rPr>
      <w:rFonts w:ascii="Times" w:hAnsi="Times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F1396"/>
    <w:rPr>
      <w:b/>
      <w:bCs/>
    </w:rPr>
  </w:style>
  <w:style w:type="paragraph" w:styleId="a4">
    <w:name w:val="Normal (Web)"/>
    <w:basedOn w:val="a"/>
    <w:uiPriority w:val="99"/>
    <w:semiHidden/>
    <w:unhideWhenUsed/>
    <w:rsid w:val="005F139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1396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F139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F1396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5F1396"/>
    <w:rPr>
      <w:rFonts w:ascii="Times" w:hAnsi="Times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F1396"/>
    <w:rPr>
      <w:b/>
      <w:bCs/>
    </w:rPr>
  </w:style>
  <w:style w:type="paragraph" w:styleId="a4">
    <w:name w:val="Normal (Web)"/>
    <w:basedOn w:val="a"/>
    <w:uiPriority w:val="99"/>
    <w:semiHidden/>
    <w:unhideWhenUsed/>
    <w:rsid w:val="005F139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2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723</Characters>
  <Application>Microsoft Macintosh Word</Application>
  <DocSecurity>0</DocSecurity>
  <Lines>6</Lines>
  <Paragraphs>1</Paragraphs>
  <ScaleCrop>false</ScaleCrop>
  <Company>NEWEGG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GAO XIAOCHEN</cp:lastModifiedBy>
  <cp:revision>1</cp:revision>
  <dcterms:created xsi:type="dcterms:W3CDTF">2013-03-31T12:45:00Z</dcterms:created>
  <dcterms:modified xsi:type="dcterms:W3CDTF">2013-03-31T12:52:00Z</dcterms:modified>
</cp:coreProperties>
</file>