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84"/>
          <w:szCs w:val="84"/>
        </w:rPr>
      </w:pPr>
      <w:bookmarkStart w:id="0" w:name="_GoBack"/>
      <w:bookmarkEnd w:id="0"/>
      <w:r>
        <w:rPr>
          <w:rFonts w:hint="eastAsia"/>
          <w:sz w:val="84"/>
          <w:szCs w:val="84"/>
        </w:rPr>
        <w:t>《软件配置管理》</w:t>
      </w:r>
    </w:p>
    <w:p>
      <w:pPr>
        <w:jc w:val="center"/>
        <w:rPr>
          <w:sz w:val="84"/>
          <w:szCs w:val="84"/>
        </w:rPr>
      </w:pPr>
    </w:p>
    <w:p>
      <w:pPr>
        <w:jc w:val="center"/>
        <w:rPr>
          <w:sz w:val="84"/>
          <w:szCs w:val="84"/>
        </w:rPr>
      </w:pPr>
    </w:p>
    <w:p>
      <w:pPr>
        <w:jc w:val="center"/>
        <w:rPr>
          <w:sz w:val="84"/>
          <w:szCs w:val="84"/>
        </w:rPr>
      </w:pPr>
      <w:r>
        <w:rPr>
          <w:rFonts w:hint="eastAsia"/>
          <w:sz w:val="84"/>
          <w:szCs w:val="84"/>
        </w:rPr>
        <w:t>实验报告</w:t>
      </w:r>
    </w:p>
    <w:p>
      <w:pPr>
        <w:jc w:val="center"/>
        <w:rPr>
          <w:sz w:val="84"/>
          <w:szCs w:val="84"/>
        </w:rPr>
      </w:pPr>
    </w:p>
    <w:p>
      <w:pPr>
        <w:jc w:val="center"/>
        <w:rPr>
          <w:sz w:val="84"/>
          <w:szCs w:val="84"/>
        </w:rPr>
      </w:pPr>
    </w:p>
    <w:p>
      <w:pPr>
        <w:jc w:val="center"/>
        <w:rPr>
          <w:sz w:val="84"/>
          <w:szCs w:val="84"/>
        </w:rPr>
      </w:pPr>
    </w:p>
    <w:p>
      <w:pPr>
        <w:jc w:val="center"/>
        <w:rPr>
          <w:sz w:val="44"/>
          <w:szCs w:val="44"/>
          <w:u w:val="single"/>
        </w:rPr>
      </w:pPr>
      <w:r>
        <w:rPr>
          <w:rFonts w:hint="eastAsia"/>
          <w:sz w:val="44"/>
          <w:szCs w:val="44"/>
        </w:rPr>
        <w:t>零度-小组</w:t>
      </w:r>
    </w:p>
    <w:p>
      <w:pPr>
        <w:jc w:val="center"/>
        <w:rPr>
          <w:sz w:val="44"/>
          <w:szCs w:val="44"/>
          <w:u w:val="single"/>
        </w:rPr>
      </w:pPr>
    </w:p>
    <w:p>
      <w:pPr>
        <w:jc w:val="center"/>
        <w:rPr>
          <w:sz w:val="44"/>
          <w:szCs w:val="44"/>
          <w:u w:val="single"/>
        </w:rPr>
      </w:pPr>
    </w:p>
    <w:p>
      <w:pPr>
        <w:jc w:val="center"/>
        <w:rPr>
          <w:sz w:val="44"/>
          <w:szCs w:val="44"/>
          <w:u w:val="single"/>
        </w:rPr>
      </w:pPr>
    </w:p>
    <w:p>
      <w:pPr>
        <w:jc w:val="center"/>
        <w:rPr>
          <w:sz w:val="44"/>
          <w:szCs w:val="44"/>
          <w:u w:val="single"/>
        </w:rPr>
      </w:pPr>
    </w:p>
    <w:p>
      <w:pPr>
        <w:jc w:val="center"/>
        <w:rPr>
          <w:sz w:val="44"/>
          <w:szCs w:val="44"/>
          <w:u w:val="single"/>
        </w:rPr>
      </w:pPr>
    </w:p>
    <w:p>
      <w:pPr>
        <w:jc w:val="center"/>
        <w:rPr>
          <w:sz w:val="44"/>
          <w:szCs w:val="44"/>
          <w:u w:val="single"/>
        </w:rPr>
      </w:pPr>
    </w:p>
    <w:p>
      <w:pPr>
        <w:pStyle w:val="2"/>
      </w:pPr>
      <w:r>
        <w:t>1. </w:t>
      </w:r>
      <w:r>
        <w:rPr>
          <w:rFonts w:hint="eastAsia"/>
        </w:rPr>
        <w:t>引言</w:t>
      </w:r>
    </w:p>
    <w:p>
      <w:pPr>
        <w:rPr>
          <w:b/>
          <w:bCs/>
        </w:rPr>
      </w:pPr>
      <w:r>
        <w:rPr>
          <w:b/>
          <w:bCs/>
        </w:rPr>
        <w:t> </w:t>
      </w:r>
    </w:p>
    <w:p>
      <w:pPr>
        <w:pStyle w:val="3"/>
      </w:pPr>
      <w:r>
        <w:t>1.1 </w:t>
      </w:r>
      <w:r>
        <w:rPr>
          <w:rFonts w:hint="eastAsia"/>
        </w:rPr>
        <w:t>目的</w:t>
      </w:r>
    </w:p>
    <w:p>
      <w:r>
        <w:rPr>
          <w:rFonts w:hint="eastAsia"/>
        </w:rPr>
        <w:t>本文档目的在于对项目进行软件配置管理，提高软件质量，降低软件开发成本。</w:t>
      </w:r>
      <w:r>
        <w:t> </w:t>
      </w:r>
      <w:r>
        <w:rPr>
          <w:rFonts w:hint="eastAsia"/>
        </w:rPr>
        <w:t>本文档内主要参考研发中心相关的</w:t>
      </w:r>
      <w:r>
        <w:t>ISO</w:t>
      </w:r>
      <w:r>
        <w:rPr>
          <w:rFonts w:hint="eastAsia"/>
        </w:rPr>
        <w:t>程序和制度文档，并在这基础上整理成适合本项目的软件配置管理，为项目经理、配置管理员及相关人员提供日常的配置管理操作步骤。</w:t>
      </w:r>
    </w:p>
    <w:p>
      <w:r>
        <w:t> </w:t>
      </w:r>
    </w:p>
    <w:p>
      <w:pPr>
        <w:pStyle w:val="3"/>
      </w:pPr>
      <w:r>
        <w:t>1.2 </w:t>
      </w:r>
      <w:r>
        <w:rPr>
          <w:rFonts w:hint="eastAsia"/>
        </w:rPr>
        <w:t>术语定义</w:t>
      </w:r>
    </w:p>
    <w:p>
      <w:pPr>
        <w:rPr>
          <w:b/>
          <w:bCs/>
        </w:rPr>
      </w:pPr>
      <w:r>
        <w:rPr>
          <w:rFonts w:hint="eastAsia"/>
          <w:b/>
          <w:bCs/>
        </w:rPr>
        <w:t>软件配置管理：</w:t>
      </w:r>
    </w:p>
    <w:p>
      <w:r>
        <w:rPr>
          <w:rFonts w:hint="eastAsia"/>
        </w:rPr>
        <w:t>简称</w:t>
      </w:r>
      <w:r>
        <w:t>SCM</w:t>
      </w:r>
      <w:r>
        <w:rPr>
          <w:rFonts w:hint="eastAsia"/>
        </w:rPr>
        <w:t>（</w:t>
      </w:r>
      <w:r>
        <w:t>Software Configuration Management</w:t>
      </w:r>
      <w:r>
        <w:rPr>
          <w:rFonts w:hint="eastAsia"/>
        </w:rPr>
        <w:t>的缩写），是在项目开发中，标识、控制和管理软件变更的一种管理。配置管理的使用取决于项目规模和复杂性以及风险水平。软件的规模越大，配置管理就显得越重要。</w:t>
      </w:r>
    </w:p>
    <w:p>
      <w:r>
        <w:t> </w:t>
      </w:r>
    </w:p>
    <w:p>
      <w:pPr>
        <w:rPr>
          <w:b/>
          <w:bCs/>
        </w:rPr>
      </w:pPr>
      <w:r>
        <w:rPr>
          <w:rFonts w:hint="eastAsia"/>
          <w:b/>
          <w:bCs/>
        </w:rPr>
        <w:t>基线：</w:t>
      </w:r>
      <w:r>
        <w:t>(BaseLine) </w:t>
      </w:r>
      <w:r>
        <w:rPr>
          <w:rFonts w:hint="eastAsia"/>
        </w:rPr>
        <w:t>是项目储存库中每个工件版本在特定时期的一个</w:t>
      </w:r>
      <w:r>
        <w:t>“</w:t>
      </w:r>
      <w:r>
        <w:rPr>
          <w:rFonts w:hint="eastAsia"/>
        </w:rPr>
        <w:t>快照</w:t>
      </w:r>
      <w:r>
        <w:t>”</w:t>
      </w:r>
      <w:r>
        <w:rPr>
          <w:rFonts w:hint="eastAsia"/>
        </w:rPr>
        <w:t>。它提供一个正式标准，随后的工作基于此标准，并且只有经过授权后才能变更这个标准。建立一个初始基线后，以后每次对其进行的变更都将记录为一个差值，直到建成下一个基线。</w:t>
      </w:r>
    </w:p>
    <w:p>
      <w:r>
        <w:t> </w:t>
      </w:r>
    </w:p>
    <w:p>
      <w:pPr>
        <w:rPr>
          <w:b/>
          <w:bCs/>
        </w:rPr>
      </w:pPr>
      <w:r>
        <w:rPr>
          <w:rFonts w:hint="eastAsia"/>
          <w:b/>
          <w:bCs/>
        </w:rPr>
        <w:t>配置管理员</w:t>
      </w:r>
      <w:r>
        <w:rPr>
          <w:rFonts w:hint="eastAsia"/>
        </w:rPr>
        <w:t>：项目组中负责配置管理工作的角色，该角色可以兼职。在某一开发阶段通过评审或某一质量检查点通过审核后，配置管理员负责统一添加或修改相关文档的最新有效版本</w:t>
      </w:r>
    </w:p>
    <w:p>
      <w:r>
        <w:rPr>
          <w:rFonts w:hint="eastAsia"/>
        </w:rPr>
        <w:t>以及审批人签字。</w:t>
      </w:r>
    </w:p>
    <w:p>
      <w:r>
        <w:t> </w:t>
      </w:r>
    </w:p>
    <w:p>
      <w:pPr>
        <w:rPr>
          <w:b/>
          <w:bCs/>
        </w:rPr>
      </w:pPr>
      <w:r>
        <w:rPr>
          <w:rFonts w:hint="eastAsia"/>
          <w:b/>
          <w:bCs/>
        </w:rPr>
        <w:t>配置标识：</w:t>
      </w:r>
      <w:r>
        <w:rPr>
          <w:rFonts w:hint="eastAsia"/>
        </w:rPr>
        <w:t>（</w:t>
      </w:r>
      <w:r>
        <w:t>Configuration Identification</w:t>
      </w:r>
      <w:r>
        <w:rPr>
          <w:rFonts w:hint="eastAsia"/>
        </w:rPr>
        <w:t>）对软件项目在开发过程中的资源进行标识，以便识别。</w:t>
      </w:r>
    </w:p>
    <w:p/>
    <w:p>
      <w:pPr>
        <w:rPr>
          <w:b/>
          <w:bCs/>
        </w:rPr>
      </w:pPr>
      <w:r>
        <w:rPr>
          <w:rFonts w:hint="eastAsia"/>
          <w:b/>
          <w:bCs/>
        </w:rPr>
        <w:t>配置检查：</w:t>
      </w:r>
      <w:r>
        <w:rPr>
          <w:rFonts w:hint="eastAsia"/>
        </w:rPr>
        <w:t>（</w:t>
      </w:r>
      <w:r>
        <w:t>Configuration Audit</w:t>
      </w:r>
      <w:r>
        <w:rPr>
          <w:rFonts w:hint="eastAsia"/>
        </w:rPr>
        <w:t>）对软件配置管理过程中的行动进行检查。</w:t>
      </w:r>
    </w:p>
    <w:p/>
    <w:p/>
    <w:p>
      <w:pPr>
        <w:pStyle w:val="3"/>
      </w:pPr>
      <w:r>
        <w:t>1.3 </w:t>
      </w:r>
      <w:r>
        <w:rPr>
          <w:rFonts w:hint="eastAsia"/>
        </w:rPr>
        <w:t>参考资料</w:t>
      </w:r>
    </w:p>
    <w:p>
      <w:r>
        <w:rPr>
          <w:rFonts w:hint="eastAsia"/>
        </w:rPr>
        <w:t>《软件工程概论》</w:t>
      </w:r>
    </w:p>
    <w:p>
      <w:r>
        <w:t>《</w:t>
      </w:r>
      <w:r>
        <w:rPr>
          <w:rFonts w:hint="eastAsia"/>
        </w:rPr>
        <w:t>计算机软件文档编制规范》</w:t>
      </w:r>
    </w:p>
    <w:p/>
    <w:p/>
    <w:p/>
    <w:p>
      <w:pPr>
        <w:pStyle w:val="2"/>
      </w:pPr>
      <w:r>
        <w:rPr>
          <w:rFonts w:hint="eastAsia"/>
        </w:rPr>
        <w:t>2. 软件配置</w:t>
      </w:r>
    </w:p>
    <w:p>
      <w:pPr>
        <w:pStyle w:val="3"/>
      </w:pPr>
      <w:r>
        <w:rPr>
          <w:rFonts w:hint="eastAsia"/>
        </w:rPr>
        <w:t>2.1 软件环境</w:t>
      </w:r>
    </w:p>
    <w:p>
      <w:r>
        <w:rPr>
          <w:rFonts w:hint="eastAsia"/>
        </w:rPr>
        <w:t>运行环境：MyEclips2014</w:t>
      </w:r>
    </w:p>
    <w:p>
      <w:r>
        <w:rPr>
          <w:rFonts w:hint="eastAsia"/>
        </w:rPr>
        <w:t>服务器：TomCat7</w:t>
      </w:r>
    </w:p>
    <w:p>
      <w:r>
        <w:rPr>
          <w:rFonts w:hint="eastAsia"/>
        </w:rPr>
        <w:t>数据库：MySQL</w:t>
      </w:r>
    </w:p>
    <w:p>
      <w:r>
        <w:rPr>
          <w:rFonts w:hint="eastAsia"/>
        </w:rPr>
        <w:t>客户机-服务机：普通PC机</w:t>
      </w:r>
    </w:p>
    <w:p/>
    <w:p>
      <w:pPr>
        <w:pStyle w:val="3"/>
      </w:pPr>
      <w:r>
        <w:rPr>
          <w:rFonts w:hint="eastAsia"/>
        </w:rPr>
        <w:t>2.2 软件配置项</w:t>
      </w:r>
    </w:p>
    <w:p>
      <w:r>
        <w:rPr>
          <w:rFonts w:hint="eastAsia"/>
        </w:rPr>
        <w:t>在本项目开发实施的整个过程中，根据不同阶段的配置管理划分</w:t>
      </w:r>
      <w:r>
        <w:t>11</w:t>
      </w:r>
      <w:r>
        <w:rPr>
          <w:rFonts w:hint="eastAsia"/>
        </w:rPr>
        <w:t>个受控配置目录，只有配置管理员拥有增加和修改的权限，其它用户只有只读的权限。受控配置库的目录为：</w:t>
      </w:r>
    </w:p>
    <w:p>
      <w:r>
        <w:t> </w:t>
      </w:r>
    </w:p>
    <w:p>
      <w:r>
        <w:rPr>
          <w:rFonts w:hint="eastAsia"/>
        </w:rPr>
        <w:t>1.需求分析</w:t>
      </w:r>
    </w:p>
    <w:p>
      <w:r>
        <w:t>2.</w:t>
      </w:r>
      <w:r>
        <w:rPr>
          <w:rFonts w:hint="eastAsia"/>
        </w:rPr>
        <w:t>设计</w:t>
      </w:r>
    </w:p>
    <w:p>
      <w:r>
        <w:t>3.</w:t>
      </w:r>
      <w:r>
        <w:rPr>
          <w:rFonts w:hint="eastAsia"/>
        </w:rPr>
        <w:t>编码</w:t>
      </w:r>
    </w:p>
    <w:p>
      <w:r>
        <w:rPr>
          <w:rFonts w:hint="eastAsia"/>
        </w:rPr>
        <w:t>4.测试</w:t>
      </w:r>
    </w:p>
    <w:p>
      <w:r>
        <w:t>5.</w:t>
      </w:r>
      <w:r>
        <w:rPr>
          <w:rFonts w:hint="eastAsia"/>
        </w:rPr>
        <w:t>安装</w:t>
      </w:r>
    </w:p>
    <w:p>
      <w:r>
        <w:rPr>
          <w:rFonts w:hint="eastAsia"/>
        </w:rPr>
        <w:t>6.总结</w:t>
      </w:r>
    </w:p>
    <w:p>
      <w:r>
        <w:rPr>
          <w:rFonts w:hint="eastAsia"/>
        </w:rPr>
        <w:t>7.变更</w:t>
      </w:r>
    </w:p>
    <w:p>
      <w:r>
        <w:rPr>
          <w:rFonts w:hint="eastAsia"/>
        </w:rPr>
        <w:t>8.项目管理</w:t>
      </w:r>
    </w:p>
    <w:p>
      <w:r>
        <w:rPr>
          <w:rFonts w:hint="eastAsia"/>
        </w:rPr>
        <w:t>9.环境配置</w:t>
      </w:r>
    </w:p>
    <w:p>
      <w:r>
        <w:t> </w:t>
      </w:r>
    </w:p>
    <w:p>
      <w:pPr>
        <w:pStyle w:val="3"/>
      </w:pPr>
      <w:r>
        <w:rPr>
          <w:rFonts w:hint="eastAsia"/>
        </w:rPr>
        <w:t>2.3 配置管理员</w:t>
      </w:r>
    </w:p>
    <w:p>
      <w:pPr>
        <w:ind w:firstLine="420"/>
      </w:pPr>
      <w:r>
        <w:rPr>
          <w:rFonts w:hint="eastAsia"/>
        </w:rPr>
        <w:t>在本软件项目开发过程中，项目组设立配置管理员，专业负责软件项目开发过程中的软件配置管理工作，保证在项目开发过程中的一些变更管理及文档管理的完整性，顺利地实施项目开发进度。  配置管理员负责制定配置管理计划，检查项目组成员是否正确使用配置库，并督促项目开发计划的实施。  配置管理员还需配合研发中心产品管理部进行项目的配置评审。评审结束，相关文档的批准人电子签名由批准人签写或经批准人授权配置管理员填写，然后由配置管理员负责签入配置库；同时，由配置管理员收集配置项审批相关的email文档并签入配置库。</w:t>
      </w:r>
    </w:p>
    <w:p/>
    <w:p/>
    <w:p/>
    <w:p/>
    <w:p/>
    <w:p/>
    <w:p>
      <w:pPr>
        <w:pStyle w:val="2"/>
      </w:pPr>
      <w:r>
        <w:rPr>
          <w:rFonts w:hint="eastAsia"/>
        </w:rPr>
        <w:t>3. 软件配置管理计划</w:t>
      </w:r>
    </w:p>
    <w:p>
      <w:pPr>
        <w:pStyle w:val="3"/>
      </w:pPr>
      <w:r>
        <w:rPr>
          <w:rFonts w:hint="eastAsia"/>
        </w:rPr>
        <w:t>3.1</w:t>
      </w:r>
      <w:r>
        <w:t xml:space="preserve"> </w:t>
      </w:r>
      <w:r>
        <w:rPr>
          <w:rFonts w:hint="eastAsia"/>
        </w:rPr>
        <w:t>相关人员分配权限 </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2367"/>
        <w:gridCol w:w="3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shd w:val="clear" w:color="auto" w:fill="auto"/>
          </w:tcPr>
          <w:p>
            <w:pPr>
              <w:jc w:val="center"/>
              <w:rPr>
                <w:rFonts w:hint="eastAsia"/>
                <w:b/>
                <w:sz w:val="24"/>
              </w:rPr>
            </w:pPr>
            <w:r>
              <w:rPr>
                <w:rFonts w:hint="eastAsia"/>
                <w:b/>
                <w:sz w:val="24"/>
              </w:rPr>
              <w:t>类别</w:t>
            </w:r>
          </w:p>
        </w:tc>
        <w:tc>
          <w:tcPr>
            <w:tcW w:w="2367" w:type="dxa"/>
            <w:shd w:val="clear" w:color="auto" w:fill="auto"/>
          </w:tcPr>
          <w:p>
            <w:pPr>
              <w:jc w:val="center"/>
              <w:rPr>
                <w:rFonts w:hint="eastAsia"/>
                <w:b/>
                <w:sz w:val="24"/>
              </w:rPr>
            </w:pPr>
            <w:r>
              <w:rPr>
                <w:rFonts w:hint="eastAsia"/>
                <w:b/>
                <w:sz w:val="24"/>
              </w:rPr>
              <w:t>人员</w:t>
            </w:r>
          </w:p>
        </w:tc>
        <w:tc>
          <w:tcPr>
            <w:tcW w:w="3707" w:type="dxa"/>
            <w:shd w:val="clear" w:color="auto" w:fill="auto"/>
          </w:tcPr>
          <w:p>
            <w:pPr>
              <w:jc w:val="center"/>
              <w:rPr>
                <w:rFonts w:hint="eastAsia"/>
                <w:b/>
                <w:sz w:val="24"/>
              </w:rPr>
            </w:pPr>
            <w:r>
              <w:rPr>
                <w:rFonts w:hint="eastAsia"/>
                <w:b/>
                <w:sz w:val="24"/>
              </w:rPr>
              <w:t>权限说明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shd w:val="clear" w:color="auto" w:fill="auto"/>
          </w:tcPr>
          <w:p>
            <w:pPr>
              <w:rPr>
                <w:rFonts w:hint="eastAsia"/>
                <w:sz w:val="24"/>
              </w:rPr>
            </w:pPr>
            <w:r>
              <w:rPr>
                <w:rFonts w:hint="eastAsia"/>
                <w:sz w:val="24"/>
              </w:rPr>
              <w:t>配置管理者</w:t>
            </w:r>
          </w:p>
        </w:tc>
        <w:tc>
          <w:tcPr>
            <w:tcW w:w="2367" w:type="dxa"/>
            <w:shd w:val="clear" w:color="auto" w:fill="auto"/>
          </w:tcPr>
          <w:p>
            <w:pPr>
              <w:rPr>
                <w:rFonts w:hint="eastAsia"/>
                <w:sz w:val="24"/>
              </w:rPr>
            </w:pPr>
            <w:r>
              <w:rPr>
                <w:rFonts w:hint="eastAsia"/>
                <w:sz w:val="24"/>
              </w:rPr>
              <w:t>陈炳林</w:t>
            </w:r>
          </w:p>
        </w:tc>
        <w:tc>
          <w:tcPr>
            <w:tcW w:w="3707" w:type="dxa"/>
            <w:shd w:val="clear" w:color="auto" w:fill="auto"/>
          </w:tcPr>
          <w:p>
            <w:pPr>
              <w:rPr>
                <w:rFonts w:hint="eastAsia"/>
                <w:sz w:val="24"/>
              </w:rPr>
            </w:pPr>
            <w:r>
              <w:rPr>
                <w:rFonts w:hint="eastAsia"/>
                <w:sz w:val="24"/>
              </w:rPr>
              <w:t>负责项目配置管理，拥有所有权限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shd w:val="clear" w:color="auto" w:fill="auto"/>
          </w:tcPr>
          <w:p>
            <w:pPr>
              <w:rPr>
                <w:rFonts w:hint="eastAsia"/>
                <w:sz w:val="24"/>
              </w:rPr>
            </w:pPr>
            <w:r>
              <w:rPr>
                <w:rFonts w:hint="eastAsia"/>
                <w:sz w:val="24"/>
              </w:rPr>
              <w:t>项目经理</w:t>
            </w:r>
          </w:p>
        </w:tc>
        <w:tc>
          <w:tcPr>
            <w:tcW w:w="2367" w:type="dxa"/>
            <w:shd w:val="clear" w:color="auto" w:fill="auto"/>
          </w:tcPr>
          <w:p>
            <w:pPr>
              <w:rPr>
                <w:rFonts w:hint="eastAsia"/>
                <w:sz w:val="24"/>
              </w:rPr>
            </w:pPr>
            <w:r>
              <w:rPr>
                <w:rFonts w:hint="eastAsia"/>
                <w:sz w:val="24"/>
              </w:rPr>
              <w:t>刘亮均</w:t>
            </w:r>
          </w:p>
        </w:tc>
        <w:tc>
          <w:tcPr>
            <w:tcW w:w="3707" w:type="dxa"/>
            <w:shd w:val="clear" w:color="auto" w:fill="auto"/>
          </w:tcPr>
          <w:p>
            <w:pPr>
              <w:rPr>
                <w:rFonts w:hint="eastAsia"/>
                <w:sz w:val="24"/>
              </w:rPr>
            </w:pPr>
            <w:r>
              <w:rPr>
                <w:rFonts w:hint="eastAsia"/>
                <w:sz w:val="24"/>
              </w:rPr>
              <w:t>访问、读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shd w:val="clear" w:color="auto" w:fill="auto"/>
          </w:tcPr>
          <w:p>
            <w:pPr>
              <w:rPr>
                <w:rFonts w:hint="eastAsia"/>
                <w:sz w:val="24"/>
              </w:rPr>
            </w:pPr>
            <w:r>
              <w:rPr>
                <w:rFonts w:hint="eastAsia"/>
                <w:sz w:val="24"/>
              </w:rPr>
              <w:t>测试人员</w:t>
            </w:r>
          </w:p>
        </w:tc>
        <w:tc>
          <w:tcPr>
            <w:tcW w:w="2367" w:type="dxa"/>
            <w:shd w:val="clear" w:color="auto" w:fill="auto"/>
          </w:tcPr>
          <w:p>
            <w:pPr>
              <w:rPr>
                <w:rFonts w:hint="eastAsia"/>
                <w:szCs w:val="21"/>
              </w:rPr>
            </w:pPr>
            <w:r>
              <w:rPr>
                <w:rFonts w:hint="eastAsia"/>
                <w:szCs w:val="21"/>
              </w:rPr>
              <w:t>罗健庆、包银春、林晓华</w:t>
            </w:r>
          </w:p>
        </w:tc>
        <w:tc>
          <w:tcPr>
            <w:tcW w:w="3707" w:type="dxa"/>
            <w:shd w:val="clear" w:color="auto" w:fill="auto"/>
          </w:tcPr>
          <w:p>
            <w:pPr>
              <w:rPr>
                <w:rFonts w:hint="eastAsia"/>
                <w:sz w:val="24"/>
              </w:rPr>
            </w:pPr>
            <w:r>
              <w:rPr>
                <w:rFonts w:hint="eastAsia"/>
                <w:sz w:val="24"/>
              </w:rPr>
              <w:t>访问、读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shd w:val="clear" w:color="auto" w:fill="auto"/>
          </w:tcPr>
          <w:p>
            <w:pPr>
              <w:rPr>
                <w:rFonts w:hint="eastAsia"/>
                <w:sz w:val="24"/>
              </w:rPr>
            </w:pPr>
            <w:r>
              <w:rPr>
                <w:rFonts w:hint="eastAsia"/>
                <w:sz w:val="24"/>
              </w:rPr>
              <w:t>开发人员</w:t>
            </w:r>
          </w:p>
        </w:tc>
        <w:tc>
          <w:tcPr>
            <w:tcW w:w="2367" w:type="dxa"/>
            <w:shd w:val="clear" w:color="auto" w:fill="auto"/>
          </w:tcPr>
          <w:p>
            <w:pPr>
              <w:rPr>
                <w:rFonts w:hint="eastAsia"/>
                <w:sz w:val="24"/>
              </w:rPr>
            </w:pPr>
            <w:r>
              <w:rPr>
                <w:rFonts w:hint="eastAsia"/>
                <w:sz w:val="24"/>
              </w:rPr>
              <w:t>陈炳林、刘亮均</w:t>
            </w:r>
          </w:p>
        </w:tc>
        <w:tc>
          <w:tcPr>
            <w:tcW w:w="3707" w:type="dxa"/>
            <w:shd w:val="clear" w:color="auto" w:fill="auto"/>
          </w:tcPr>
          <w:p>
            <w:pPr>
              <w:rPr>
                <w:rFonts w:hint="eastAsia"/>
                <w:sz w:val="24"/>
              </w:rPr>
            </w:pPr>
            <w:r>
              <w:rPr>
                <w:rFonts w:hint="eastAsia"/>
                <w:sz w:val="24"/>
              </w:rPr>
              <w:t>访问、读、写</w:t>
            </w:r>
          </w:p>
        </w:tc>
      </w:tr>
    </w:tbl>
    <w:p>
      <w:r>
        <w:drawing>
          <wp:inline distT="0" distB="0" distL="0" distR="0">
            <wp:extent cx="3724275" cy="467677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4"/>
                    <a:stretch>
                      <a:fillRect/>
                    </a:stretch>
                  </pic:blipFill>
                  <pic:spPr>
                    <a:xfrm>
                      <a:off x="0" y="0"/>
                      <a:ext cx="3724275" cy="4676775"/>
                    </a:xfrm>
                    <a:prstGeom prst="rect">
                      <a:avLst/>
                    </a:prstGeom>
                  </pic:spPr>
                </pic:pic>
              </a:graphicData>
            </a:graphic>
          </wp:inline>
        </w:drawing>
      </w:r>
    </w:p>
    <w:p>
      <w:pPr>
        <w:rPr>
          <w:rFonts w:hint="eastAsia"/>
        </w:rPr>
      </w:pPr>
    </w:p>
    <w:p>
      <w:pPr>
        <w:rPr>
          <w:b/>
        </w:rPr>
      </w:pPr>
      <w:r>
        <w:rPr>
          <w:rFonts w:hint="eastAsia"/>
          <w:b/>
        </w:rPr>
        <w:t>项目经理</w:t>
      </w:r>
    </w:p>
    <w:p>
      <w:r>
        <w:rPr>
          <w:rFonts w:hint="eastAsia"/>
        </w:rPr>
        <w:t>1） 与（有关负责人员）协商确定项目起始基线； </w:t>
      </w:r>
    </w:p>
    <w:p>
      <w:r>
        <w:rPr>
          <w:rFonts w:hint="eastAsia"/>
        </w:rPr>
        <w:t>2） 接受配置管理计划，并按相关规定贯彻执行； </w:t>
      </w:r>
    </w:p>
    <w:p>
      <w:r>
        <w:rPr>
          <w:rFonts w:hint="eastAsia"/>
        </w:rPr>
        <w:t>3） 接受配置控制委员会的报告； </w:t>
      </w:r>
    </w:p>
    <w:p>
      <w:r>
        <w:rPr>
          <w:rFonts w:hint="eastAsia"/>
        </w:rPr>
        <w:t>4） 提出配置管理计划的修改要求； </w:t>
      </w:r>
    </w:p>
    <w:p>
      <w:r>
        <w:rPr>
          <w:rFonts w:hint="eastAsia"/>
        </w:rPr>
        <w:t>5） 提出管理的建议和要求。</w:t>
      </w:r>
    </w:p>
    <w:p/>
    <w:p>
      <w:pPr>
        <w:rPr>
          <w:b/>
        </w:rPr>
      </w:pPr>
      <w:r>
        <w:rPr>
          <w:rFonts w:hint="eastAsia"/>
          <w:b/>
        </w:rPr>
        <w:t>配置管理员 </w:t>
      </w:r>
    </w:p>
    <w:p>
      <w:r>
        <w:rPr>
          <w:rFonts w:hint="eastAsia"/>
        </w:rPr>
        <w:t>1） 编制配置管理计划； </w:t>
      </w:r>
    </w:p>
    <w:p>
      <w:r>
        <w:rPr>
          <w:rFonts w:hint="eastAsia"/>
        </w:rPr>
        <w:t>2） 执行配置项管理； </w:t>
      </w:r>
    </w:p>
    <w:p>
      <w:r>
        <w:rPr>
          <w:rFonts w:hint="eastAsia"/>
        </w:rPr>
        <w:t>3） 执行版本控制和变更控制方案；</w:t>
      </w:r>
    </w:p>
    <w:p>
      <w:r>
        <w:rPr>
          <w:rFonts w:hint="eastAsia"/>
        </w:rPr>
        <w:t>4） 编制配置状态报告； </w:t>
      </w:r>
    </w:p>
    <w:p>
      <w:r>
        <w:rPr>
          <w:rFonts w:hint="eastAsia"/>
        </w:rPr>
        <w:t>5） 配置库的建立和权限分配； </w:t>
      </w:r>
    </w:p>
    <w:p>
      <w:r>
        <w:rPr>
          <w:rFonts w:hint="eastAsia"/>
        </w:rPr>
        <w:t>6） 配置管理工具的日常管理与维护；</w:t>
      </w:r>
    </w:p>
    <w:p>
      <w:r>
        <w:rPr>
          <w:rFonts w:hint="eastAsia"/>
        </w:rPr>
        <w:t>7） 配置库的日常操作和维护；</w:t>
      </w:r>
    </w:p>
    <w:p/>
    <w:p>
      <w:pPr>
        <w:rPr>
          <w:b/>
        </w:rPr>
      </w:pPr>
      <w:r>
        <w:rPr>
          <w:rFonts w:hint="eastAsia"/>
          <w:b/>
        </w:rPr>
        <w:t>开发人员</w:t>
      </w:r>
    </w:p>
    <w:p>
      <w:r>
        <w:rPr>
          <w:rFonts w:hint="eastAsia"/>
        </w:rPr>
        <w:t xml:space="preserve">1）根据确定的配置管理计划和相关规定，提交配置项 </w:t>
      </w:r>
    </w:p>
    <w:p>
      <w:r>
        <w:rPr>
          <w:rFonts w:hint="eastAsia"/>
        </w:rPr>
        <w:t xml:space="preserve">2）负责软件集成和版本生成。  </w:t>
      </w:r>
    </w:p>
    <w:p>
      <w:r>
        <w:rPr>
          <w:rFonts w:hint="eastAsia"/>
        </w:rPr>
        <w:t>3）按照软件配置管理工具的使用模型来完成开发任务。</w:t>
      </w:r>
    </w:p>
    <w:p/>
    <w:p>
      <w:pPr>
        <w:rPr>
          <w:b/>
        </w:rPr>
      </w:pPr>
      <w:r>
        <w:rPr>
          <w:rFonts w:hint="eastAsia"/>
          <w:b/>
        </w:rPr>
        <w:t>测试人员</w:t>
      </w:r>
    </w:p>
    <w:p>
      <w:r>
        <w:rPr>
          <w:rFonts w:hint="eastAsia"/>
        </w:rPr>
        <w:t xml:space="preserve">1） 根据配置管理计划和相关规定，提交测试配置项。 </w:t>
      </w:r>
    </w:p>
    <w:p>
      <w:r>
        <w:rPr>
          <w:rFonts w:hint="eastAsia"/>
        </w:rPr>
        <w:t>2） 负责软件变更的测试验证。</w:t>
      </w:r>
    </w:p>
    <w:p/>
    <w:p>
      <w:r>
        <w:drawing>
          <wp:inline distT="0" distB="0" distL="0" distR="0">
            <wp:extent cx="3876675" cy="231457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5"/>
                    <a:stretch>
                      <a:fillRect/>
                    </a:stretch>
                  </pic:blipFill>
                  <pic:spPr>
                    <a:xfrm>
                      <a:off x="0" y="0"/>
                      <a:ext cx="3876675" cy="2314575"/>
                    </a:xfrm>
                    <a:prstGeom prst="rect">
                      <a:avLst/>
                    </a:prstGeom>
                  </pic:spPr>
                </pic:pic>
              </a:graphicData>
            </a:graphic>
          </wp:inline>
        </w:drawing>
      </w:r>
    </w:p>
    <w:p>
      <w:pPr>
        <w:rPr>
          <w:rFonts w:hint="eastAsia"/>
        </w:rPr>
      </w:pPr>
    </w:p>
    <w:p>
      <w:pPr>
        <w:pStyle w:val="3"/>
      </w:pPr>
      <w:r>
        <w:rPr>
          <w:rFonts w:hint="eastAsia"/>
        </w:rPr>
        <w:t>3.2 配置标识管理</w:t>
      </w:r>
    </w:p>
    <w:p>
      <w:pPr>
        <w:rPr>
          <w:b/>
        </w:rPr>
      </w:pPr>
      <w:r>
        <w:rPr>
          <w:rFonts w:hint="eastAsia"/>
          <w:b/>
        </w:rPr>
        <w:t>配置项标识规则：  </w:t>
      </w:r>
    </w:p>
    <w:p>
      <w:pPr>
        <w:pStyle w:val="10"/>
        <w:numPr>
          <w:ilvl w:val="0"/>
          <w:numId w:val="1"/>
        </w:numPr>
        <w:ind w:firstLineChars="0"/>
      </w:pPr>
      <w:r>
        <w:rPr>
          <w:rFonts w:hint="eastAsia"/>
        </w:rPr>
        <w:t>项目有明确标识和追踪要求时，由按要求进行标识，以保证满足项目追踪要求。</w:t>
      </w:r>
    </w:p>
    <w:p>
      <w:r>
        <w:rPr>
          <w:rFonts w:hint="eastAsia"/>
        </w:rPr>
        <w:t> 2） 在开发过程中项目人员提交的配置项，规则进行标识。</w:t>
      </w:r>
    </w:p>
    <w:p/>
    <w:p>
      <w:pPr>
        <w:rPr>
          <w:b/>
        </w:rPr>
      </w:pPr>
      <w:r>
        <w:rPr>
          <w:rFonts w:hint="eastAsia"/>
          <w:b/>
        </w:rPr>
        <w:t>分配权限</w:t>
      </w:r>
    </w:p>
    <w:p>
      <w:r>
        <w:rPr>
          <w:rFonts w:hint="eastAsia"/>
        </w:rPr>
        <w:t xml:space="preserve">一般地，配置管理负责配置项目成员拥有相对开发模块权限，不能拥有其他地权限。   </w:t>
      </w:r>
    </w:p>
    <w:p/>
    <w:p>
      <w:pPr>
        <w:rPr>
          <w:b/>
        </w:rPr>
      </w:pPr>
      <w:r>
        <w:rPr>
          <w:rFonts w:hint="eastAsia"/>
          <w:b/>
        </w:rPr>
        <w:t xml:space="preserve">配置库地操作与管理：     </w:t>
      </w:r>
    </w:p>
    <w:p>
      <w:r>
        <w:rPr>
          <w:rFonts w:hint="eastAsia"/>
        </w:rPr>
        <w:t xml:space="preserve">1） 开发人员根据获得地授权地资源进行项目地研发工作，操作配置库 </w:t>
      </w:r>
    </w:p>
    <w:p>
      <w:r>
        <w:rPr>
          <w:rFonts w:hint="eastAsia"/>
        </w:rPr>
        <w:t xml:space="preserve">2） 配置管理负责人根据配置管理计划创建与维护基线，“冻结“配置项，控制变更。  </w:t>
      </w:r>
    </w:p>
    <w:p>
      <w:r>
        <w:rPr>
          <w:rFonts w:hint="eastAsia"/>
        </w:rPr>
        <w:t xml:space="preserve">3） 配置管理员定期监督或清除配置库里地垃圾文件。 </w:t>
      </w:r>
    </w:p>
    <w:p>
      <w:r>
        <w:rPr>
          <w:rFonts w:hint="eastAsia"/>
        </w:rPr>
        <w:t>4） 配置管理员定期备份配置库。</w:t>
      </w:r>
    </w:p>
    <w:p/>
    <w:p>
      <w:pPr>
        <w:rPr>
          <w:rFonts w:hint="eastAsia"/>
        </w:rPr>
      </w:pPr>
      <w:r>
        <w:rPr>
          <w:rFonts w:hint="eastAsia"/>
        </w:rPr>
        <w:t>配置管理主要活动如下：</w:t>
      </w:r>
    </w:p>
    <w:p>
      <w:pPr>
        <w:rPr>
          <w:rFonts w:hint="eastAsia"/>
        </w:rPr>
      </w:pPr>
      <w:r>
        <w:drawing>
          <wp:inline distT="0" distB="0" distL="0" distR="0">
            <wp:extent cx="4505325" cy="38481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6"/>
                    <a:stretch>
                      <a:fillRect/>
                    </a:stretch>
                  </pic:blipFill>
                  <pic:spPr>
                    <a:xfrm>
                      <a:off x="0" y="0"/>
                      <a:ext cx="4505325" cy="3848100"/>
                    </a:xfrm>
                    <a:prstGeom prst="rect">
                      <a:avLst/>
                    </a:prstGeom>
                  </pic:spPr>
                </pic:pic>
              </a:graphicData>
            </a:graphic>
          </wp:inline>
        </w:drawing>
      </w:r>
    </w:p>
    <w:p/>
    <w:p>
      <w:pPr>
        <w:rPr>
          <w:rFonts w:hint="eastAsia"/>
        </w:rPr>
      </w:pPr>
      <w:r>
        <w:rPr>
          <w:rFonts w:hint="eastAsia"/>
        </w:rPr>
        <w:t>配置基线</w:t>
      </w:r>
    </w:p>
    <w:p>
      <w:r>
        <w:drawing>
          <wp:inline distT="0" distB="0" distL="0" distR="0">
            <wp:extent cx="5274310" cy="3181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3181350"/>
                    </a:xfrm>
                    <a:prstGeom prst="rect">
                      <a:avLst/>
                    </a:prstGeom>
                  </pic:spPr>
                </pic:pic>
              </a:graphicData>
            </a:graphic>
          </wp:inline>
        </w:drawing>
      </w:r>
    </w:p>
    <w:p/>
    <w:p>
      <w:pPr>
        <w:rPr>
          <w:rFonts w:hint="eastAsia"/>
        </w:rPr>
      </w:pPr>
    </w:p>
    <w:p>
      <w:pPr>
        <w:pStyle w:val="3"/>
        <w:rPr>
          <w:rFonts w:hint="eastAsia"/>
        </w:rPr>
      </w:pPr>
      <w:r>
        <w:rPr>
          <w:rFonts w:hint="eastAsia"/>
        </w:rPr>
        <w:t>3.3</w:t>
      </w:r>
      <w:r>
        <w:t xml:space="preserve"> </w:t>
      </w:r>
      <w:r>
        <w:rPr>
          <w:rFonts w:hint="eastAsia"/>
        </w:rPr>
        <w:t>配置控制 </w:t>
      </w:r>
    </w:p>
    <w:p>
      <w:pPr>
        <w:pStyle w:val="4"/>
      </w:pPr>
      <w:r>
        <w:t xml:space="preserve">1 </w:t>
      </w:r>
      <w:r>
        <w:rPr>
          <w:rFonts w:hint="eastAsia"/>
        </w:rPr>
        <w:t>版本控制</w:t>
      </w:r>
    </w:p>
    <w:p>
      <w:pPr>
        <w:ind w:firstLine="420"/>
      </w:pPr>
      <w:r>
        <w:rPr>
          <w:rFonts w:hint="eastAsia"/>
        </w:rPr>
        <w:t>配置项地状态有三种：“草稿”、“正式发布”和“正在修改”，本规程制定了配置项地状态变迁与版本号地规则。     </w:t>
      </w:r>
    </w:p>
    <w:p>
      <w:pPr>
        <w:ind w:firstLine="420"/>
      </w:pPr>
      <w:r>
        <w:rPr>
          <w:rFonts w:hint="eastAsia"/>
        </w:rPr>
        <w:t> 配置控制使用户能够通过对适当版本的选择，（版本）组装成各种各样、不同功能模块的模型。    </w:t>
      </w:r>
    </w:p>
    <w:p>
      <w:pPr>
        <w:ind w:firstLine="420"/>
      </w:pPr>
      <w:r>
        <w:rPr>
          <w:rFonts w:hint="eastAsia"/>
        </w:rPr>
        <w:t>在开发过程种,我们在不同阶段要建立各种Tag。状态报告能够报告所有配置项以及变更请求的状态。</w:t>
      </w:r>
    </w:p>
    <w:p>
      <w:pPr>
        <w:ind w:firstLine="420"/>
        <w:rPr>
          <w:rFonts w:hint="eastAsia"/>
        </w:rPr>
      </w:pPr>
    </w:p>
    <w:p>
      <w:r>
        <w:rPr>
          <w:rFonts w:hint="eastAsia"/>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198120</wp:posOffset>
                </wp:positionV>
                <wp:extent cx="533400" cy="371475"/>
                <wp:effectExtent l="0" t="0" r="19050" b="28575"/>
                <wp:wrapNone/>
                <wp:docPr id="34" name="椭圆 34"/>
                <wp:cNvGraphicFramePr/>
                <a:graphic xmlns:a="http://schemas.openxmlformats.org/drawingml/2006/main">
                  <a:graphicData uri="http://schemas.microsoft.com/office/word/2010/wordprocessingShape">
                    <wps:wsp>
                      <wps:cNvSpPr/>
                      <wps:spPr>
                        <a:xfrm>
                          <a:off x="0" y="0"/>
                          <a:ext cx="533400"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
                              <w:rPr>
                                <w:rFonts w:hint="eastAsia"/>
                              </w:rPr>
                              <w:t>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15.6pt;height:29.25pt;width:42pt;mso-position-horizontal:left;mso-position-horizontal-relative:margin;z-index:251659264;v-text-anchor:middle;mso-width-relative:page;mso-height-relative:page;" fillcolor="#FFFFFF [3201]" filled="t" stroked="t" coordsize="21600,21600" o:gfxdata="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AwOljvWAAAA&#10;BQEAAA8AAAAAAAAAAQAgAAAAIgAAAGRycy9kb3ducmV2LnhtbFBLAQIUABQAAAAIAIdO4kAMDllf&#10;WAIAALUEAAAOAAAAAAAAAAEAIAAAACUBAABkcnMvZTJvRG9jLnhtbFBLBQYAAAAABgAGAFkBAADv&#10;BQAAAAA=&#10;">
                <v:fill on="t" focussize="0,0"/>
                <v:stroke weight="1pt" color="#000000 [3213]" miterlimit="8" joinstyle="miter"/>
                <v:imagedata o:title=""/>
                <o:lock v:ext="edit" aspectratio="f"/>
                <v:textbox>
                  <w:txbxContent>
                    <w:p>
                      <w:r>
                        <w:rPr>
                          <w:rFonts w:hint="eastAsia"/>
                        </w:rPr>
                        <w:t>1.0</w:t>
                      </w:r>
                    </w:p>
                  </w:txbxContent>
                </v:textbox>
              </v:shape>
            </w:pict>
          </mc:Fallback>
        </mc:AlternateContent>
      </w:r>
    </w:p>
    <w:p>
      <w:r>
        <w:rPr>
          <w:rFonts w:hint="eastAsia"/>
        </w:rPr>
        <mc:AlternateContent>
          <mc:Choice Requires="wps">
            <w:drawing>
              <wp:anchor distT="0" distB="0" distL="114300" distR="114300" simplePos="0" relativeHeight="251668480" behindDoc="0" locked="0" layoutInCell="1" allowOverlap="1">
                <wp:simplePos x="0" y="0"/>
                <wp:positionH relativeFrom="column">
                  <wp:posOffset>2514600</wp:posOffset>
                </wp:positionH>
                <wp:positionV relativeFrom="paragraph">
                  <wp:posOffset>200025</wp:posOffset>
                </wp:positionV>
                <wp:extent cx="266700" cy="0"/>
                <wp:effectExtent l="0" t="76200" r="19050" b="95250"/>
                <wp:wrapNone/>
                <wp:docPr id="41" name="直接箭头连接符 41"/>
                <wp:cNvGraphicFramePr/>
                <a:graphic xmlns:a="http://schemas.openxmlformats.org/drawingml/2006/main">
                  <a:graphicData uri="http://schemas.microsoft.com/office/word/2010/wordprocessingShape">
                    <wps:wsp>
                      <wps:cNvCnPr/>
                      <wps:spPr>
                        <a:xfrm>
                          <a:off x="0" y="0"/>
                          <a:ext cx="266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8pt;margin-top:15.75pt;height:0pt;width:21pt;z-index:251668480;mso-width-relative:page;mso-height-relative:page;" filled="f" stroked="t" coordsize="21600,21600" o:gfxdata="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VzHm8dUA&#10;AAAJAQAADwAAAAAAAAABACAAAAAiAAAAZHJzL2Rvd25yZXYueG1sUEsBAhQAFAAAAAgAh07iQPRy&#10;bg3pAQAAlAMAAA4AAAAAAAAAAQAgAAAAJAEAAGRycy9lMm9Eb2MueG1sUEsFBgAAAAAGAAYAWQEA&#10;AH8FAAAAAA==&#10;">
                <v:fill on="f" focussize="0,0"/>
                <v:stroke weight="0.5pt" color="#000000 [3213]"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661312" behindDoc="0" locked="0" layoutInCell="1" allowOverlap="1">
                <wp:simplePos x="0" y="0"/>
                <wp:positionH relativeFrom="margin">
                  <wp:posOffset>951865</wp:posOffset>
                </wp:positionH>
                <wp:positionV relativeFrom="paragraph">
                  <wp:posOffset>7620</wp:posOffset>
                </wp:positionV>
                <wp:extent cx="542925" cy="371475"/>
                <wp:effectExtent l="0" t="0" r="28575" b="28575"/>
                <wp:wrapNone/>
                <wp:docPr id="35" name="椭圆 35"/>
                <wp:cNvGraphicFramePr/>
                <a:graphic xmlns:a="http://schemas.openxmlformats.org/drawingml/2006/main">
                  <a:graphicData uri="http://schemas.microsoft.com/office/word/2010/wordprocessingShape">
                    <wps:wsp>
                      <wps:cNvSpPr/>
                      <wps:spPr>
                        <a:xfrm>
                          <a:off x="0" y="0"/>
                          <a:ext cx="54292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2.0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4.95pt;margin-top:0.6pt;height:29.25pt;width:42.75pt;mso-position-horizontal-relative:margin;z-index:251661312;v-text-anchor:middle;mso-width-relative:page;mso-height-relative:page;" fillcolor="#FFFFFF [3201]" filled="t" stroked="t" coordsize="21600,21600" o:gfxdata="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CKMmzdkAAAAIAQAADwAAAAAAAAABACAAAAAiAAAAZHJzL2Rvd25yZXYueG1sUEsBAhQAFAAAAAgA&#10;h07iQMJr369dAgAAtQQAAA4AAAAAAAAAAQAgAAAAKAEAAGRycy9lMm9Eb2MueG1sUEsFBgAAAAAG&#10;AAYAWQEAAPcFAAAAAA==&#10;">
                <v:fill on="t" focussize="0,0"/>
                <v:stroke weight="1pt" color="#000000 [3213]" miterlimit="8" joinstyle="miter"/>
                <v:imagedata o:title=""/>
                <o:lock v:ext="edit" aspectratio="f"/>
                <v:textbox>
                  <w:txbxContent>
                    <w:p>
                      <w:pPr>
                        <w:jc w:val="center"/>
                      </w:pPr>
                      <w:r>
                        <w:rPr>
                          <w:rFonts w:hint="eastAsia"/>
                        </w:rPr>
                        <w:t>2.0</w:t>
                      </w:r>
                    </w:p>
                  </w:txbxContent>
                </v:textbox>
              </v:shape>
            </w:pict>
          </mc:Fallback>
        </mc:AlternateContent>
      </w:r>
      <w:r>
        <w:rPr>
          <w:rFonts w:hint="eastAsia"/>
        </w:rPr>
        <mc:AlternateContent>
          <mc:Choice Requires="wps">
            <w:drawing>
              <wp:anchor distT="0" distB="0" distL="114300" distR="114300" simplePos="0" relativeHeight="251666432" behindDoc="0" locked="0" layoutInCell="1" allowOverlap="1">
                <wp:simplePos x="0" y="0"/>
                <wp:positionH relativeFrom="column">
                  <wp:posOffset>542925</wp:posOffset>
                </wp:positionH>
                <wp:positionV relativeFrom="paragraph">
                  <wp:posOffset>190500</wp:posOffset>
                </wp:positionV>
                <wp:extent cx="447675" cy="0"/>
                <wp:effectExtent l="0" t="76200" r="9525" b="95250"/>
                <wp:wrapNone/>
                <wp:docPr id="39" name="直接箭头连接符 39"/>
                <wp:cNvGraphicFramePr/>
                <a:graphic xmlns:a="http://schemas.openxmlformats.org/drawingml/2006/main">
                  <a:graphicData uri="http://schemas.microsoft.com/office/word/2010/wordprocessingShape">
                    <wps:wsp>
                      <wps:cNvCnPr/>
                      <wps:spPr>
                        <a:xfrm>
                          <a:off x="0" y="0"/>
                          <a:ext cx="447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2.75pt;margin-top:15pt;height:0pt;width:35.25pt;z-index:251666432;mso-width-relative:page;mso-height-relative:page;" filled="f" stroked="t" coordsize="21600,21600" o:gfxdata="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VM7n/U&#10;AAAACAEAAA8AAAAAAAAAAQAgAAAAIgAAAGRycy9kb3ducmV2LnhtbFBLAQIUABQAAAAIAIdO4kB8&#10;YwK96wEAAJQDAAAOAAAAAAAAAAEAIAAAACMBAABkcnMvZTJvRG9jLnhtbFBLBQYAAAAABgAGAFkB&#10;AACABQAAAAA=&#10;">
                <v:fill on="f" focussize="0,0"/>
                <v:stroke weight="0.5pt" color="#000000 [3213]"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663360" behindDoc="0" locked="0" layoutInCell="1" allowOverlap="1">
                <wp:simplePos x="0" y="0"/>
                <wp:positionH relativeFrom="margin">
                  <wp:posOffset>1914525</wp:posOffset>
                </wp:positionH>
                <wp:positionV relativeFrom="paragraph">
                  <wp:posOffset>9525</wp:posOffset>
                </wp:positionV>
                <wp:extent cx="600075" cy="371475"/>
                <wp:effectExtent l="0" t="0" r="28575" b="28575"/>
                <wp:wrapNone/>
                <wp:docPr id="36" name="椭圆 36"/>
                <wp:cNvGraphicFramePr/>
                <a:graphic xmlns:a="http://schemas.openxmlformats.org/drawingml/2006/main">
                  <a:graphicData uri="http://schemas.microsoft.com/office/word/2010/wordprocessingShape">
                    <wps:wsp>
                      <wps:cNvSpPr/>
                      <wps:spPr>
                        <a:xfrm>
                          <a:off x="0" y="0"/>
                          <a:ext cx="60007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0.75pt;margin-top:0.75pt;height:29.25pt;width:47.25pt;mso-position-horizontal-relative:margin;z-index:251663360;v-text-anchor:middle;mso-width-relative:page;mso-height-relative:page;" fillcolor="#FFFFFF [3201]" filled="t" stroked="t" coordsize="21600,21600" o:gfxdata="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I+l&#10;fGvYAAAACAEAAA8AAAAAAAAAAQAgAAAAIgAAAGRycy9kb3ducmV2LnhtbFBLAQIUABQAAAAIAIdO&#10;4kDPkr04XAIAALUEAAAOAAAAAAAAAAEAIAAAACcBAABkcnMvZTJvRG9jLnhtbFBLBQYAAAAABgAG&#10;AFkBAAD1BQAAAAA=&#10;">
                <v:fill on="t" focussize="0,0"/>
                <v:stroke weight="1pt" color="#000000 [3213]" miterlimit="8" joinstyle="miter"/>
                <v:imagedata o:title=""/>
                <o:lock v:ext="edit" aspectratio="f"/>
                <v:textbox>
                  <w:txbxContent>
                    <w:p>
                      <w:pPr>
                        <w:jc w:val="center"/>
                      </w:pPr>
                      <w:r>
                        <w:rPr>
                          <w:rFonts w:hint="eastAsia"/>
                        </w:rPr>
                        <w:t>3.0</w:t>
                      </w:r>
                    </w:p>
                  </w:txbxContent>
                </v:textbox>
              </v:shape>
            </w:pict>
          </mc:Fallback>
        </mc:AlternateContent>
      </w:r>
      <w:r>
        <w:rPr>
          <w:rFonts w:hint="eastAsia"/>
        </w:rPr>
        <mc:AlternateContent>
          <mc:Choice Requires="wps">
            <w:drawing>
              <wp:anchor distT="0" distB="0" distL="114300" distR="114300" simplePos="0" relativeHeight="251665408" behindDoc="0" locked="0" layoutInCell="1" allowOverlap="1">
                <wp:simplePos x="0" y="0"/>
                <wp:positionH relativeFrom="margin">
                  <wp:posOffset>2771140</wp:posOffset>
                </wp:positionH>
                <wp:positionV relativeFrom="paragraph">
                  <wp:posOffset>7620</wp:posOffset>
                </wp:positionV>
                <wp:extent cx="600075" cy="371475"/>
                <wp:effectExtent l="0" t="0" r="28575" b="28575"/>
                <wp:wrapNone/>
                <wp:docPr id="37" name="椭圆 37"/>
                <wp:cNvGraphicFramePr/>
                <a:graphic xmlns:a="http://schemas.openxmlformats.org/drawingml/2006/main">
                  <a:graphicData uri="http://schemas.microsoft.com/office/word/2010/wordprocessingShape">
                    <wps:wsp>
                      <wps:cNvSpPr/>
                      <wps:spPr>
                        <a:xfrm>
                          <a:off x="0" y="0"/>
                          <a:ext cx="60007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4.0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8.2pt;margin-top:0.6pt;height:29.25pt;width:47.25pt;mso-position-horizontal-relative:margin;z-index:251665408;v-text-anchor:middle;mso-width-relative:page;mso-height-relative:page;" fillcolor="#FFFFFF [3201]" filled="t" stroked="t" coordsize="21600,21600" o:gfxdata="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d&#10;eX682QAAAAgBAAAPAAAAAAAAAAEAIAAAACIAAABkcnMvZG93bnJldi54bWxQSwECFAAUAAAACACH&#10;TuJA38FYi1wCAAC1BAAADgAAAAAAAAABACAAAAAoAQAAZHJzL2Uyb0RvYy54bWxQSwUGAAAAAAYA&#10;BgBZAQAA9gUAAAAA&#10;">
                <v:fill on="t" focussize="0,0"/>
                <v:stroke weight="1pt" color="#000000 [3213]" miterlimit="8" joinstyle="miter"/>
                <v:imagedata o:title=""/>
                <o:lock v:ext="edit" aspectratio="f"/>
                <v:textbox>
                  <w:txbxContent>
                    <w:p>
                      <w:pPr>
                        <w:jc w:val="center"/>
                      </w:pPr>
                      <w:r>
                        <w:rPr>
                          <w:rFonts w:hint="eastAsia"/>
                        </w:rPr>
                        <w:t>4.0</w:t>
                      </w:r>
                    </w:p>
                  </w:txbxContent>
                </v:textbox>
              </v:shape>
            </w:pict>
          </mc:Fallback>
        </mc:AlternateContent>
      </w:r>
    </w:p>
    <w:p>
      <w:r>
        <mc:AlternateContent>
          <mc:Choice Requires="wps">
            <w:drawing>
              <wp:anchor distT="0" distB="0" distL="114300" distR="114300" simplePos="0" relativeHeight="251667456" behindDoc="0" locked="0" layoutInCell="1" allowOverlap="1">
                <wp:simplePos x="0" y="0"/>
                <wp:positionH relativeFrom="column">
                  <wp:posOffset>1504950</wp:posOffset>
                </wp:positionH>
                <wp:positionV relativeFrom="paragraph">
                  <wp:posOffset>11430</wp:posOffset>
                </wp:positionV>
                <wp:extent cx="419100" cy="9525"/>
                <wp:effectExtent l="0" t="76200" r="19050" b="85725"/>
                <wp:wrapNone/>
                <wp:docPr id="40" name="直接箭头连接符 40"/>
                <wp:cNvGraphicFramePr/>
                <a:graphic xmlns:a="http://schemas.openxmlformats.org/drawingml/2006/main">
                  <a:graphicData uri="http://schemas.microsoft.com/office/word/2010/wordprocessingShape">
                    <wps:wsp>
                      <wps:cNvCnPr/>
                      <wps:spPr>
                        <a:xfrm flipV="1">
                          <a:off x="0" y="0"/>
                          <a:ext cx="4191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8.5pt;margin-top:0.9pt;height:0.75pt;width:33pt;z-index:251667456;mso-width-relative:page;mso-height-relative:page;" filled="f" stroked="t" coordsize="21600,21600" o:gfxdata="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IhNGbjVAAAABwEAAA8AAAAAAAAAAQAgAAAAIgAAAGRycy9kb3ducmV2LnhtbFBLAQIUABQA&#10;AAAIAIdO4kAypSCr8wEAAKEDAAAOAAAAAAAAAAEAIAAAACQBAABkcnMvZTJvRG9jLnhtbFBLBQYA&#10;AAAABgAGAFkBAACJBQAAAAA=&#10;">
                <v:fill on="f" focussize="0,0"/>
                <v:stroke weight="0.5pt" color="#000000 [3213]" miterlimit="8" joinstyle="miter" endarrow="block"/>
                <v:imagedata o:title=""/>
                <o:lock v:ext="edit" aspectratio="f"/>
              </v:shape>
            </w:pict>
          </mc:Fallback>
        </mc:AlternateContent>
      </w:r>
    </w:p>
    <w:p>
      <w:pPr>
        <w:rPr>
          <w:rFonts w:hint="eastAsia"/>
        </w:rPr>
      </w:pPr>
    </w:p>
    <w:p>
      <w:pPr>
        <w:rPr>
          <w:rFonts w:hint="eastAsia"/>
        </w:rPr>
      </w:pPr>
    </w:p>
    <w:p>
      <w:pPr>
        <w:pStyle w:val="4"/>
      </w:pPr>
      <w:r>
        <w:t xml:space="preserve">2 </w:t>
      </w:r>
      <w:r>
        <w:rPr>
          <w:rFonts w:hint="eastAsia"/>
        </w:rPr>
        <w:t>变更控制</w:t>
      </w:r>
    </w:p>
    <w:p>
      <w:pPr>
        <w:ind w:firstLine="420"/>
      </w:pPr>
      <w:r>
        <w:rPr>
          <w:rFonts w:hint="eastAsia"/>
        </w:rPr>
        <w:t xml:space="preserve">修改处于“草稿”状态的配置项不算是“变更”，修改者按照版本控制规则执行即可。  </w:t>
      </w:r>
    </w:p>
    <w:p>
      <w:pPr>
        <w:ind w:firstLine="420"/>
      </w:pPr>
      <w:r>
        <w:rPr>
          <w:rFonts w:hint="eastAsia"/>
        </w:rPr>
        <w:t>当配置项的状态成为“正式发布”,或者被“冻结”后，此时任何人都不能随意修改，必须根据申请执行变更的规则执行。</w:t>
      </w:r>
    </w:p>
    <w:p/>
    <w:p>
      <w:r>
        <w:drawing>
          <wp:inline distT="0" distB="0" distL="0" distR="0">
            <wp:extent cx="5274310" cy="4091305"/>
            <wp:effectExtent l="0" t="0" r="2540"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8"/>
                    <a:stretch>
                      <a:fillRect/>
                    </a:stretch>
                  </pic:blipFill>
                  <pic:spPr>
                    <a:xfrm>
                      <a:off x="0" y="0"/>
                      <a:ext cx="5274310" cy="4091305"/>
                    </a:xfrm>
                    <a:prstGeom prst="rect">
                      <a:avLst/>
                    </a:prstGeom>
                  </pic:spPr>
                </pic:pic>
              </a:graphicData>
            </a:graphic>
          </wp:inline>
        </w:drawing>
      </w:r>
    </w:p>
    <w:p>
      <w:pPr>
        <w:pStyle w:val="2"/>
        <w:rPr>
          <w:rFonts w:hint="eastAsia"/>
        </w:rPr>
      </w:pPr>
      <w:r>
        <w:rPr>
          <w:rFonts w:hint="eastAsia"/>
        </w:rPr>
        <w:t>4</w:t>
      </w:r>
      <w:r>
        <w:t xml:space="preserve"> </w:t>
      </w:r>
      <w:r>
        <w:rPr>
          <w:rFonts w:hint="eastAsia"/>
        </w:rPr>
        <w:t xml:space="preserve">配置状态报告的生成 </w:t>
      </w:r>
    </w:p>
    <w:p>
      <w:r>
        <w:rPr>
          <w:rFonts w:hint="eastAsia"/>
        </w:rPr>
        <w:t>配置管理报告自第一个基线创建时建立，由配置管理系统生成，及时反映当前配置状态。</w:t>
      </w:r>
    </w:p>
    <w:p>
      <w:pPr>
        <w:rPr>
          <w:rFonts w:hint="eastAsia"/>
        </w:rPr>
      </w:pPr>
    </w:p>
    <w:p>
      <w:pPr>
        <w:pStyle w:val="2"/>
      </w:pPr>
      <w:r>
        <w:rPr>
          <w:rFonts w:hint="eastAsia"/>
        </w:rPr>
        <w:t>5</w:t>
      </w:r>
      <w:r>
        <w:t xml:space="preserve"> </w:t>
      </w:r>
      <w:r>
        <w:rPr>
          <w:rFonts w:hint="eastAsia"/>
        </w:rPr>
        <w:t>配置审计</w:t>
      </w:r>
    </w:p>
    <w:p>
      <w:pPr>
        <w:rPr>
          <w:b/>
        </w:rPr>
      </w:pPr>
      <w:r>
        <w:rPr>
          <w:rFonts w:hint="eastAsia"/>
          <w:b/>
        </w:rPr>
        <w:t>配置审核分为:</w:t>
      </w:r>
    </w:p>
    <w:p>
      <w:pPr>
        <w:ind w:firstLine="420"/>
      </w:pPr>
      <w:r>
        <w:rPr>
          <w:rFonts w:hint="eastAsia"/>
        </w:rPr>
        <w:t xml:space="preserve">1) 功能配置审核:审核软件功能是否与需求一致，并符合基线文档要求；通常要 审查测试方法、流程、报告和设计文档等。  </w:t>
      </w:r>
    </w:p>
    <w:p>
      <w:pPr>
        <w:ind w:firstLine="420"/>
      </w:pPr>
      <w:r>
        <w:rPr>
          <w:rFonts w:hint="eastAsia"/>
        </w:rPr>
        <w:t>2) 物理配置审核：审核要交付的组成项是否存在，是否包含所有必须的项目，如 正确版本的源代码、资源、文档等等。</w:t>
      </w:r>
    </w:p>
    <w:p/>
    <w:p/>
    <w:p>
      <w:pPr>
        <w:rPr>
          <w:b/>
        </w:rPr>
      </w:pPr>
      <w:r>
        <w:rPr>
          <w:rFonts w:hint="eastAsia"/>
          <w:b/>
        </w:rPr>
        <w:t>配置审核执行的时机</w:t>
      </w:r>
    </w:p>
    <w:p>
      <w:r>
        <w:rPr>
          <w:rFonts w:hint="eastAsia"/>
        </w:rPr>
        <w:t xml:space="preserve">选择以下几种情况由测试经历实施配置审核:   </w:t>
      </w:r>
    </w:p>
    <w:p>
      <w:pPr>
        <w:ind w:firstLine="420"/>
      </w:pPr>
      <w:r>
        <w:rPr>
          <w:rFonts w:hint="eastAsia"/>
        </w:rPr>
        <w:t xml:space="preserve">1) 软件产品交付或是软件产品正式发行前； </w:t>
      </w:r>
    </w:p>
    <w:p>
      <w:pPr>
        <w:ind w:firstLine="420"/>
      </w:pPr>
      <w:r>
        <w:rPr>
          <w:rFonts w:hint="eastAsia"/>
        </w:rPr>
        <w:t xml:space="preserve">2) 软件开发的阶段工作结束后； </w:t>
      </w:r>
    </w:p>
    <w:p>
      <w:pPr>
        <w:ind w:firstLine="420"/>
      </w:pPr>
      <w:r>
        <w:rPr>
          <w:rFonts w:hint="eastAsia"/>
        </w:rPr>
        <w:t>3) 在产品维护工作中，定期地进行。</w:t>
      </w:r>
    </w:p>
    <w:p>
      <w:pPr>
        <w:ind w:firstLine="420"/>
      </w:pPr>
    </w:p>
    <w:p>
      <w:pPr>
        <w:ind w:firstLine="420"/>
      </w:pPr>
    </w:p>
    <w:p>
      <w:pPr>
        <w:rPr>
          <w:b/>
        </w:rPr>
      </w:pPr>
      <w:r>
        <w:rPr>
          <w:rFonts w:hint="eastAsia"/>
          <w:b/>
        </w:rPr>
        <w:t>不符合项的处理</w:t>
      </w:r>
    </w:p>
    <w:p>
      <w:pPr>
        <w:ind w:firstLine="420"/>
      </w:pPr>
      <w:r>
        <w:rPr>
          <w:rFonts w:hint="eastAsia"/>
        </w:rPr>
        <w:t>对配置审核中发现的不符合现象，测试负责人员进行记录，并填写《不符合项报告》，交由责任部门限期进行纠正。所以的不符合项报告均关闭后，才能发布新版本。</w:t>
      </w:r>
    </w:p>
    <w:p/>
    <w:p/>
    <w:p>
      <w:pPr>
        <w:pStyle w:val="2"/>
      </w:pPr>
      <w:r>
        <w:rPr>
          <w:rFonts w:hint="eastAsia"/>
        </w:rPr>
        <w:t>6</w:t>
      </w:r>
      <w:r>
        <w:t xml:space="preserve"> </w:t>
      </w:r>
      <w:r>
        <w:rPr>
          <w:rFonts w:hint="eastAsia"/>
        </w:rPr>
        <w:t xml:space="preserve">发行管理 </w:t>
      </w:r>
    </w:p>
    <w:p>
      <w:pPr>
        <w:ind w:firstLine="420"/>
        <w:rPr>
          <w:rFonts w:hint="eastAsia"/>
        </w:rPr>
      </w:pPr>
      <w:r>
        <w:rPr>
          <w:rFonts w:hint="eastAsia"/>
        </w:rPr>
        <w:t>通过配置审核后，由项目经理负责生产新版本，并由配置管理负责人检入产品库中，并按照标识规则进行版本标识。</w:t>
      </w: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algun Gothic">
    <w:panose1 w:val="020B0503020000020004"/>
    <w:charset w:val="81"/>
    <w:family w:val="auto"/>
    <w:pitch w:val="default"/>
    <w:sig w:usb0="9000002F" w:usb1="29D77CFB" w:usb2="00000012" w:usb3="00000000" w:csb0="0008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2F571D"/>
    <w:multiLevelType w:val="multilevel"/>
    <w:tmpl w:val="752F57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1D"/>
    <w:rsid w:val="0017651D"/>
    <w:rsid w:val="001A6A99"/>
    <w:rsid w:val="002D7459"/>
    <w:rsid w:val="00413102"/>
    <w:rsid w:val="004A2D95"/>
    <w:rsid w:val="004D4A10"/>
    <w:rsid w:val="00526B4B"/>
    <w:rsid w:val="00801345"/>
    <w:rsid w:val="00803BDF"/>
    <w:rsid w:val="0087093F"/>
    <w:rsid w:val="009A29D2"/>
    <w:rsid w:val="00A97CBA"/>
    <w:rsid w:val="00AD33F8"/>
    <w:rsid w:val="00E7239F"/>
    <w:rsid w:val="00EE7789"/>
    <w:rsid w:val="6B0862F4"/>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1"/>
    <w:unhideWhenUsed/>
    <w:qFormat/>
    <w:uiPriority w:val="9"/>
    <w:pPr>
      <w:keepNext/>
      <w:keepLines/>
      <w:spacing w:before="260" w:after="260" w:line="416" w:lineRule="auto"/>
      <w:outlineLvl w:val="2"/>
    </w:pPr>
    <w:rPr>
      <w:b/>
      <w:bCs/>
      <w:sz w:val="32"/>
      <w:szCs w:val="32"/>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character" w:styleId="6">
    <w:name w:val="Strong"/>
    <w:basedOn w:val="5"/>
    <w:qFormat/>
    <w:uiPriority w:val="22"/>
    <w:rPr>
      <w:b/>
      <w:bCs/>
    </w:rPr>
  </w:style>
  <w:style w:type="character" w:customStyle="1" w:styleId="8">
    <w:name w:val="标题 1 Char"/>
    <w:basedOn w:val="5"/>
    <w:link w:val="2"/>
    <w:qFormat/>
    <w:uiPriority w:val="9"/>
    <w:rPr>
      <w:b/>
      <w:bCs/>
      <w:kern w:val="44"/>
      <w:sz w:val="44"/>
      <w:szCs w:val="44"/>
    </w:rPr>
  </w:style>
  <w:style w:type="character" w:customStyle="1" w:styleId="9">
    <w:name w:val="标题 2 Char"/>
    <w:basedOn w:val="5"/>
    <w:link w:val="3"/>
    <w:uiPriority w:val="9"/>
    <w:rPr>
      <w:rFonts w:asciiTheme="majorHAnsi" w:hAnsiTheme="majorHAnsi" w:eastAsiaTheme="majorEastAsia" w:cstheme="majorBidi"/>
      <w:b/>
      <w:bCs/>
      <w:sz w:val="32"/>
      <w:szCs w:val="32"/>
    </w:rPr>
  </w:style>
  <w:style w:type="paragraph" w:customStyle="1" w:styleId="10">
    <w:name w:val="List Paragraph"/>
    <w:basedOn w:val="1"/>
    <w:qFormat/>
    <w:uiPriority w:val="34"/>
    <w:pPr>
      <w:ind w:firstLine="420" w:firstLineChars="200"/>
    </w:pPr>
  </w:style>
  <w:style w:type="character" w:customStyle="1" w:styleId="11">
    <w:name w:val="标题 3 Char"/>
    <w:basedOn w:val="5"/>
    <w:link w:val="4"/>
    <w:uiPriority w:val="9"/>
    <w:rPr>
      <w:b/>
      <w:bCs/>
      <w:sz w:val="32"/>
      <w:szCs w:val="32"/>
    </w:rPr>
  </w:style>
  <w:style w:type="paragraph" w:customStyle="1" w:styleId="12">
    <w:name w:val="reader-word-layer"/>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392</Words>
  <Characters>2238</Characters>
  <Lines>18</Lines>
  <Paragraphs>5</Paragraphs>
  <TotalTime>0</TotalTime>
  <ScaleCrop>false</ScaleCrop>
  <LinksUpToDate>false</LinksUpToDate>
  <CharactersWithSpaces>2625</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2016-06-25T13:29:00Z</dcterms:created>
  <dc:creator>Rainy</dc:creator>
  <cp:lastModifiedBy>admin</cp:lastModifiedBy>
  <dcterms:modified xsi:type="dcterms:W3CDTF">2016-06-26T14:40:12Z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