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Mehdi Fracso</w:t>
      </w:r>
    </w:p>
    <w:p>
      <w:pPr>
        <w:pStyle w:val="Normal"/>
        <w:rPr/>
      </w:pPr>
      <w:r>
        <w:rPr/>
        <w:t>Dayet Félix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Rapport TP1 </w:t>
      </w:r>
      <w:r>
        <w:rPr>
          <w:color w:val="C9211E"/>
          <w:u w:val="single"/>
        </w:rPr>
        <w:t>(sujet moodle)</w:t>
      </w:r>
    </w:p>
    <w:p>
      <w:pPr>
        <w:pStyle w:val="ListParagraph"/>
        <w:numPr>
          <w:ilvl w:val="0"/>
          <w:numId w:val="2"/>
        </w:numPr>
        <w:rPr/>
      </w:pPr>
      <w:r>
        <w:rPr/>
        <w:t>Paramétrage git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Nous avons commencé le tp par la configuration du nom et de l’email de l’utilisateur en local. Les commandes que nous avons utilisées sont 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–global user.name “Prenom Nom”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–global user.email “email”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Clonage de dépôt et création de la branche</w:t>
      </w:r>
    </w:p>
    <w:p>
      <w:pPr>
        <w:pStyle w:val="Normal"/>
        <w:ind w:left="708" w:hanging="0"/>
        <w:rPr/>
      </w:pPr>
      <w:r>
        <w:rPr/>
        <w:t>Après avoir ouvert le terminal, et nous être placé dans le dossier voulu, nous avons cloné le repository des tps en effectuant 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git clone </w:t>
      </w:r>
      <w:hyperlink r:id="rId2">
        <w:r>
          <w:rPr>
            <w:rStyle w:val="InternetLink"/>
          </w:rPr>
          <w:t>https://github.com/gxfab/LO52_A2020.git</w:t>
        </w:r>
      </w:hyperlink>
    </w:p>
    <w:p>
      <w:pPr>
        <w:pStyle w:val="Normal"/>
        <w:ind w:left="720" w:hanging="0"/>
        <w:rPr/>
      </w:pPr>
      <w:r>
        <w:rPr/>
        <w:t>Puis nous avons procédé à la création et au placement de la branche sur laquelle nous travaillons 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checkout -b “FelixDayet_MehdiFracso”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Création du projet “HelloWorld” sous Android Studio</w:t>
      </w:r>
    </w:p>
    <w:p>
      <w:pPr>
        <w:pStyle w:val="Normal"/>
        <w:rPr/>
      </w:pPr>
      <w:r>
        <w:rPr/>
        <w:t>Nous avons tout d’abord procédé à la création de notre projet sous Android 4.1, et nous avons travaillé sur le template Empty Activity.</w:t>
      </w:r>
    </w:p>
    <w:p>
      <w:pPr>
        <w:pStyle w:val="Normal"/>
        <w:rPr/>
      </w:pPr>
      <w:r>
        <w:rPr/>
        <w:t>En suivant le tutoriel, nous avons premièrement modifié le Layout du Main Activity en lui ajoutant un bouton et un texte d’accueil (voir capture ci-dessous).</w:t>
      </w:r>
    </w:p>
    <w:p>
      <w:pPr>
        <w:pStyle w:val="Normal"/>
        <w:rPr/>
      </w:pPr>
      <w:r>
        <w:rPr/>
        <w:drawing>
          <wp:inline distT="0" distB="0" distL="0" distR="0">
            <wp:extent cx="1402715" cy="3007360"/>
            <wp:effectExtent l="0" t="0" r="0" b="0"/>
            <wp:docPr id="1" name="Picture 1" descr="Android Emulator - Pixel_3a_API_30_x8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droid Emulator - Pixel_3a_API_30_x86:5554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Il nous a ensuite fallu créer une nouvelle activité qui serait affichée lors de l’appui du bouton par l’utilisateur. On a ajouté un Textview sur la layout de cette activité, permettant d’afficher « hello UTBM » et nous avons modifié quelques-unes de ses propriétés (couleur, taille).</w:t>
      </w:r>
    </w:p>
    <w:p>
      <w:pPr>
        <w:pStyle w:val="Normal"/>
        <w:rPr/>
      </w:pPr>
      <w:r>
        <w:rPr/>
        <w:t>Par la suite nous avons ajouté une méthode dans notre Main Activity, permettant l’appel de notre seconde activité lors de l’appui du bouton à travers un intent.</w:t>
      </w:r>
    </w:p>
    <w:p>
      <w:pPr>
        <w:pStyle w:val="Normal"/>
        <w:rPr/>
      </w:pPr>
      <w:r>
        <w:rPr/>
        <w:t>On a donc en résultat final la capture ci-dessous qui s’affiche lors de l’appui sur le bouton de la Main Activity.</w:t>
      </w:r>
    </w:p>
    <w:p>
      <w:pPr>
        <w:pStyle w:val="Normal"/>
        <w:rPr/>
      </w:pPr>
      <w:r>
        <w:rPr/>
        <w:drawing>
          <wp:inline distT="0" distB="0" distL="0" distR="0">
            <wp:extent cx="1334135" cy="2860040"/>
            <wp:effectExtent l="0" t="0" r="0" b="0"/>
            <wp:docPr id="2" name="Picture 2" descr="Android Emulator - Pixel_3a_API_30_x86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droid Emulator - Pixel_3a_API_30_x86:55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56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695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69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xfab/LO52_A2020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LibreOffice/6.4.6.2$Linux_X86_64 LibreOffice_project/40$Build-2</Application>
  <Pages>2</Pages>
  <Words>258</Words>
  <Characters>1317</Characters>
  <CharactersWithSpaces>1550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2020-10-05T12:56:00Z</dcterms:created>
  <dc:creator>mehdi fracso</dc:creator>
  <dc:description/>
  <dc:language>en-US</dc:language>
  <cp:lastModifiedBy/>
  <dcterms:modified xsi:type="dcterms:W3CDTF">2020-11-23T14:26:33Z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