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AI机会清单与评分表</w:t>
      </w:r>
    </w:p>
    <w:p>
      <w:r>
        <w:t>这是一份【AI机会清单与评分表】模板，占位符将在文档生成时替换。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场景清单</w:t>
      </w:r>
    </w:p>
    <w:p>
      <w:r>
        <w:t>{{ project.name }}——场景清单：</w:t>
      </w:r>
    </w:p>
    <w:p>
      <w:pPr>
        <w:pStyle w:val="Heading3"/>
      </w:pPr>
      <w:r>
        <w:t>评分维度</w:t>
      </w:r>
    </w:p>
    <w:p>
      <w:r>
        <w:t>{{ project.name }}——评分维度：</w:t>
      </w:r>
    </w:p>
    <w:p>
      <w:pPr>
        <w:pStyle w:val="Heading3"/>
      </w:pPr>
      <w:r>
        <w:t>优先级排序</w:t>
      </w:r>
    </w:p>
    <w:p>
      <w:r>
        <w:t>{{ project.name }}——优先级排序：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