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715" w:leader="none"/>
        </w:tabs>
        <w:spacing w:before="0" w:after="160"/>
        <w:rPr/>
      </w:pPr>
      <w:r>
        <w:rPr/>
        <w:t>toy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cs="Lohit Devanagari"/>
    </w:rPr>
  </w:style>
  <w:style w:type="paragraph" w:styleId="Style17">
    <w:name w:val="캡션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LibreOffice/5.0.6.2$Linux_X86_64 LibreOffice_project/00$Build-2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2017-02-16T07:04:00Z</dcterms:created>
  <dc:creator>Ahnlab</dc:creator>
  <dc:language>ko-KR</dc:language>
  <dcterms:modified xsi:type="dcterms:W3CDTF">2017-06-13T16:49:02Z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