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2B95" w:rsidRDefault="00842B95">
      <w:pPr>
        <w:rPr>
          <w:sz w:val="40"/>
          <w:szCs w:val="40"/>
        </w:rPr>
      </w:pPr>
    </w:p>
    <w:p w:rsidR="00842B95" w:rsidRDefault="00AA033B">
      <w:pPr>
        <w:jc w:val="center"/>
      </w:pPr>
      <w:r>
        <w:rPr>
          <w:sz w:val="40"/>
          <w:szCs w:val="40"/>
        </w:rPr>
        <w:t>소프트웨어 요구사항 명세서</w:t>
      </w:r>
    </w:p>
    <w:p w:rsidR="00842B95" w:rsidRDefault="00842B95">
      <w:pPr>
        <w:jc w:val="center"/>
      </w:pPr>
    </w:p>
    <w:p w:rsidR="00842B95" w:rsidRDefault="00842B95">
      <w:pPr>
        <w:jc w:val="center"/>
        <w:rPr>
          <w:sz w:val="28"/>
          <w:szCs w:val="28"/>
        </w:rPr>
      </w:pPr>
    </w:p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842B95"/>
    <w:p w:rsidR="00842B95" w:rsidRDefault="00AA033B">
      <w:pPr>
        <w:jc w:val="right"/>
        <w:rPr>
          <w:sz w:val="24"/>
          <w:szCs w:val="24"/>
        </w:rPr>
      </w:pPr>
      <w:r>
        <w:rPr>
          <w:sz w:val="24"/>
          <w:szCs w:val="24"/>
        </w:rPr>
        <w:t>작성자</w:t>
      </w:r>
      <w:proofErr w:type="gramStart"/>
      <w:r w:rsidR="00BD75B7">
        <w:rPr>
          <w:sz w:val="24"/>
          <w:szCs w:val="24"/>
        </w:rPr>
        <w:t>:</w:t>
      </w:r>
      <w:r w:rsidR="00BD75B7"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조</w:t>
      </w:r>
      <w:proofErr w:type="gramEnd"/>
    </w:p>
    <w:p w:rsidR="00842B95" w:rsidRDefault="00AA033B">
      <w:r>
        <w:br w:type="page"/>
      </w:r>
    </w:p>
    <w:p w:rsidR="00842B95" w:rsidRDefault="00842B95">
      <w:pPr>
        <w:widowControl/>
        <w:spacing w:after="0"/>
        <w:jc w:val="left"/>
        <w:rPr>
          <w:b/>
          <w:sz w:val="28"/>
          <w:szCs w:val="28"/>
        </w:rPr>
      </w:pPr>
    </w:p>
    <w:p w:rsidR="00842B95" w:rsidRDefault="00AA033B">
      <w:pPr>
        <w:widowControl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변경 이력</w:t>
      </w:r>
    </w:p>
    <w:p w:rsidR="00842B95" w:rsidRDefault="00842B95">
      <w:pPr>
        <w:widowControl/>
        <w:spacing w:after="0"/>
        <w:jc w:val="left"/>
      </w:pPr>
    </w:p>
    <w:tbl>
      <w:tblPr>
        <w:tblStyle w:val="a5"/>
        <w:tblW w:w="74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842B95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승인</w:t>
            </w:r>
          </w:p>
        </w:tc>
      </w:tr>
      <w:tr w:rsidR="00842B95">
        <w:trPr>
          <w:jc w:val="center"/>
        </w:trPr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 w:line="276" w:lineRule="auto"/>
              <w:contextualSpacing w:val="0"/>
              <w:jc w:val="left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widowControl/>
              <w:spacing w:after="0"/>
              <w:contextualSpacing w:val="0"/>
              <w:jc w:val="left"/>
            </w:pPr>
          </w:p>
          <w:p w:rsidR="00842B95" w:rsidRDefault="00842B95">
            <w:pPr>
              <w:widowControl/>
              <w:spacing w:after="0"/>
              <w:contextualSpacing w:val="0"/>
              <w:jc w:val="left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일자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담당자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일자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담당자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일자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담당자</w:t>
            </w:r>
          </w:p>
        </w:tc>
      </w:tr>
      <w:tr w:rsidR="00842B95">
        <w:trPr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0.0.1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최초 작성.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17.03.28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  <w:p w:rsidR="00842B95" w:rsidRDefault="00BD75B7">
            <w:pPr>
              <w:spacing w:after="0"/>
              <w:contextualSpacing w:val="0"/>
              <w:jc w:val="center"/>
            </w:pPr>
            <w:r>
              <w:rPr>
                <w:rFonts w:hint="eastAsia"/>
              </w:rPr>
              <w:t>10</w:t>
            </w:r>
            <w:r w:rsidR="00AA033B">
              <w:t>조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</w:tr>
      <w:tr w:rsidR="00842B95">
        <w:trPr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0.0.2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기능 요구사항, 기능 요구사항 정의 작성.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17.03.31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6조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</w:tr>
      <w:tr w:rsidR="00842B95">
        <w:trPr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0.0.3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기능 요구사항 통·폐합.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17.04.04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6조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</w:tr>
      <w:tr w:rsidR="00842B95">
        <w:trPr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0.0.4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</w:pPr>
            <w:r>
              <w:t>오타 수정, 인터페이스, 기능적 요구사항 추가.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17.04.07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AA033B">
            <w:pPr>
              <w:spacing w:after="0"/>
              <w:contextualSpacing w:val="0"/>
              <w:jc w:val="center"/>
            </w:pPr>
            <w:r>
              <w:t>6조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2B95" w:rsidRDefault="00842B95">
            <w:pPr>
              <w:spacing w:after="0"/>
              <w:contextualSpacing w:val="0"/>
              <w:jc w:val="center"/>
            </w:pPr>
          </w:p>
        </w:tc>
      </w:tr>
      <w:tr w:rsidR="00AA033B">
        <w:trPr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AA033B">
            <w:pPr>
              <w:spacing w:after="0"/>
            </w:pPr>
            <w:r>
              <w:rPr>
                <w:rFonts w:hint="eastAsia"/>
              </w:rPr>
              <w:t>0.0.5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F44B89">
            <w:pPr>
              <w:spacing w:after="0"/>
            </w:pPr>
            <w:r>
              <w:rPr>
                <w:rFonts w:hint="eastAsia"/>
              </w:rPr>
              <w:t xml:space="preserve">기능 흐름을 </w:t>
            </w:r>
            <w:r>
              <w:t xml:space="preserve">EA </w:t>
            </w:r>
            <w:r>
              <w:rPr>
                <w:rFonts w:hint="eastAsia"/>
              </w:rPr>
              <w:t>파일을 참조하도록 변경.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F44B89">
            <w:pPr>
              <w:spacing w:after="0"/>
              <w:jc w:val="center"/>
            </w:pPr>
            <w:r>
              <w:rPr>
                <w:rFonts w:hint="eastAsia"/>
              </w:rPr>
              <w:t>17.04.11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F44B89">
            <w:pPr>
              <w:spacing w:after="0"/>
              <w:jc w:val="center"/>
            </w:pPr>
            <w:r>
              <w:rPr>
                <w:rFonts w:hint="eastAsia"/>
              </w:rPr>
              <w:t>6조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AA033B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AA033B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AA033B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033B" w:rsidRDefault="00AA033B">
            <w:pPr>
              <w:spacing w:after="0"/>
              <w:jc w:val="center"/>
            </w:pPr>
          </w:p>
        </w:tc>
      </w:tr>
    </w:tbl>
    <w:p w:rsidR="00842B95" w:rsidRDefault="00842B95">
      <w:pPr>
        <w:widowControl/>
        <w:spacing w:after="0"/>
        <w:jc w:val="left"/>
      </w:pPr>
    </w:p>
    <w:p w:rsidR="00842B95" w:rsidRDefault="00AA033B">
      <w:r>
        <w:br w:type="page"/>
      </w:r>
    </w:p>
    <w:p w:rsidR="00BD75B7" w:rsidRDefault="00BD75B7" w:rsidP="00BD75B7">
      <w:pPr>
        <w:rPr>
          <w:rFonts w:hint="eastAsia"/>
        </w:rPr>
      </w:pPr>
      <w:r w:rsidRPr="00261E74">
        <w:rPr>
          <w:rFonts w:hint="eastAsia"/>
        </w:rPr>
        <w:lastRenderedPageBreak/>
        <w:t>기계</w:t>
      </w:r>
      <w:r w:rsidRPr="00261E74">
        <w:t xml:space="preserve"> 학습(機械學習) 또는 머신 러닝(영어: machine learning)은 인공 지능의 한 분야로, 컴퓨터가 학습 하는 알고리즘과 기술을 개발하는 분야를 말한다. 가령, 기계 학습을 통해서 수신한 </w:t>
      </w:r>
      <w:proofErr w:type="spellStart"/>
      <w:r w:rsidRPr="00261E74">
        <w:t>이메일이</w:t>
      </w:r>
      <w:proofErr w:type="spellEnd"/>
      <w:r w:rsidRPr="00261E74">
        <w:t xml:space="preserve"> </w:t>
      </w:r>
      <w:proofErr w:type="spellStart"/>
      <w:r w:rsidRPr="00261E74">
        <w:t>스팸인지</w:t>
      </w:r>
      <w:proofErr w:type="spellEnd"/>
      <w:r w:rsidRPr="00261E74">
        <w:t xml:space="preserve"> 아닌지를 구분</w:t>
      </w:r>
    </w:p>
    <w:p w:rsidR="00BD75B7" w:rsidRDefault="00BD75B7" w:rsidP="00BD75B7">
      <w:pPr>
        <w:pStyle w:val="af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hyperlink r:id="rId8" w:tooltip="기계 학습" w:history="1">
        <w:r>
          <w:rPr>
            <w:rStyle w:val="af9"/>
            <w:rFonts w:ascii="Arial" w:hAnsi="Arial" w:cs="Arial"/>
            <w:color w:val="0B0080"/>
            <w:sz w:val="21"/>
            <w:szCs w:val="21"/>
          </w:rPr>
          <w:t>기계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>학습</w:t>
        </w:r>
      </w:hyperlink>
      <w:r>
        <w:rPr>
          <w:rFonts w:ascii="Arial" w:hAnsi="Arial" w:cs="Arial"/>
          <w:color w:val="222222"/>
          <w:sz w:val="21"/>
          <w:szCs w:val="21"/>
        </w:rPr>
        <w:t>분야에서</w:t>
      </w:r>
      <w:r>
        <w:rPr>
          <w:rFonts w:ascii="Arial" w:hAnsi="Arial" w:cs="Arial"/>
          <w:color w:val="222222"/>
          <w:sz w:val="21"/>
          <w:szCs w:val="21"/>
        </w:rPr>
        <w:t>, '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분류</w:t>
      </w:r>
      <w:r>
        <w:rPr>
          <w:rFonts w:ascii="Arial" w:hAnsi="Arial" w:cs="Arial"/>
          <w:color w:val="222222"/>
          <w:sz w:val="21"/>
          <w:szCs w:val="21"/>
        </w:rPr>
        <w:t>(Naïve Bayes Classification)</w:t>
      </w:r>
      <w:r>
        <w:rPr>
          <w:rFonts w:ascii="Arial" w:hAnsi="Arial" w:cs="Arial"/>
          <w:color w:val="222222"/>
          <w:sz w:val="21"/>
          <w:szCs w:val="21"/>
        </w:rPr>
        <w:t>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특성들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사이의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독립을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가정하는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베이즈 정리" w:history="1">
        <w:r>
          <w:rPr>
            <w:rStyle w:val="af9"/>
            <w:rFonts w:ascii="Arial" w:hAnsi="Arial" w:cs="Arial"/>
            <w:color w:val="0B0080"/>
            <w:sz w:val="21"/>
            <w:szCs w:val="21"/>
          </w:rPr>
          <w:t>베이즈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>정리</w:t>
        </w:r>
      </w:hyperlink>
      <w:r>
        <w:rPr>
          <w:rFonts w:ascii="Arial" w:hAnsi="Arial" w:cs="Arial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적용한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확률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분류기의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일종으로</w:t>
      </w:r>
      <w:r>
        <w:rPr>
          <w:rFonts w:ascii="Arial" w:hAnsi="Arial" w:cs="Arial"/>
          <w:color w:val="222222"/>
          <w:sz w:val="21"/>
          <w:szCs w:val="21"/>
        </w:rPr>
        <w:t xml:space="preserve"> 1950 </w:t>
      </w:r>
      <w:r>
        <w:rPr>
          <w:rFonts w:ascii="Arial" w:hAnsi="Arial" w:cs="Arial"/>
          <w:color w:val="222222"/>
          <w:sz w:val="21"/>
          <w:szCs w:val="21"/>
        </w:rPr>
        <w:t>년대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광범위하게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연구되고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BD75B7" w:rsidRDefault="00BD75B7" w:rsidP="00BD75B7">
      <w:pPr>
        <w:pStyle w:val="af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통계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및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컴퓨터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과학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문헌에서</w:t>
      </w:r>
      <w:r>
        <w:rPr>
          <w:rFonts w:ascii="Arial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베이즈는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단순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Fonts w:ascii="Arial" w:hAnsi="Arial" w:cs="Arial"/>
          <w:b/>
          <w:bCs/>
          <w:color w:val="222222"/>
          <w:sz w:val="21"/>
          <w:szCs w:val="21"/>
        </w:rPr>
        <w:t>독립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베이즈</w:t>
      </w:r>
      <w:r>
        <w:rPr>
          <w:rFonts w:ascii="Arial" w:hAnsi="Arial" w:cs="Arial"/>
          <w:color w:val="222222"/>
          <w:sz w:val="21"/>
          <w:szCs w:val="21"/>
        </w:rPr>
        <w:t>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포함한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다양한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이름으로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알려져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있으며</w:t>
      </w:r>
      <w:r>
        <w:rPr>
          <w:rFonts w:ascii="Arial" w:hAnsi="Arial" w:cs="Arial"/>
          <w:color w:val="222222"/>
          <w:sz w:val="21"/>
          <w:szCs w:val="21"/>
        </w:rPr>
        <w:t xml:space="preserve">, 1960 </w:t>
      </w:r>
      <w:r>
        <w:rPr>
          <w:rFonts w:ascii="Arial" w:hAnsi="Arial" w:cs="Arial"/>
          <w:color w:val="222222"/>
          <w:sz w:val="21"/>
          <w:szCs w:val="21"/>
        </w:rPr>
        <w:t>년대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초에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텍스트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검색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커뮤니티에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다른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이름으로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소개되기도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하였다</w:t>
      </w:r>
      <w:r>
        <w:rPr>
          <w:rFonts w:ascii="Arial" w:hAnsi="Arial" w:cs="Arial"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anchor="cite_note-1" w:history="1">
        <w:r>
          <w:rPr>
            <w:rStyle w:val="af9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</w:p>
    <w:p w:rsidR="00BD75B7" w:rsidRDefault="00BD75B7" w:rsidP="00BD75B7">
      <w:pPr>
        <w:pStyle w:val="af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나이브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베이즈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텍스트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분류에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사용됨으로써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문서를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여러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범주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예</w:t>
      </w:r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스팸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스포츠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정치</w:t>
      </w:r>
      <w:r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>중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하나로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판단하는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문제에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대중적인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남아있다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또한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자동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진단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분야에서의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응용사례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anchor="cite_note-2" w:history="1">
        <w:r>
          <w:rPr>
            <w:rStyle w:val="af9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보면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적절한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전처리를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진보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방법들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예</w:t>
      </w:r>
      <w:r>
        <w:rPr>
          <w:rFonts w:ascii="Arial" w:hAnsi="Arial" w:cs="Arial"/>
          <w:color w:val="222222"/>
          <w:sz w:val="21"/>
          <w:szCs w:val="21"/>
        </w:rPr>
        <w:t>:</w:t>
      </w:r>
      <w:hyperlink r:id="rId12" w:tooltip="서포트 벡터 머신" w:history="1">
        <w:r>
          <w:rPr>
            <w:rStyle w:val="af9"/>
            <w:rFonts w:ascii="Arial" w:hAnsi="Arial" w:cs="Arial"/>
            <w:color w:val="0B0080"/>
            <w:sz w:val="21"/>
            <w:szCs w:val="21"/>
          </w:rPr>
          <w:t>서포트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>벡터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 xml:space="preserve"> </w:t>
        </w:r>
        <w:r>
          <w:rPr>
            <w:rStyle w:val="af9"/>
            <w:rFonts w:ascii="Arial" w:hAnsi="Arial" w:cs="Arial"/>
            <w:color w:val="0B0080"/>
            <w:sz w:val="21"/>
            <w:szCs w:val="21"/>
          </w:rPr>
          <w:t>머신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(Support Vector Machine))</w:t>
      </w:r>
      <w:r>
        <w:rPr>
          <w:rFonts w:ascii="Arial" w:hAnsi="Arial" w:cs="Arial"/>
          <w:color w:val="222222"/>
          <w:sz w:val="21"/>
          <w:szCs w:val="21"/>
        </w:rPr>
        <w:t>과도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충분한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경쟁력을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보임을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BD75B7" w:rsidRPr="00CE0BB4" w:rsidRDefault="00BD75B7" w:rsidP="00BD75B7">
      <w:bookmarkStart w:id="0" w:name="_GoBack"/>
      <w:bookmarkEnd w:id="0"/>
    </w:p>
    <w:p w:rsidR="00BD75B7" w:rsidRPr="00AE4F0D" w:rsidRDefault="00BD75B7" w:rsidP="00BD75B7">
      <w:pPr>
        <w:widowControl/>
        <w:shd w:val="clear" w:color="auto" w:fill="FFFFFF"/>
        <w:spacing w:after="0" w:line="0" w:lineRule="auto"/>
        <w:jc w:val="left"/>
        <w:textAlignment w:val="top"/>
        <w:rPr>
          <w:rFonts w:ascii="Arial" w:eastAsia="굴림" w:hAnsi="Arial" w:cs="Arial"/>
          <w:color w:val="660099"/>
          <w:szCs w:val="20"/>
          <w:shd w:val="clear" w:color="auto" w:fill="7FBC52"/>
        </w:rPr>
      </w:pPr>
      <w:r w:rsidRPr="00AE4F0D">
        <w:rPr>
          <w:rFonts w:ascii="Arial" w:eastAsia="굴림" w:hAnsi="Arial" w:cs="Arial"/>
          <w:color w:val="222222"/>
          <w:szCs w:val="20"/>
        </w:rPr>
        <w:fldChar w:fldCharType="begin"/>
      </w:r>
      <w:r w:rsidRPr="00AE4F0D">
        <w:rPr>
          <w:rFonts w:ascii="Arial" w:eastAsia="굴림" w:hAnsi="Arial" w:cs="Arial"/>
          <w:color w:val="222222"/>
          <w:szCs w:val="20"/>
        </w:rPr>
        <w:instrText xml:space="preserve"> HYPERLINK "https://www.google.co.kr/imgres?imgurl=http://solarisailab.com/wp-content/uploads/2017/06/supervsied_unsupervised_reinforcement.jpg&amp;imgrefurl=http://solarisailab.com/archives/1785&amp;h=479&amp;w=638&amp;tbnid=k8Nn0wxIti9PdM:&amp;tbnh=160&amp;tbnw=213&amp;usg=__trX_Ja8MaUv3qGtxDIBILl61NhA=&amp;vet=1&amp;docid=7umJE97jbg3WFM&amp;sa=X&amp;ved=0ahUKEwiajMa2jsPWAhXMfLwKHQjcCsoQ9QEIKTAA" </w:instrText>
      </w:r>
      <w:r w:rsidRPr="00AE4F0D">
        <w:rPr>
          <w:rFonts w:ascii="Arial" w:eastAsia="굴림" w:hAnsi="Arial" w:cs="Arial"/>
          <w:color w:val="222222"/>
          <w:szCs w:val="20"/>
        </w:rPr>
        <w:fldChar w:fldCharType="separate"/>
      </w:r>
    </w:p>
    <w:p w:rsidR="00BD75B7" w:rsidRPr="00AE4F0D" w:rsidRDefault="00BD75B7" w:rsidP="00BD75B7">
      <w:pPr>
        <w:widowControl/>
        <w:shd w:val="clear" w:color="auto" w:fill="FFFFFF"/>
        <w:spacing w:after="0" w:line="165" w:lineRule="atLeast"/>
        <w:jc w:val="left"/>
        <w:textAlignment w:val="top"/>
        <w:rPr>
          <w:rFonts w:ascii="굴림" w:eastAsia="굴림" w:hAnsi="굴림" w:cs="굴림"/>
          <w:color w:val="FFFFFF"/>
          <w:sz w:val="17"/>
          <w:szCs w:val="17"/>
        </w:rPr>
      </w:pPr>
    </w:p>
    <w:p w:rsidR="00BD75B7" w:rsidRPr="00AE4F0D" w:rsidRDefault="00BD75B7" w:rsidP="00BD75B7">
      <w:pPr>
        <w:widowControl/>
        <w:shd w:val="clear" w:color="auto" w:fill="FFFFFF"/>
        <w:spacing w:after="0" w:line="0" w:lineRule="auto"/>
        <w:jc w:val="left"/>
        <w:textAlignment w:val="top"/>
        <w:rPr>
          <w:rFonts w:ascii="Arial" w:eastAsia="굴림" w:hAnsi="Arial" w:cs="Arial"/>
          <w:color w:val="222222"/>
          <w:szCs w:val="20"/>
        </w:rPr>
      </w:pPr>
      <w:r w:rsidRPr="00AE4F0D">
        <w:rPr>
          <w:rFonts w:ascii="Arial" w:eastAsia="굴림" w:hAnsi="Arial" w:cs="Arial"/>
          <w:color w:val="222222"/>
          <w:szCs w:val="20"/>
        </w:rPr>
        <w:fldChar w:fldCharType="end"/>
      </w:r>
    </w:p>
    <w:p w:rsidR="00BD75B7" w:rsidRPr="00AE4F0D" w:rsidRDefault="00BD75B7" w:rsidP="00BD75B7">
      <w:pPr>
        <w:widowControl/>
        <w:shd w:val="clear" w:color="auto" w:fill="FFFFFF"/>
        <w:spacing w:after="0" w:line="254" w:lineRule="atLeast"/>
        <w:jc w:val="left"/>
        <w:rPr>
          <w:rFonts w:ascii="Arial" w:eastAsia="굴림" w:hAnsi="Arial" w:cs="Arial"/>
          <w:color w:val="222222"/>
          <w:sz w:val="24"/>
          <w:szCs w:val="24"/>
        </w:rPr>
      </w:pPr>
      <w:r w:rsidRPr="00AE4F0D">
        <w:rPr>
          <w:rFonts w:ascii="Arial" w:eastAsia="굴림" w:hAnsi="Arial" w:cs="Arial"/>
          <w:b/>
          <w:bCs/>
          <w:color w:val="222222"/>
          <w:sz w:val="24"/>
          <w:szCs w:val="24"/>
        </w:rPr>
        <w:t>지도</w:t>
      </w:r>
      <w:r w:rsidRPr="00AE4F0D">
        <w:rPr>
          <w:rFonts w:ascii="Arial" w:eastAsia="굴림" w:hAnsi="Arial" w:cs="Arial"/>
          <w:b/>
          <w:bCs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b/>
          <w:bCs/>
          <w:color w:val="222222"/>
          <w:sz w:val="24"/>
          <w:szCs w:val="24"/>
        </w:rPr>
        <w:t>학습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 (Supervised Learning)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은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훈련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데이터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(Training Data)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로부터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하나의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함수를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유추해내기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위한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기계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 </w:t>
      </w:r>
      <w:r w:rsidRPr="00AE4F0D">
        <w:rPr>
          <w:rFonts w:ascii="Arial" w:eastAsia="굴림" w:hAnsi="Arial" w:cs="Arial"/>
          <w:b/>
          <w:bCs/>
          <w:color w:val="222222"/>
          <w:sz w:val="24"/>
          <w:szCs w:val="24"/>
        </w:rPr>
        <w:t>학습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(Machine Learning)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의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한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 xml:space="preserve"> </w:t>
      </w:r>
      <w:r w:rsidRPr="00AE4F0D">
        <w:rPr>
          <w:rFonts w:ascii="Arial" w:eastAsia="굴림" w:hAnsi="Arial" w:cs="Arial"/>
          <w:color w:val="222222"/>
          <w:sz w:val="24"/>
          <w:szCs w:val="24"/>
        </w:rPr>
        <w:t>방법이다</w:t>
      </w:r>
    </w:p>
    <w:p w:rsidR="00BD75B7" w:rsidRPr="00AE4F0D" w:rsidRDefault="00BD75B7" w:rsidP="00BD75B7"/>
    <w:p w:rsidR="00BD75B7" w:rsidRPr="00BD75B7" w:rsidRDefault="00BD75B7" w:rsidP="00BD75B7">
      <w:pPr>
        <w:rPr>
          <w:rFonts w:hint="eastAsia"/>
        </w:rPr>
      </w:pPr>
    </w:p>
    <w:p w:rsidR="00BD75B7" w:rsidRDefault="00BD75B7">
      <w:pPr>
        <w:jc w:val="right"/>
        <w:rPr>
          <w:rFonts w:hint="eastAsia"/>
          <w:sz w:val="24"/>
          <w:szCs w:val="24"/>
        </w:rPr>
      </w:pPr>
    </w:p>
    <w:p w:rsidR="00BD75B7" w:rsidRDefault="00BD75B7">
      <w:pPr>
        <w:jc w:val="right"/>
        <w:rPr>
          <w:rFonts w:hint="eastAsia"/>
          <w:sz w:val="24"/>
          <w:szCs w:val="24"/>
        </w:rPr>
      </w:pPr>
    </w:p>
    <w:p w:rsidR="00BD75B7" w:rsidRDefault="00BD75B7">
      <w:pPr>
        <w:jc w:val="right"/>
        <w:rPr>
          <w:rFonts w:hint="eastAsia"/>
          <w:sz w:val="24"/>
          <w:szCs w:val="24"/>
        </w:rPr>
      </w:pPr>
    </w:p>
    <w:p w:rsidR="00BD75B7" w:rsidRDefault="00BD75B7">
      <w:pPr>
        <w:jc w:val="right"/>
        <w:rPr>
          <w:rFonts w:hint="eastAsia"/>
          <w:sz w:val="24"/>
          <w:szCs w:val="24"/>
        </w:rPr>
      </w:pPr>
    </w:p>
    <w:p w:rsidR="00BD75B7" w:rsidRPr="00BD75B7" w:rsidRDefault="00BD75B7">
      <w:pPr>
        <w:jc w:val="right"/>
        <w:rPr>
          <w:sz w:val="24"/>
          <w:szCs w:val="24"/>
        </w:rPr>
      </w:pPr>
    </w:p>
    <w:sectPr w:rsidR="00BD75B7" w:rsidRPr="00BD75B7">
      <w:footerReference w:type="default" r:id="rId13"/>
      <w:pgSz w:w="11907" w:h="16839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97" w:rsidRDefault="00D25C97">
      <w:pPr>
        <w:spacing w:after="0"/>
      </w:pPr>
      <w:r>
        <w:separator/>
      </w:r>
    </w:p>
  </w:endnote>
  <w:endnote w:type="continuationSeparator" w:id="0">
    <w:p w:rsidR="00D25C97" w:rsidRDefault="00D25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33B" w:rsidRDefault="00AA033B">
    <w:pPr>
      <w:tabs>
        <w:tab w:val="center" w:pos="4513"/>
        <w:tab w:val="right" w:pos="9026"/>
      </w:tabs>
      <w:jc w:val="center"/>
    </w:pPr>
    <w:r>
      <w:fldChar w:fldCharType="begin"/>
    </w:r>
    <w:r>
      <w:instrText>PAGE</w:instrText>
    </w:r>
    <w:r>
      <w:fldChar w:fldCharType="separate"/>
    </w:r>
    <w:r w:rsidR="00BD75B7">
      <w:rPr>
        <w:noProof/>
      </w:rPr>
      <w:t>3</w:t>
    </w:r>
    <w:r>
      <w:fldChar w:fldCharType="end"/>
    </w:r>
  </w:p>
  <w:p w:rsidR="00AA033B" w:rsidRDefault="00AA033B">
    <w:pPr>
      <w:tabs>
        <w:tab w:val="center" w:pos="4513"/>
        <w:tab w:val="right" w:pos="9026"/>
      </w:tabs>
      <w:spacing w:after="123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97" w:rsidRDefault="00D25C97">
      <w:pPr>
        <w:spacing w:after="0"/>
      </w:pPr>
      <w:r>
        <w:separator/>
      </w:r>
    </w:p>
  </w:footnote>
  <w:footnote w:type="continuationSeparator" w:id="0">
    <w:p w:rsidR="00D25C97" w:rsidRDefault="00D25C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35A"/>
    <w:multiLevelType w:val="multilevel"/>
    <w:tmpl w:val="0DE6B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26A1A74"/>
    <w:multiLevelType w:val="multilevel"/>
    <w:tmpl w:val="0DDE79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8ED7174"/>
    <w:multiLevelType w:val="multilevel"/>
    <w:tmpl w:val="676C019E"/>
    <w:lvl w:ilvl="0">
      <w:start w:val="5"/>
      <w:numFmt w:val="bullet"/>
      <w:lvlText w:val="●"/>
      <w:lvlJc w:val="left"/>
      <w:pPr>
        <w:ind w:left="76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abstractNum w:abstractNumId="3">
    <w:nsid w:val="208F432E"/>
    <w:multiLevelType w:val="multilevel"/>
    <w:tmpl w:val="FAA89590"/>
    <w:lvl w:ilvl="0">
      <w:start w:val="1"/>
      <w:numFmt w:val="bullet"/>
      <w:lvlText w:val="●"/>
      <w:lvlJc w:val="left"/>
      <w:pPr>
        <w:ind w:left="76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abstractNum w:abstractNumId="4">
    <w:nsid w:val="21FB49E2"/>
    <w:multiLevelType w:val="multilevel"/>
    <w:tmpl w:val="742896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8370C65"/>
    <w:multiLevelType w:val="multilevel"/>
    <w:tmpl w:val="7046A474"/>
    <w:lvl w:ilvl="0">
      <w:start w:val="1"/>
      <w:numFmt w:val="bullet"/>
      <w:lvlText w:val="●"/>
      <w:lvlJc w:val="left"/>
      <w:pPr>
        <w:ind w:left="76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abstractNum w:abstractNumId="6">
    <w:nsid w:val="2ACC17D0"/>
    <w:multiLevelType w:val="multilevel"/>
    <w:tmpl w:val="7A92C7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D7F1C75"/>
    <w:multiLevelType w:val="multilevel"/>
    <w:tmpl w:val="B8CCEA0E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abstractNum w:abstractNumId="8">
    <w:nsid w:val="33E62BF2"/>
    <w:multiLevelType w:val="multilevel"/>
    <w:tmpl w:val="31A4D86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372832EB"/>
    <w:multiLevelType w:val="multilevel"/>
    <w:tmpl w:val="56047238"/>
    <w:lvl w:ilvl="0">
      <w:start w:val="1"/>
      <w:numFmt w:val="bullet"/>
      <w:lvlText w:val="●"/>
      <w:lvlJc w:val="left"/>
      <w:pPr>
        <w:ind w:left="800" w:firstLine="4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eastAsia="Arial" w:hAnsi="Arial" w:cs="Arial"/>
      </w:rPr>
    </w:lvl>
  </w:abstractNum>
  <w:abstractNum w:abstractNumId="10">
    <w:nsid w:val="40A118B8"/>
    <w:multiLevelType w:val="multilevel"/>
    <w:tmpl w:val="F9E2FD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2FC7AA8"/>
    <w:multiLevelType w:val="multilevel"/>
    <w:tmpl w:val="A8E4CB6A"/>
    <w:lvl w:ilvl="0">
      <w:start w:val="1"/>
      <w:numFmt w:val="decimal"/>
      <w:lvlText w:val="%1."/>
      <w:lvlJc w:val="left"/>
      <w:pPr>
        <w:ind w:left="425" w:firstLine="0"/>
      </w:pPr>
    </w:lvl>
    <w:lvl w:ilvl="1">
      <w:start w:val="1"/>
      <w:numFmt w:val="decimal"/>
      <w:lvlText w:val="%1.%2."/>
      <w:lvlJc w:val="left"/>
      <w:pPr>
        <w:ind w:left="567" w:firstLine="0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992" w:firstLine="0"/>
      </w:pPr>
    </w:lvl>
    <w:lvl w:ilvl="5">
      <w:start w:val="1"/>
      <w:numFmt w:val="decimal"/>
      <w:lvlText w:val="%1.%2.%3.%4.%5.%6."/>
      <w:lvlJc w:val="left"/>
      <w:pPr>
        <w:ind w:left="1134" w:firstLine="0"/>
      </w:pPr>
    </w:lvl>
    <w:lvl w:ilvl="6">
      <w:start w:val="1"/>
      <w:numFmt w:val="decimal"/>
      <w:lvlText w:val="%1.%2.%3.%4.%5.%6.%7."/>
      <w:lvlJc w:val="left"/>
      <w:pPr>
        <w:ind w:left="1276" w:firstLine="0"/>
      </w:pPr>
    </w:lvl>
    <w:lvl w:ilvl="7">
      <w:start w:val="1"/>
      <w:numFmt w:val="decimal"/>
      <w:lvlText w:val="%1.%2.%3.%4.%5.%6.%7.%8."/>
      <w:lvlJc w:val="left"/>
      <w:pPr>
        <w:ind w:left="1418" w:firstLine="0"/>
      </w:pPr>
    </w:lvl>
    <w:lvl w:ilvl="8">
      <w:start w:val="1"/>
      <w:numFmt w:val="decimal"/>
      <w:lvlText w:val="%1.%2.%3.%4.%5.%6.%7.%8.%9."/>
      <w:lvlJc w:val="left"/>
      <w:pPr>
        <w:ind w:left="1559" w:firstLine="0"/>
      </w:pPr>
    </w:lvl>
  </w:abstractNum>
  <w:abstractNum w:abstractNumId="12">
    <w:nsid w:val="437D5A8D"/>
    <w:multiLevelType w:val="multilevel"/>
    <w:tmpl w:val="592C71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95730B1"/>
    <w:multiLevelType w:val="multilevel"/>
    <w:tmpl w:val="803C1A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D7D4F6B"/>
    <w:multiLevelType w:val="multilevel"/>
    <w:tmpl w:val="FAC62D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EAF3356"/>
    <w:multiLevelType w:val="multilevel"/>
    <w:tmpl w:val="2D4C15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677295C"/>
    <w:multiLevelType w:val="multilevel"/>
    <w:tmpl w:val="F7F889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9FF2029"/>
    <w:multiLevelType w:val="multilevel"/>
    <w:tmpl w:val="FF505F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DE873CF"/>
    <w:multiLevelType w:val="multilevel"/>
    <w:tmpl w:val="27E4C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15"/>
  </w:num>
  <w:num w:numId="8">
    <w:abstractNumId w:val="10"/>
  </w:num>
  <w:num w:numId="9">
    <w:abstractNumId w:val="4"/>
  </w:num>
  <w:num w:numId="10">
    <w:abstractNumId w:val="1"/>
  </w:num>
  <w:num w:numId="11">
    <w:abstractNumId w:val="18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  <w:num w:numId="16">
    <w:abstractNumId w:val="17"/>
  </w:num>
  <w:num w:numId="17">
    <w:abstractNumId w:val="13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95"/>
    <w:rsid w:val="007F794E"/>
    <w:rsid w:val="0080548C"/>
    <w:rsid w:val="00842B95"/>
    <w:rsid w:val="00AA033B"/>
    <w:rsid w:val="00AA2FA3"/>
    <w:rsid w:val="00B1285D"/>
    <w:rsid w:val="00BD75B7"/>
    <w:rsid w:val="00D25C97"/>
    <w:rsid w:val="00F4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바탕" w:cs="바탕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ind w:left="425" w:hanging="425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ind w:left="567" w:hanging="567"/>
      <w:outlineLvl w:val="1"/>
    </w:pPr>
    <w:rPr>
      <w:rFonts w:ascii="Arial" w:eastAsia="Arial" w:hAnsi="Arial" w:cs="Arial"/>
      <w:sz w:val="28"/>
      <w:szCs w:val="28"/>
    </w:rPr>
  </w:style>
  <w:style w:type="paragraph" w:styleId="3">
    <w:name w:val="heading 3"/>
    <w:basedOn w:val="a"/>
    <w:next w:val="a"/>
    <w:pPr>
      <w:keepNext/>
      <w:ind w:left="709" w:hanging="709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next w:val="a"/>
    <w:pPr>
      <w:keepNext/>
      <w:ind w:left="851" w:hanging="851"/>
      <w:outlineLvl w:val="3"/>
    </w:pPr>
  </w:style>
  <w:style w:type="paragraph" w:styleId="5">
    <w:name w:val="heading 5"/>
    <w:basedOn w:val="a"/>
    <w:next w:val="a"/>
    <w:pPr>
      <w:keepNext/>
      <w:ind w:left="500" w:hanging="2000"/>
      <w:outlineLvl w:val="4"/>
    </w:pPr>
    <w:rPr>
      <w:rFonts w:ascii="Arial" w:eastAsia="Arial" w:hAnsi="Arial" w:cs="Arial"/>
    </w:r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57" w:type="dxa"/>
        <w:left w:w="28" w:type="dxa"/>
        <w:bottom w:w="57" w:type="dxa"/>
        <w:right w:w="28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BD75B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BD75B7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BD75B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9">
    <w:name w:val="Hyperlink"/>
    <w:basedOn w:val="a0"/>
    <w:uiPriority w:val="99"/>
    <w:semiHidden/>
    <w:unhideWhenUsed/>
    <w:rsid w:val="00BD75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7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바탕" w:cs="바탕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ind w:left="425" w:hanging="425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ind w:left="567" w:hanging="567"/>
      <w:outlineLvl w:val="1"/>
    </w:pPr>
    <w:rPr>
      <w:rFonts w:ascii="Arial" w:eastAsia="Arial" w:hAnsi="Arial" w:cs="Arial"/>
      <w:sz w:val="28"/>
      <w:szCs w:val="28"/>
    </w:rPr>
  </w:style>
  <w:style w:type="paragraph" w:styleId="3">
    <w:name w:val="heading 3"/>
    <w:basedOn w:val="a"/>
    <w:next w:val="a"/>
    <w:pPr>
      <w:keepNext/>
      <w:ind w:left="709" w:hanging="709"/>
      <w:outlineLvl w:val="2"/>
    </w:pPr>
    <w:rPr>
      <w:rFonts w:ascii="Arial" w:eastAsia="Arial" w:hAnsi="Arial" w:cs="Arial"/>
      <w:sz w:val="24"/>
      <w:szCs w:val="24"/>
    </w:rPr>
  </w:style>
  <w:style w:type="paragraph" w:styleId="4">
    <w:name w:val="heading 4"/>
    <w:basedOn w:val="a"/>
    <w:next w:val="a"/>
    <w:pPr>
      <w:keepNext/>
      <w:ind w:left="851" w:hanging="851"/>
      <w:outlineLvl w:val="3"/>
    </w:pPr>
  </w:style>
  <w:style w:type="paragraph" w:styleId="5">
    <w:name w:val="heading 5"/>
    <w:basedOn w:val="a"/>
    <w:next w:val="a"/>
    <w:pPr>
      <w:keepNext/>
      <w:ind w:left="500" w:hanging="2000"/>
      <w:outlineLvl w:val="4"/>
    </w:pPr>
    <w:rPr>
      <w:rFonts w:ascii="Arial" w:eastAsia="Arial" w:hAnsi="Arial" w:cs="Arial"/>
    </w:r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57" w:type="dxa"/>
        <w:left w:w="28" w:type="dxa"/>
        <w:bottom w:w="57" w:type="dxa"/>
        <w:right w:w="28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paragraph" w:styleId="af7">
    <w:name w:val="Balloon Text"/>
    <w:basedOn w:val="a"/>
    <w:link w:val="Char"/>
    <w:uiPriority w:val="99"/>
    <w:semiHidden/>
    <w:unhideWhenUsed/>
    <w:rsid w:val="00BD75B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7"/>
    <w:uiPriority w:val="99"/>
    <w:semiHidden/>
    <w:rsid w:val="00BD75B7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BD75B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9">
    <w:name w:val="Hyperlink"/>
    <w:basedOn w:val="a0"/>
    <w:uiPriority w:val="99"/>
    <w:semiHidden/>
    <w:unhideWhenUsed/>
    <w:rsid w:val="00BD75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8%B0%EA%B3%84_%ED%95%99%EC%8A%B5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C%84%9C%ED%8F%AC%ED%8A%B8_%EB%B2%A1%ED%84%B0_%EB%A8%B8%EC%8B%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B%82%98%EC%9D%B4%EB%B8%8C_%EB%B2%A0%EC%9D%B4%EC%A6%88_%EB%B6%84%EB%A5%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o.wikipedia.org/wiki/%EB%82%98%EC%9D%B4%EB%B8%8C_%EB%B2%A0%EC%9D%B4%EC%A6%88_%EB%B6%84%EB%A5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B%B2%A0%EC%9D%B4%EC%A6%88_%EC%A0%95%EB%A6%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deukkyu</cp:lastModifiedBy>
  <cp:revision>4</cp:revision>
  <dcterms:created xsi:type="dcterms:W3CDTF">2017-04-11T09:39:00Z</dcterms:created>
  <dcterms:modified xsi:type="dcterms:W3CDTF">2017-09-26T15:17:00Z</dcterms:modified>
</cp:coreProperties>
</file>