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项目部署文档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基础系统需要搭建的有：Java环境，MySQL环境，redis集群环境，ActiveMq消息队列环境，onlyoffice环境，docker环境，openoffice环境。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以上环境搭建完成之后，需要修改以下配置信息：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如果是项目集群部署，需要修改这个，为了防止项目重启时，定时任务错乱或者重复加载的情况：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89369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修改文件存储地址：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978150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修改数据库配置信息（地址，数据库名，账号，密码）：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81622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修改消息队列连接信息：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31089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修改redis集群连接信息：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5165725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文件管理需要修改文件存储地址信息，不要使用localhost或者127.0.0.1，否则无法识别：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286385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修改onlyoffice的api.js所在地址信息：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418205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修改聊天配置信息：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555875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最后在主项目hfpro上右键，依次选择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Run As-&gt;Maven Install进行打包：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93802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10、如果打包出现错误，提示找不到其他jar包文件，则需要按照如下顺序进行打包：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124325" cy="1943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最后将jar包放置到服务器指定文件夹中，通过java -jar hfpro-web.jar命令进行运行：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4617720"/>
            <wp:effectExtent l="0" t="0" r="63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25115"/>
            <wp:effectExtent l="0" t="0" r="571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BBBE8"/>
    <w:multiLevelType w:val="singleLevel"/>
    <w:tmpl w:val="385BBBE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A4756"/>
    <w:rsid w:val="07C11C88"/>
    <w:rsid w:val="08CA2E0D"/>
    <w:rsid w:val="0AF27258"/>
    <w:rsid w:val="18F4193C"/>
    <w:rsid w:val="1AE71AAD"/>
    <w:rsid w:val="1E4C1108"/>
    <w:rsid w:val="1F9E4FC8"/>
    <w:rsid w:val="2A765E46"/>
    <w:rsid w:val="35587FD2"/>
    <w:rsid w:val="410137FC"/>
    <w:rsid w:val="4AE82859"/>
    <w:rsid w:val="5225777B"/>
    <w:rsid w:val="72652FBC"/>
    <w:rsid w:val="736C0A9A"/>
    <w:rsid w:val="75A7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2019-06-09T06:22:00Z</dcterms:created>
  <dc:creator>Lenovo</dc:creator>
  <cp:lastModifiedBy>Lenovo</cp:lastModifiedBy>
  <dcterms:modified xsi:type="dcterms:W3CDTF">2019-07-07T12:50:42Z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