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EE" w:rsidRDefault="000710C7" w:rsidP="000710C7">
      <w:pPr>
        <w:pStyle w:val="2"/>
      </w:pPr>
      <w:r>
        <w:rPr>
          <w:rFonts w:hint="eastAsia"/>
        </w:rPr>
        <w:t>第4章 项目整合管理</w:t>
      </w:r>
      <w:bookmarkStart w:id="0" w:name="_GoBack"/>
      <w:bookmarkEnd w:id="0"/>
    </w:p>
    <w:p w:rsidR="000710C7" w:rsidRDefault="000710C7" w:rsidP="000710C7">
      <w:pPr>
        <w:pStyle w:val="2"/>
      </w:pPr>
      <w:r>
        <w:rPr>
          <w:rFonts w:hint="eastAsia"/>
        </w:rPr>
        <w:t>第5章 项目范围管理</w:t>
      </w:r>
    </w:p>
    <w:p w:rsidR="000710C7" w:rsidRDefault="000710C7" w:rsidP="000710C7">
      <w:pPr>
        <w:pStyle w:val="2"/>
      </w:pPr>
      <w:r>
        <w:rPr>
          <w:rFonts w:hint="eastAsia"/>
        </w:rPr>
        <w:t>第6章 项目进度管理</w:t>
      </w:r>
    </w:p>
    <w:p w:rsidR="000710C7" w:rsidRDefault="000710C7" w:rsidP="000710C7">
      <w:pPr>
        <w:pStyle w:val="2"/>
      </w:pPr>
      <w:r>
        <w:rPr>
          <w:rFonts w:hint="eastAsia"/>
        </w:rPr>
        <w:t>第7章 项目成本管理</w:t>
      </w:r>
    </w:p>
    <w:p w:rsidR="000710C7" w:rsidRDefault="000710C7" w:rsidP="000710C7">
      <w:pPr>
        <w:pStyle w:val="2"/>
      </w:pPr>
      <w:r>
        <w:rPr>
          <w:rFonts w:hint="eastAsia"/>
        </w:rPr>
        <w:t>第8章 项目质量管理</w:t>
      </w:r>
    </w:p>
    <w:p w:rsidR="000710C7" w:rsidRDefault="000710C7" w:rsidP="000710C7">
      <w:pPr>
        <w:pStyle w:val="2"/>
      </w:pPr>
      <w:r>
        <w:rPr>
          <w:rFonts w:hint="eastAsia"/>
        </w:rPr>
        <w:t>第9章 项目资源管理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章 项目沟通管理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章 项目风险管理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章 项目采购管理</w:t>
      </w:r>
    </w:p>
    <w:p w:rsidR="000710C7" w:rsidRPr="000710C7" w:rsidRDefault="000710C7" w:rsidP="000710C7">
      <w:pPr>
        <w:pStyle w:val="2"/>
        <w:rPr>
          <w:rFonts w:hint="eastAsia"/>
        </w:rPr>
      </w:pPr>
      <w:r>
        <w:rPr>
          <w:rFonts w:hint="eastAsia"/>
        </w:rPr>
        <w:t>第1</w:t>
      </w:r>
      <w:r>
        <w:t>3</w:t>
      </w:r>
      <w:r>
        <w:rPr>
          <w:rFonts w:hint="eastAsia"/>
        </w:rPr>
        <w:t>章 项目相关方管理</w:t>
      </w:r>
    </w:p>
    <w:sectPr w:rsidR="000710C7" w:rsidRPr="0007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A9"/>
    <w:rsid w:val="000710C7"/>
    <w:rsid w:val="002C5B39"/>
    <w:rsid w:val="005563D6"/>
    <w:rsid w:val="00D7663B"/>
    <w:rsid w:val="00FA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FB26"/>
  <w15:chartTrackingRefBased/>
  <w15:docId w15:val="{D2E57CB5-4042-4CA3-901A-0CC3F79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1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10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>JHMK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郭小军GXJ</dc:creator>
  <cp:keywords/>
  <dc:description/>
  <cp:lastModifiedBy>郭小军GXJ</cp:lastModifiedBy>
  <cp:revision>2</cp:revision>
  <dcterms:created xsi:type="dcterms:W3CDTF">2020-05-29T04:19:00Z</dcterms:created>
  <dcterms:modified xsi:type="dcterms:W3CDTF">2020-05-29T04:26:00Z</dcterms:modified>
</cp:coreProperties>
</file>