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C5628" w14:textId="77777777" w:rsidR="0048385D" w:rsidRPr="0048385D" w:rsidRDefault="0048385D" w:rsidP="0048385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385D">
        <w:rPr>
          <w:rFonts w:ascii="Times New Roman" w:eastAsia="Times New Roman" w:hAnsi="Times New Roman" w:cs="Times New Roman"/>
          <w:b/>
          <w:bCs/>
          <w:kern w:val="36"/>
          <w:sz w:val="48"/>
          <w:szCs w:val="48"/>
          <w14:ligatures w14:val="none"/>
        </w:rPr>
        <w:t>System V0.5 Cross-Pilot Benchmark Report V0.1</w:t>
      </w:r>
    </w:p>
    <w:p w14:paraId="3852073C" w14:textId="77777777" w:rsidR="0048385D" w:rsidRPr="0048385D" w:rsidRDefault="0048385D" w:rsidP="004838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385D">
        <w:rPr>
          <w:rFonts w:ascii="Times New Roman" w:eastAsia="Times New Roman" w:hAnsi="Times New Roman" w:cs="Times New Roman"/>
          <w:b/>
          <w:bCs/>
          <w:kern w:val="0"/>
          <w:sz w:val="36"/>
          <w:szCs w:val="36"/>
          <w14:ligatures w14:val="none"/>
        </w:rPr>
        <w:t>AI-Aided Recoverability Analysis and Hierarchical Operational Performance Improvement for Hybrid Beamforming</w:t>
      </w:r>
    </w:p>
    <w:p w14:paraId="3DEC664F"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b/>
          <w:bCs/>
          <w:kern w:val="0"/>
          <w14:ligatures w14:val="none"/>
        </w:rPr>
        <w:t>Research Track:</w:t>
      </w:r>
      <w:r w:rsidRPr="0048385D">
        <w:rPr>
          <w:rFonts w:ascii="Times New Roman" w:eastAsia="Times New Roman" w:hAnsi="Times New Roman" w:cs="Times New Roman"/>
          <w:kern w:val="0"/>
          <w14:ligatures w14:val="none"/>
        </w:rPr>
        <w:t xml:space="preserve"> AI-Aided Hybrid Beamforming for 6G FR3</w:t>
      </w:r>
      <w:r w:rsidRPr="0048385D">
        <w:rPr>
          <w:rFonts w:ascii="Times New Roman" w:eastAsia="Times New Roman" w:hAnsi="Times New Roman" w:cs="Times New Roman"/>
          <w:kern w:val="0"/>
          <w14:ligatures w14:val="none"/>
        </w:rPr>
        <w:br/>
      </w:r>
      <w:r w:rsidRPr="0048385D">
        <w:rPr>
          <w:rFonts w:ascii="Times New Roman" w:eastAsia="Times New Roman" w:hAnsi="Times New Roman" w:cs="Times New Roman"/>
          <w:b/>
          <w:bCs/>
          <w:kern w:val="0"/>
          <w14:ligatures w14:val="none"/>
        </w:rPr>
        <w:t>Version:</w:t>
      </w:r>
      <w:r w:rsidRPr="0048385D">
        <w:rPr>
          <w:rFonts w:ascii="Times New Roman" w:eastAsia="Times New Roman" w:hAnsi="Times New Roman" w:cs="Times New Roman"/>
          <w:kern w:val="0"/>
          <w14:ligatures w14:val="none"/>
        </w:rPr>
        <w:t xml:space="preserve"> V0.1</w:t>
      </w:r>
      <w:r w:rsidRPr="0048385D">
        <w:rPr>
          <w:rFonts w:ascii="Times New Roman" w:eastAsia="Times New Roman" w:hAnsi="Times New Roman" w:cs="Times New Roman"/>
          <w:kern w:val="0"/>
          <w14:ligatures w14:val="none"/>
        </w:rPr>
        <w:br/>
      </w:r>
      <w:r w:rsidRPr="0048385D">
        <w:rPr>
          <w:rFonts w:ascii="Times New Roman" w:eastAsia="Times New Roman" w:hAnsi="Times New Roman" w:cs="Times New Roman"/>
          <w:b/>
          <w:bCs/>
          <w:kern w:val="0"/>
          <w14:ligatures w14:val="none"/>
        </w:rPr>
        <w:t>Date:</w:t>
      </w:r>
      <w:r w:rsidRPr="0048385D">
        <w:rPr>
          <w:rFonts w:ascii="Times New Roman" w:eastAsia="Times New Roman" w:hAnsi="Times New Roman" w:cs="Times New Roman"/>
          <w:kern w:val="0"/>
          <w14:ligatures w14:val="none"/>
        </w:rPr>
        <w:t xml:space="preserve"> October 2026</w:t>
      </w:r>
    </w:p>
    <w:p w14:paraId="311DB28D"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pict w14:anchorId="1D17C492">
          <v:rect id="_x0000_i1025" style="width:0;height:1.5pt" o:hralign="center" o:hrstd="t" o:hr="t" fillcolor="#a0a0a0" stroked="f"/>
        </w:pict>
      </w:r>
    </w:p>
    <w:p w14:paraId="5B579A7F" w14:textId="77777777" w:rsidR="0048385D" w:rsidRPr="0048385D" w:rsidRDefault="0048385D" w:rsidP="004838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385D">
        <w:rPr>
          <w:rFonts w:ascii="Times New Roman" w:eastAsia="Times New Roman" w:hAnsi="Times New Roman" w:cs="Times New Roman"/>
          <w:b/>
          <w:bCs/>
          <w:kern w:val="0"/>
          <w:sz w:val="36"/>
          <w:szCs w:val="36"/>
          <w14:ligatures w14:val="none"/>
        </w:rPr>
        <w:t>1. Executive Summary</w:t>
      </w:r>
    </w:p>
    <w:p w14:paraId="4ACEDAB8"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This report documents a cross-pilot validation study of an AI-aided operational failure-management framework built on top of a reproduced model-driven deep-learning hybrid beamforming system.</w:t>
      </w:r>
    </w:p>
    <w:p w14:paraId="7CA9A3D9"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The objective is not to modify the original statistical outage setting or retrain the underlying beamforming model. Instead, the study asks a different operational question:</w:t>
      </w:r>
    </w:p>
    <w:p w14:paraId="12FFC853"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b/>
          <w:bCs/>
          <w:kern w:val="0"/>
          <w14:ligatures w14:val="none"/>
        </w:rPr>
        <w:t>Given the same underlying statistical conditions, how many observed failure events can be recovered with lightweight intervention, how many justify stronger escalation, and how many should be treated as severe failures?</w:t>
      </w:r>
    </w:p>
    <w:p w14:paraId="79B4E1CE"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Four pilot-power conditions were evaluated:</w:t>
      </w:r>
    </w:p>
    <w:p w14:paraId="2B478AE2" w14:textId="77777777" w:rsidR="0048385D" w:rsidRPr="0048385D" w:rsidRDefault="0048385D" w:rsidP="0048385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P10: 10 dB</w:t>
      </w:r>
    </w:p>
    <w:p w14:paraId="72A7BB11" w14:textId="77777777" w:rsidR="0048385D" w:rsidRPr="0048385D" w:rsidRDefault="0048385D" w:rsidP="0048385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P14: 14 dB</w:t>
      </w:r>
    </w:p>
    <w:p w14:paraId="27C07982" w14:textId="77777777" w:rsidR="0048385D" w:rsidRPr="0048385D" w:rsidRDefault="0048385D" w:rsidP="0048385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P17: 17 dB</w:t>
      </w:r>
    </w:p>
    <w:p w14:paraId="1E022D4C" w14:textId="77777777" w:rsidR="0048385D" w:rsidRPr="0048385D" w:rsidRDefault="0048385D" w:rsidP="0048385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P24: 24 dB</w:t>
      </w:r>
    </w:p>
    <w:p w14:paraId="54907182"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The simulator, trained checkpoint, mobility scenarios, trajectory construction, frame count, random seeds, QoS settings, FAST repair logic, and recoverability definitions were frozen across the four cases. Pilot power was the experimental variable.</w:t>
      </w:r>
    </w:p>
    <w:p w14:paraId="445F6B35"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No retraining, LLM inference, pilot-specific threshold tuning, or change to the underlying beamforming mathematics was introduced.</w:t>
      </w:r>
    </w:p>
    <w:p w14:paraId="1BA0A813"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The principal cross-pilot findings are:</w:t>
      </w:r>
    </w:p>
    <w:p w14:paraId="7D5C8FE1" w14:textId="77777777" w:rsidR="0048385D" w:rsidRPr="0048385D" w:rsidRDefault="0048385D" w:rsidP="0048385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lastRenderedPageBreak/>
        <w:t xml:space="preserve">FAST recovery resolves </w:t>
      </w:r>
      <w:r w:rsidRPr="0048385D">
        <w:rPr>
          <w:rFonts w:ascii="Times New Roman" w:eastAsia="Times New Roman" w:hAnsi="Times New Roman" w:cs="Times New Roman"/>
          <w:b/>
          <w:bCs/>
          <w:kern w:val="0"/>
          <w14:ligatures w14:val="none"/>
        </w:rPr>
        <w:t>15.52–30.25% of failure episodes</w:t>
      </w:r>
      <w:r w:rsidRPr="0048385D">
        <w:rPr>
          <w:rFonts w:ascii="Times New Roman" w:eastAsia="Times New Roman" w:hAnsi="Times New Roman" w:cs="Times New Roman"/>
          <w:kern w:val="0"/>
          <w14:ligatures w14:val="none"/>
        </w:rPr>
        <w:t>.</w:t>
      </w:r>
    </w:p>
    <w:p w14:paraId="6308A6AB" w14:textId="77777777" w:rsidR="0048385D" w:rsidRPr="0048385D" w:rsidRDefault="0048385D" w:rsidP="0048385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 xml:space="preserve">The MODERATE population requiring possible stronger escalation represents only </w:t>
      </w:r>
      <w:r w:rsidRPr="0048385D">
        <w:rPr>
          <w:rFonts w:ascii="Times New Roman" w:eastAsia="Times New Roman" w:hAnsi="Times New Roman" w:cs="Times New Roman"/>
          <w:b/>
          <w:bCs/>
          <w:kern w:val="0"/>
          <w14:ligatures w14:val="none"/>
        </w:rPr>
        <w:t>8.76–20.25% of failure episodes</w:t>
      </w:r>
      <w:r w:rsidRPr="0048385D">
        <w:rPr>
          <w:rFonts w:ascii="Times New Roman" w:eastAsia="Times New Roman" w:hAnsi="Times New Roman" w:cs="Times New Roman"/>
          <w:kern w:val="0"/>
          <w14:ligatures w14:val="none"/>
        </w:rPr>
        <w:t>.</w:t>
      </w:r>
    </w:p>
    <w:p w14:paraId="5DEED8BE" w14:textId="77777777" w:rsidR="0048385D" w:rsidRPr="0048385D" w:rsidRDefault="0048385D" w:rsidP="0048385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 xml:space="preserve">The HARD population represents </w:t>
      </w:r>
      <w:r w:rsidRPr="0048385D">
        <w:rPr>
          <w:rFonts w:ascii="Times New Roman" w:eastAsia="Times New Roman" w:hAnsi="Times New Roman" w:cs="Times New Roman"/>
          <w:b/>
          <w:bCs/>
          <w:kern w:val="0"/>
          <w14:ligatures w14:val="none"/>
        </w:rPr>
        <w:t>49.50–69.68% of failure episodes</w:t>
      </w:r>
      <w:r w:rsidRPr="0048385D">
        <w:rPr>
          <w:rFonts w:ascii="Times New Roman" w:eastAsia="Times New Roman" w:hAnsi="Times New Roman" w:cs="Times New Roman"/>
          <w:kern w:val="0"/>
          <w14:ligatures w14:val="none"/>
        </w:rPr>
        <w:t>.</w:t>
      </w:r>
    </w:p>
    <w:p w14:paraId="2EFDDD12" w14:textId="77777777" w:rsidR="0048385D" w:rsidRPr="0048385D" w:rsidRDefault="0048385D" w:rsidP="0048385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 xml:space="preserve">Increasing pilot power reduces the number of observed </w:t>
      </w:r>
      <w:proofErr w:type="gramStart"/>
      <w:r w:rsidRPr="0048385D">
        <w:rPr>
          <w:rFonts w:ascii="Times New Roman" w:eastAsia="Times New Roman" w:hAnsi="Times New Roman" w:cs="Times New Roman"/>
          <w:kern w:val="0"/>
          <w14:ligatures w14:val="none"/>
        </w:rPr>
        <w:t>failure</w:t>
      </w:r>
      <w:proofErr w:type="gramEnd"/>
      <w:r w:rsidRPr="0048385D">
        <w:rPr>
          <w:rFonts w:ascii="Times New Roman" w:eastAsia="Times New Roman" w:hAnsi="Times New Roman" w:cs="Times New Roman"/>
          <w:kern w:val="0"/>
          <w14:ligatures w14:val="none"/>
        </w:rPr>
        <w:t xml:space="preserve"> </w:t>
      </w:r>
      <w:proofErr w:type="gramStart"/>
      <w:r w:rsidRPr="0048385D">
        <w:rPr>
          <w:rFonts w:ascii="Times New Roman" w:eastAsia="Times New Roman" w:hAnsi="Times New Roman" w:cs="Times New Roman"/>
          <w:kern w:val="0"/>
          <w14:ligatures w14:val="none"/>
        </w:rPr>
        <w:t>episodes, but</w:t>
      </w:r>
      <w:proofErr w:type="gramEnd"/>
      <w:r w:rsidRPr="0048385D">
        <w:rPr>
          <w:rFonts w:ascii="Times New Roman" w:eastAsia="Times New Roman" w:hAnsi="Times New Roman" w:cs="Times New Roman"/>
          <w:kern w:val="0"/>
          <w14:ligatures w14:val="none"/>
        </w:rPr>
        <w:t xml:space="preserve"> does not monotonically improve the recoverability of the remaining failures.</w:t>
      </w:r>
    </w:p>
    <w:p w14:paraId="5C16D288" w14:textId="77777777" w:rsidR="0048385D" w:rsidRPr="0048385D" w:rsidRDefault="0048385D" w:rsidP="0048385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The results support a hierarchical operational strategy based on selective recovery rather than applying increasingly expensive repair to every failure.</w:t>
      </w:r>
    </w:p>
    <w:p w14:paraId="729780D2"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t>These results establish the first cross-pilot benchmark for System V0.5 and provide quantitative evidence that the research direction from statistical outage toward recoverability-aware operational reliability is technically viable.</w:t>
      </w:r>
    </w:p>
    <w:p w14:paraId="3935FB31"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pict w14:anchorId="33DCD687">
          <v:rect id="_x0000_i1026" style="width:0;height:1.5pt" o:hralign="center" o:hrstd="t" o:hr="t" fillcolor="#a0a0a0" stroked="f"/>
        </w:pict>
      </w:r>
    </w:p>
    <w:p w14:paraId="66F246DD" w14:textId="77777777" w:rsidR="0048385D" w:rsidRPr="0048385D" w:rsidRDefault="0048385D" w:rsidP="004838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385D">
        <w:rPr>
          <w:rFonts w:ascii="Times New Roman" w:eastAsia="Times New Roman" w:hAnsi="Times New Roman" w:cs="Times New Roman"/>
          <w:b/>
          <w:bCs/>
          <w:kern w:val="0"/>
          <w:sz w:val="36"/>
          <w:szCs w:val="36"/>
          <w14:ligatures w14:val="none"/>
        </w:rPr>
        <w:t>2. Research Motivation</w:t>
      </w:r>
    </w:p>
    <w:p w14:paraId="779571BC"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Traditional outage evaluation primarily asks whether a frame satisfies a required QoS condition.</w:t>
      </w:r>
    </w:p>
    <w:p w14:paraId="3B393741"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This work extends that viewpoint from statistical outage toward operational reliability.</w:t>
      </w:r>
    </w:p>
    <w:p w14:paraId="1D097921"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The central research question is:</w:t>
      </w:r>
    </w:p>
    <w:p w14:paraId="0F78A987"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b/>
          <w:bCs/>
          <w:kern w:val="0"/>
          <w14:ligatures w14:val="none"/>
        </w:rPr>
        <w:t>When failure occurs, should every failure be treated in the same way?</w:t>
      </w:r>
    </w:p>
    <w:p w14:paraId="230C5EE9"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A second question concerns computational efficiency:</w:t>
      </w:r>
    </w:p>
    <w:p w14:paraId="2CA1D355"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b/>
          <w:bCs/>
          <w:kern w:val="0"/>
          <w14:ligatures w14:val="none"/>
        </w:rPr>
        <w:t>Can recoverable failures be handled with lightweight intervention while avoiding unnecessary computation on severe failures?</w:t>
      </w:r>
    </w:p>
    <w:p w14:paraId="573530AE"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The resulting research path is:</w:t>
      </w:r>
    </w:p>
    <w:p w14:paraId="2E996405"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b/>
          <w:bCs/>
          <w:kern w:val="0"/>
          <w14:ligatures w14:val="none"/>
        </w:rPr>
        <w:t>Statistical Outage → Failure-State Capture → Failure Episodes → Recoverability Analysis → Hierarchical Recovery</w:t>
      </w:r>
    </w:p>
    <w:p w14:paraId="4D9EE15E"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This approach does not redefine the underlying outage condition. It investigates what can be done operationally after failure behavior is observed.</w:t>
      </w:r>
    </w:p>
    <w:p w14:paraId="6338ACE9"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pict w14:anchorId="3A1EC971">
          <v:rect id="_x0000_i1027" style="width:0;height:1.5pt" o:hralign="center" o:hrstd="t" o:hr="t" fillcolor="#a0a0a0" stroked="f"/>
        </w:pict>
      </w:r>
    </w:p>
    <w:p w14:paraId="104E57B7" w14:textId="77777777" w:rsidR="0048385D" w:rsidRPr="0048385D" w:rsidRDefault="0048385D" w:rsidP="004838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385D">
        <w:rPr>
          <w:rFonts w:ascii="Times New Roman" w:eastAsia="Times New Roman" w:hAnsi="Times New Roman" w:cs="Times New Roman"/>
          <w:b/>
          <w:bCs/>
          <w:kern w:val="0"/>
          <w:sz w:val="36"/>
          <w:szCs w:val="36"/>
          <w14:ligatures w14:val="none"/>
        </w:rPr>
        <w:t>3. Experimental Principle</w:t>
      </w:r>
    </w:p>
    <w:p w14:paraId="2887BEA1"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Cross-pilot validation follows a strict frozen-protocol principle.</w:t>
      </w:r>
    </w:p>
    <w:p w14:paraId="7AA8F456" w14:textId="77777777" w:rsidR="0048385D" w:rsidRPr="0048385D" w:rsidRDefault="0048385D" w:rsidP="004838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385D">
        <w:rPr>
          <w:rFonts w:ascii="Times New Roman" w:eastAsia="Times New Roman" w:hAnsi="Times New Roman" w:cs="Times New Roman"/>
          <w:b/>
          <w:bCs/>
          <w:kern w:val="0"/>
          <w:sz w:val="27"/>
          <w:szCs w:val="27"/>
          <w14:ligatures w14:val="none"/>
        </w:rPr>
        <w:t>Frozen components</w:t>
      </w:r>
    </w:p>
    <w:p w14:paraId="3EB27CE1"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lastRenderedPageBreak/>
        <w:t>The following components remain unchanged across P10, P14, P17 and P24:</w:t>
      </w:r>
    </w:p>
    <w:p w14:paraId="606DA478" w14:textId="77777777" w:rsidR="0048385D" w:rsidRPr="0048385D" w:rsidRDefault="0048385D" w:rsidP="0048385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underlying hybrid-beamforming simulator;</w:t>
      </w:r>
    </w:p>
    <w:p w14:paraId="694B7C8A" w14:textId="77777777" w:rsidR="0048385D" w:rsidRPr="0048385D" w:rsidRDefault="0048385D" w:rsidP="0048385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trained checkpoint;</w:t>
      </w:r>
    </w:p>
    <w:p w14:paraId="0FF59805" w14:textId="77777777" w:rsidR="0048385D" w:rsidRPr="0048385D" w:rsidRDefault="0048385D" w:rsidP="0048385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mobility definitions;</w:t>
      </w:r>
    </w:p>
    <w:p w14:paraId="5BD5C225" w14:textId="77777777" w:rsidR="0048385D" w:rsidRPr="0048385D" w:rsidRDefault="0048385D" w:rsidP="0048385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number of trajectories;</w:t>
      </w:r>
    </w:p>
    <w:p w14:paraId="3285E67A" w14:textId="77777777" w:rsidR="0048385D" w:rsidRPr="0048385D" w:rsidRDefault="0048385D" w:rsidP="0048385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frames per trajectory;</w:t>
      </w:r>
    </w:p>
    <w:p w14:paraId="55E79269" w14:textId="77777777" w:rsidR="0048385D" w:rsidRPr="0048385D" w:rsidRDefault="0048385D" w:rsidP="0048385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random-seed construction;</w:t>
      </w:r>
    </w:p>
    <w:p w14:paraId="2FE8B9E9" w14:textId="77777777" w:rsidR="0048385D" w:rsidRPr="0048385D" w:rsidRDefault="0048385D" w:rsidP="0048385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QoS/outage criterion;</w:t>
      </w:r>
    </w:p>
    <w:p w14:paraId="0E30EB7A" w14:textId="77777777" w:rsidR="0048385D" w:rsidRPr="0048385D" w:rsidRDefault="0048385D" w:rsidP="0048385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FAST repair settings;</w:t>
      </w:r>
    </w:p>
    <w:p w14:paraId="05C653E8" w14:textId="77777777" w:rsidR="0048385D" w:rsidRPr="0048385D" w:rsidRDefault="0048385D" w:rsidP="0048385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failure-episode construction;</w:t>
      </w:r>
    </w:p>
    <w:p w14:paraId="248DA1AE" w14:textId="77777777" w:rsidR="0048385D" w:rsidRPr="0048385D" w:rsidRDefault="0048385D" w:rsidP="0048385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recoverability classification definitions.</w:t>
      </w:r>
    </w:p>
    <w:p w14:paraId="6880651A" w14:textId="77777777" w:rsidR="0048385D" w:rsidRPr="0048385D" w:rsidRDefault="0048385D" w:rsidP="004838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385D">
        <w:rPr>
          <w:rFonts w:ascii="Times New Roman" w:eastAsia="Times New Roman" w:hAnsi="Times New Roman" w:cs="Times New Roman"/>
          <w:b/>
          <w:bCs/>
          <w:kern w:val="0"/>
          <w:sz w:val="27"/>
          <w:szCs w:val="27"/>
          <w14:ligatures w14:val="none"/>
        </w:rPr>
        <w:t>Experimental variable</w:t>
      </w:r>
    </w:p>
    <w:p w14:paraId="20B38EEF"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Only pilot power is changed:</w:t>
      </w:r>
    </w:p>
    <w:p w14:paraId="237F1D4D"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w:t>
      </w:r>
      <w:r w:rsidRPr="0048385D">
        <w:rPr>
          <w:rFonts w:ascii="Times New Roman" w:eastAsia="Times New Roman" w:hAnsi="Times New Roman" w:cs="Times New Roman"/>
          <w:kern w:val="0"/>
          <w14:ligatures w14:val="none"/>
        </w:rPr>
        <w:br/>
        <w:t>P_{\</w:t>
      </w:r>
      <w:proofErr w:type="spellStart"/>
      <w:r w:rsidRPr="0048385D">
        <w:rPr>
          <w:rFonts w:ascii="Times New Roman" w:eastAsia="Times New Roman" w:hAnsi="Times New Roman" w:cs="Times New Roman"/>
          <w:kern w:val="0"/>
          <w14:ligatures w14:val="none"/>
        </w:rPr>
        <w:t>mathrm</w:t>
      </w:r>
      <w:proofErr w:type="spellEnd"/>
      <w:r w:rsidRPr="0048385D">
        <w:rPr>
          <w:rFonts w:ascii="Times New Roman" w:eastAsia="Times New Roman" w:hAnsi="Times New Roman" w:cs="Times New Roman"/>
          <w:kern w:val="0"/>
          <w14:ligatures w14:val="none"/>
        </w:rPr>
        <w:t>{pilot</w:t>
      </w:r>
      <w:proofErr w:type="gramStart"/>
      <w:r w:rsidRPr="0048385D">
        <w:rPr>
          <w:rFonts w:ascii="Times New Roman" w:eastAsia="Times New Roman" w:hAnsi="Times New Roman" w:cs="Times New Roman"/>
          <w:kern w:val="0"/>
          <w14:ligatures w14:val="none"/>
        </w:rPr>
        <w:t>}}\in{</w:t>
      </w:r>
      <w:proofErr w:type="gramEnd"/>
      <w:r w:rsidRPr="0048385D">
        <w:rPr>
          <w:rFonts w:ascii="Times New Roman" w:eastAsia="Times New Roman" w:hAnsi="Times New Roman" w:cs="Times New Roman"/>
          <w:kern w:val="0"/>
          <w14:ligatures w14:val="none"/>
        </w:rPr>
        <w:t>10,14,17,</w:t>
      </w:r>
      <w:proofErr w:type="gramStart"/>
      <w:r w:rsidRPr="0048385D">
        <w:rPr>
          <w:rFonts w:ascii="Times New Roman" w:eastAsia="Times New Roman" w:hAnsi="Times New Roman" w:cs="Times New Roman"/>
          <w:kern w:val="0"/>
          <w14:ligatures w14:val="none"/>
        </w:rPr>
        <w:t>24}\</w:t>
      </w:r>
      <w:proofErr w:type="gramEnd"/>
      <w:r w:rsidRPr="0048385D">
        <w:rPr>
          <w:rFonts w:ascii="Times New Roman" w:eastAsia="Times New Roman" w:hAnsi="Times New Roman" w:cs="Times New Roman"/>
          <w:kern w:val="0"/>
          <w14:ligatures w14:val="none"/>
        </w:rPr>
        <w:t xml:space="preserve"> {\rm dB}</w:t>
      </w:r>
      <w:r w:rsidRPr="0048385D">
        <w:rPr>
          <w:rFonts w:ascii="Times New Roman" w:eastAsia="Times New Roman" w:hAnsi="Times New Roman" w:cs="Times New Roman"/>
          <w:kern w:val="0"/>
          <w14:ligatures w14:val="none"/>
        </w:rPr>
        <w:br/>
        <w:t>]</w:t>
      </w:r>
    </w:p>
    <w:p w14:paraId="5E93C878" w14:textId="77777777" w:rsidR="0048385D" w:rsidRPr="0048385D" w:rsidRDefault="0048385D" w:rsidP="004838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385D">
        <w:rPr>
          <w:rFonts w:ascii="Times New Roman" w:eastAsia="Times New Roman" w:hAnsi="Times New Roman" w:cs="Times New Roman"/>
          <w:b/>
          <w:bCs/>
          <w:kern w:val="0"/>
          <w:sz w:val="27"/>
          <w:szCs w:val="27"/>
          <w14:ligatures w14:val="none"/>
        </w:rPr>
        <w:t>Explicitly disabled</w:t>
      </w:r>
    </w:p>
    <w:p w14:paraId="667E97F5"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The benchmark uses:</w:t>
      </w:r>
    </w:p>
    <w:p w14:paraId="21986F38" w14:textId="77777777" w:rsidR="0048385D" w:rsidRPr="0048385D" w:rsidRDefault="0048385D" w:rsidP="0048385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b/>
          <w:bCs/>
          <w:kern w:val="0"/>
          <w14:ligatures w14:val="none"/>
        </w:rPr>
        <w:t>NO retraining</w:t>
      </w:r>
    </w:p>
    <w:p w14:paraId="6FEF6951" w14:textId="77777777" w:rsidR="0048385D" w:rsidRPr="0048385D" w:rsidRDefault="0048385D" w:rsidP="0048385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b/>
          <w:bCs/>
          <w:kern w:val="0"/>
          <w14:ligatures w14:val="none"/>
        </w:rPr>
        <w:t>NO LLM inference</w:t>
      </w:r>
    </w:p>
    <w:p w14:paraId="4EA84E8C" w14:textId="77777777" w:rsidR="0048385D" w:rsidRPr="0048385D" w:rsidRDefault="0048385D" w:rsidP="0048385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b/>
          <w:bCs/>
          <w:kern w:val="0"/>
          <w14:ligatures w14:val="none"/>
        </w:rPr>
        <w:t>NO pilot-specific tuning</w:t>
      </w:r>
    </w:p>
    <w:p w14:paraId="29DA3018" w14:textId="77777777" w:rsidR="0048385D" w:rsidRPr="0048385D" w:rsidRDefault="0048385D" w:rsidP="0048385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b/>
          <w:bCs/>
          <w:kern w:val="0"/>
          <w14:ligatures w14:val="none"/>
        </w:rPr>
        <w:t>NO algorithm/math change</w:t>
      </w:r>
    </w:p>
    <w:p w14:paraId="3273DD64"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Each pilot condition contains 4,000 simulated frames distributed across static, slow, medium and fast mobility conditions.</w:t>
      </w:r>
    </w:p>
    <w:p w14:paraId="2201028C"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pict w14:anchorId="4A22CA11">
          <v:rect id="_x0000_i1028" style="width:0;height:1.5pt" o:hralign="center" o:hrstd="t" o:hr="t" fillcolor="#a0a0a0" stroked="f"/>
        </w:pict>
      </w:r>
    </w:p>
    <w:p w14:paraId="1BCB77B3" w14:textId="77777777" w:rsidR="0048385D" w:rsidRPr="0048385D" w:rsidRDefault="0048385D" w:rsidP="004838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385D">
        <w:rPr>
          <w:rFonts w:ascii="Times New Roman" w:eastAsia="Times New Roman" w:hAnsi="Times New Roman" w:cs="Times New Roman"/>
          <w:b/>
          <w:bCs/>
          <w:kern w:val="0"/>
          <w:sz w:val="36"/>
          <w:szCs w:val="36"/>
          <w14:ligatures w14:val="none"/>
        </w:rPr>
        <w:t>4. From Failure Frames to Failure Episodes</w:t>
      </w:r>
    </w:p>
    <w:p w14:paraId="67BBC266"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Frame-level outage alone does not fully describe operational failure behavior.</w:t>
      </w:r>
    </w:p>
    <w:p w14:paraId="291DC1FC"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Consecutive or related failure frames are therefore organized into failure episodes.</w:t>
      </w:r>
    </w:p>
    <w:p>
      <w:r>
        <w:t>A failure episode represents one contiguous operational failure event and may contain multiple consecutive failure frames. Therefore, failure-frame count and failure-episode count are not alternative estimates of the same quantity.</w:t>
      </w:r>
    </w:p>
    <w:p>
      <w:r>
        <w:t>For example, at P17, 930 failure frames are contained within 331 failure episodes, corresponding to an average of approximately 2.81 failure frames per episode. A sequence such as PASS → F → F → F → PASS therefore contains three failure frames but one failure episode.</w:t>
      </w:r>
    </w:p>
    <w:p w14:paraId="75A7AED8"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The captured statistics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440"/>
        <w:gridCol w:w="1640"/>
        <w:gridCol w:w="1347"/>
        <w:gridCol w:w="1789"/>
      </w:tblGrid>
      <w:tr w:rsidR="0048385D" w:rsidRPr="0048385D" w14:paraId="1F9AF413" w14:textId="77777777">
        <w:trPr>
          <w:tblCellSpacing w:w="15" w:type="dxa"/>
        </w:trPr>
        <w:tc>
          <w:tcPr>
            <w:tcW w:w="0" w:type="auto"/>
            <w:vAlign w:val="center"/>
            <w:hideMark/>
          </w:tcPr>
          <w:p w14:paraId="3CEB8D8E" w14:textId="77777777" w:rsidR="0048385D" w:rsidRPr="0048385D" w:rsidRDefault="0048385D" w:rsidP="0048385D">
            <w:pPr>
              <w:spacing w:after="0" w:line="240" w:lineRule="auto"/>
              <w:jc w:val="center"/>
              <w:rPr>
                <w:rFonts w:ascii="Times New Roman" w:eastAsia="Times New Roman" w:hAnsi="Times New Roman" w:cs="Times New Roman"/>
                <w:b/>
                <w:bCs/>
                <w:kern w:val="0"/>
                <w14:ligatures w14:val="none"/>
              </w:rPr>
            </w:pPr>
            <w:r w:rsidRPr="0048385D">
              <w:rPr>
                <w:rFonts w:ascii="Times New Roman" w:eastAsia="Times New Roman" w:hAnsi="Times New Roman" w:cs="Times New Roman"/>
                <w:b/>
                <w:bCs/>
                <w:kern w:val="0"/>
                <w14:ligatures w14:val="none"/>
              </w:rPr>
              <w:t>Pilot</w:t>
            </w:r>
          </w:p>
        </w:tc>
        <w:tc>
          <w:tcPr>
            <w:tcW w:w="0" w:type="auto"/>
            <w:vAlign w:val="center"/>
            <w:hideMark/>
          </w:tcPr>
          <w:p w14:paraId="33A24871" w14:textId="77777777" w:rsidR="0048385D" w:rsidRPr="0048385D" w:rsidRDefault="0048385D" w:rsidP="0048385D">
            <w:pPr>
              <w:spacing w:after="0" w:line="240" w:lineRule="auto"/>
              <w:jc w:val="center"/>
              <w:rPr>
                <w:rFonts w:ascii="Times New Roman" w:eastAsia="Times New Roman" w:hAnsi="Times New Roman" w:cs="Times New Roman"/>
                <w:b/>
                <w:bCs/>
                <w:kern w:val="0"/>
                <w14:ligatures w14:val="none"/>
              </w:rPr>
            </w:pPr>
            <w:r w:rsidRPr="0048385D">
              <w:rPr>
                <w:rFonts w:ascii="Times New Roman" w:eastAsia="Times New Roman" w:hAnsi="Times New Roman" w:cs="Times New Roman"/>
                <w:b/>
                <w:bCs/>
                <w:kern w:val="0"/>
                <w14:ligatures w14:val="none"/>
              </w:rPr>
              <w:t>Total Frames</w:t>
            </w:r>
          </w:p>
        </w:tc>
        <w:tc>
          <w:tcPr>
            <w:tcW w:w="0" w:type="auto"/>
            <w:vAlign w:val="center"/>
            <w:hideMark/>
          </w:tcPr>
          <w:p w14:paraId="73C1F84E" w14:textId="77777777" w:rsidR="0048385D" w:rsidRPr="0048385D" w:rsidRDefault="0048385D" w:rsidP="0048385D">
            <w:pPr>
              <w:spacing w:after="0" w:line="240" w:lineRule="auto"/>
              <w:jc w:val="center"/>
              <w:rPr>
                <w:rFonts w:ascii="Times New Roman" w:eastAsia="Times New Roman" w:hAnsi="Times New Roman" w:cs="Times New Roman"/>
                <w:b/>
                <w:bCs/>
                <w:kern w:val="0"/>
                <w14:ligatures w14:val="none"/>
              </w:rPr>
            </w:pPr>
            <w:r w:rsidRPr="0048385D">
              <w:rPr>
                <w:rFonts w:ascii="Times New Roman" w:eastAsia="Times New Roman" w:hAnsi="Times New Roman" w:cs="Times New Roman"/>
                <w:b/>
                <w:bCs/>
                <w:kern w:val="0"/>
                <w14:ligatures w14:val="none"/>
              </w:rPr>
              <w:t>Failure Frames</w:t>
            </w:r>
          </w:p>
        </w:tc>
        <w:tc>
          <w:tcPr>
            <w:tcW w:w="0" w:type="auto"/>
            <w:vAlign w:val="center"/>
            <w:hideMark/>
          </w:tcPr>
          <w:p w14:paraId="735FBFB2" w14:textId="77777777" w:rsidR="0048385D" w:rsidRPr="0048385D" w:rsidRDefault="0048385D" w:rsidP="0048385D">
            <w:pPr>
              <w:spacing w:after="0" w:line="240" w:lineRule="auto"/>
              <w:jc w:val="center"/>
              <w:rPr>
                <w:rFonts w:ascii="Times New Roman" w:eastAsia="Times New Roman" w:hAnsi="Times New Roman" w:cs="Times New Roman"/>
                <w:b/>
                <w:bCs/>
                <w:kern w:val="0"/>
                <w14:ligatures w14:val="none"/>
              </w:rPr>
            </w:pPr>
            <w:r w:rsidRPr="0048385D">
              <w:rPr>
                <w:rFonts w:ascii="Times New Roman" w:eastAsia="Times New Roman" w:hAnsi="Times New Roman" w:cs="Times New Roman"/>
                <w:b/>
                <w:bCs/>
                <w:kern w:val="0"/>
                <w14:ligatures w14:val="none"/>
              </w:rPr>
              <w:t>Failure Rate</w:t>
            </w:r>
          </w:p>
        </w:tc>
        <w:tc>
          <w:tcPr>
            <w:tcW w:w="0" w:type="auto"/>
            <w:vAlign w:val="center"/>
            <w:hideMark/>
          </w:tcPr>
          <w:p w14:paraId="3B49F724" w14:textId="77777777" w:rsidR="0048385D" w:rsidRPr="0048385D" w:rsidRDefault="0048385D" w:rsidP="0048385D">
            <w:pPr>
              <w:spacing w:after="0" w:line="240" w:lineRule="auto"/>
              <w:jc w:val="center"/>
              <w:rPr>
                <w:rFonts w:ascii="Times New Roman" w:eastAsia="Times New Roman" w:hAnsi="Times New Roman" w:cs="Times New Roman"/>
                <w:b/>
                <w:bCs/>
                <w:kern w:val="0"/>
                <w14:ligatures w14:val="none"/>
              </w:rPr>
            </w:pPr>
            <w:r w:rsidRPr="0048385D">
              <w:rPr>
                <w:rFonts w:ascii="Times New Roman" w:eastAsia="Times New Roman" w:hAnsi="Times New Roman" w:cs="Times New Roman"/>
                <w:b/>
                <w:bCs/>
                <w:kern w:val="0"/>
                <w14:ligatures w14:val="none"/>
              </w:rPr>
              <w:t>Failure Episodes</w:t>
            </w:r>
          </w:p>
        </w:tc>
      </w:tr>
      <w:tr w:rsidR="0048385D" w:rsidRPr="0048385D" w14:paraId="47C8D426" w14:textId="77777777">
        <w:trPr>
          <w:tblCellSpacing w:w="15" w:type="dxa"/>
        </w:trPr>
        <w:tc>
          <w:tcPr>
            <w:tcW w:w="0" w:type="auto"/>
            <w:vAlign w:val="center"/>
            <w:hideMark/>
          </w:tcPr>
          <w:p w14:paraId="16924822"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P10</w:t>
            </w:r>
          </w:p>
        </w:tc>
        <w:tc>
          <w:tcPr>
            <w:tcW w:w="0" w:type="auto"/>
            <w:vAlign w:val="center"/>
            <w:hideMark/>
          </w:tcPr>
          <w:p w14:paraId="04E601EB"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4000</w:t>
            </w:r>
          </w:p>
        </w:tc>
        <w:tc>
          <w:tcPr>
            <w:tcW w:w="0" w:type="auto"/>
            <w:vAlign w:val="center"/>
            <w:hideMark/>
          </w:tcPr>
          <w:p w14:paraId="06E44561"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1006</w:t>
            </w:r>
          </w:p>
        </w:tc>
        <w:tc>
          <w:tcPr>
            <w:tcW w:w="0" w:type="auto"/>
            <w:vAlign w:val="center"/>
            <w:hideMark/>
          </w:tcPr>
          <w:p w14:paraId="7E4645C5"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25.15%</w:t>
            </w:r>
          </w:p>
        </w:tc>
        <w:tc>
          <w:tcPr>
            <w:tcW w:w="0" w:type="auto"/>
            <w:vAlign w:val="center"/>
            <w:hideMark/>
          </w:tcPr>
          <w:p w14:paraId="68EF84DC"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400</w:t>
            </w:r>
          </w:p>
        </w:tc>
      </w:tr>
      <w:tr w:rsidR="0048385D" w:rsidRPr="0048385D" w14:paraId="328EA00A" w14:textId="77777777">
        <w:trPr>
          <w:tblCellSpacing w:w="15" w:type="dxa"/>
        </w:trPr>
        <w:tc>
          <w:tcPr>
            <w:tcW w:w="0" w:type="auto"/>
            <w:vAlign w:val="center"/>
            <w:hideMark/>
          </w:tcPr>
          <w:p w14:paraId="7E7F82AD"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lastRenderedPageBreak/>
              <w:t>P14</w:t>
            </w:r>
          </w:p>
        </w:tc>
        <w:tc>
          <w:tcPr>
            <w:tcW w:w="0" w:type="auto"/>
            <w:vAlign w:val="center"/>
            <w:hideMark/>
          </w:tcPr>
          <w:p w14:paraId="7CC534FC"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4000</w:t>
            </w:r>
          </w:p>
        </w:tc>
        <w:tc>
          <w:tcPr>
            <w:tcW w:w="0" w:type="auto"/>
            <w:vAlign w:val="center"/>
            <w:hideMark/>
          </w:tcPr>
          <w:p w14:paraId="348E976A"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935</w:t>
            </w:r>
          </w:p>
        </w:tc>
        <w:tc>
          <w:tcPr>
            <w:tcW w:w="0" w:type="auto"/>
            <w:vAlign w:val="center"/>
            <w:hideMark/>
          </w:tcPr>
          <w:p w14:paraId="5D539EB0"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23.38%</w:t>
            </w:r>
          </w:p>
        </w:tc>
        <w:tc>
          <w:tcPr>
            <w:tcW w:w="0" w:type="auto"/>
            <w:vAlign w:val="center"/>
            <w:hideMark/>
          </w:tcPr>
          <w:p w14:paraId="6BFBB654"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351</w:t>
            </w:r>
          </w:p>
        </w:tc>
      </w:tr>
      <w:tr w:rsidR="0048385D" w:rsidRPr="0048385D" w14:paraId="167DB062" w14:textId="77777777">
        <w:trPr>
          <w:tblCellSpacing w:w="15" w:type="dxa"/>
        </w:trPr>
        <w:tc>
          <w:tcPr>
            <w:tcW w:w="0" w:type="auto"/>
            <w:vAlign w:val="center"/>
            <w:hideMark/>
          </w:tcPr>
          <w:p w14:paraId="249E6C49"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P17</w:t>
            </w:r>
          </w:p>
        </w:tc>
        <w:tc>
          <w:tcPr>
            <w:tcW w:w="0" w:type="auto"/>
            <w:vAlign w:val="center"/>
            <w:hideMark/>
          </w:tcPr>
          <w:p w14:paraId="6CACFF63"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4000</w:t>
            </w:r>
          </w:p>
        </w:tc>
        <w:tc>
          <w:tcPr>
            <w:tcW w:w="0" w:type="auto"/>
            <w:vAlign w:val="center"/>
            <w:hideMark/>
          </w:tcPr>
          <w:p w14:paraId="43CE751F"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930</w:t>
            </w:r>
          </w:p>
        </w:tc>
        <w:tc>
          <w:tcPr>
            <w:tcW w:w="0" w:type="auto"/>
            <w:vAlign w:val="center"/>
            <w:hideMark/>
          </w:tcPr>
          <w:p w14:paraId="626FFF5A"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23.25%</w:t>
            </w:r>
          </w:p>
        </w:tc>
        <w:tc>
          <w:tcPr>
            <w:tcW w:w="0" w:type="auto"/>
            <w:vAlign w:val="center"/>
            <w:hideMark/>
          </w:tcPr>
          <w:p w14:paraId="7DA3F868"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331</w:t>
            </w:r>
          </w:p>
        </w:tc>
      </w:tr>
      <w:tr w:rsidR="0048385D" w:rsidRPr="0048385D" w14:paraId="60F8AE1C" w14:textId="77777777">
        <w:trPr>
          <w:tblCellSpacing w:w="15" w:type="dxa"/>
        </w:trPr>
        <w:tc>
          <w:tcPr>
            <w:tcW w:w="0" w:type="auto"/>
            <w:vAlign w:val="center"/>
            <w:hideMark/>
          </w:tcPr>
          <w:p w14:paraId="6EE46A27"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P24</w:t>
            </w:r>
          </w:p>
        </w:tc>
        <w:tc>
          <w:tcPr>
            <w:tcW w:w="0" w:type="auto"/>
            <w:vAlign w:val="center"/>
            <w:hideMark/>
          </w:tcPr>
          <w:p w14:paraId="4BC9501B"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4000</w:t>
            </w:r>
          </w:p>
        </w:tc>
        <w:tc>
          <w:tcPr>
            <w:tcW w:w="0" w:type="auto"/>
            <w:vAlign w:val="center"/>
            <w:hideMark/>
          </w:tcPr>
          <w:p w14:paraId="0512F20E"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895</w:t>
            </w:r>
          </w:p>
        </w:tc>
        <w:tc>
          <w:tcPr>
            <w:tcW w:w="0" w:type="auto"/>
            <w:vAlign w:val="center"/>
            <w:hideMark/>
          </w:tcPr>
          <w:p w14:paraId="42DCB92F"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22.38%</w:t>
            </w:r>
          </w:p>
        </w:tc>
        <w:tc>
          <w:tcPr>
            <w:tcW w:w="0" w:type="auto"/>
            <w:vAlign w:val="center"/>
            <w:hideMark/>
          </w:tcPr>
          <w:p w14:paraId="28B91F76"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277</w:t>
            </w:r>
          </w:p>
        </w:tc>
      </w:tr>
    </w:tbl>
    <w:p w14:paraId="3F3C4383"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The number of failure episodes decreases from 400 at P10 to 277 at P24.</w:t>
      </w:r>
    </w:p>
    <w:p w14:paraId="05F6BC2E"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However, frame count and episode count do not change identically. For example, P14 and P17 have almost identical failure-frame counts, 935 and 930 respectively, while their episode counts differ, 351 versus 331.</w:t>
      </w:r>
    </w:p>
    <w:p w14:paraId="659DDE0A"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This demonstrates why operational analysis benefits from episode-level characterization in addition to conventional frame-level outage statistics.</w:t>
      </w:r>
    </w:p>
    <w:p>
      <w:pPr>
        <w:jc w:val="center"/>
      </w:pPr>
      <w:r>
        <w:drawing>
          <wp:inline xmlns:a="http://schemas.openxmlformats.org/drawingml/2006/main" xmlns:pic="http://schemas.openxmlformats.org/drawingml/2006/picture">
            <wp:extent cx="5715000" cy="3071515"/>
            <wp:docPr id="1" name="Picture 1"/>
            <wp:cNvGraphicFramePr>
              <a:graphicFrameLocks noChangeAspect="1"/>
            </wp:cNvGraphicFramePr>
            <a:graphic>
              <a:graphicData uri="http://schemas.openxmlformats.org/drawingml/2006/picture">
                <pic:pic>
                  <pic:nvPicPr>
                    <pic:cNvPr id="0" name="system_v05_fig1_frames_vs_episodes_v2.png"/>
                    <pic:cNvPicPr/>
                  </pic:nvPicPr>
                  <pic:blipFill>
                    <a:blip r:embed="rId7"/>
                    <a:stretch>
                      <a:fillRect/>
                    </a:stretch>
                  </pic:blipFill>
                  <pic:spPr>
                    <a:xfrm>
                      <a:off x="0" y="0"/>
                      <a:ext cx="5715000" cy="3071515"/>
                    </a:xfrm>
                    <a:prstGeom prst="rect"/>
                  </pic:spPr>
                </pic:pic>
              </a:graphicData>
            </a:graphic>
          </wp:inline>
        </w:drawing>
      </w:r>
    </w:p>
    <w:p>
      <w:pPr>
        <w:jc w:val="center"/>
      </w:pPr>
      <w:r>
        <w:rPr>
          <w:i/>
          <w:sz w:val="18"/>
        </w:rPr>
        <w:t>Figure 1. Failure-frame and failure-episode counts across P10/P14/P17/P24. At P17, 930 failure frames are organized into 331 distinct failure episodes.</w:t>
      </w:r>
    </w:p>
    <w:p w14:paraId="745C21B6"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pict w14:anchorId="33AEDC19">
          <v:rect id="_x0000_i1029" style="width:0;height:1.5pt" o:hralign="center" o:hrstd="t" o:hr="t" fillcolor="#a0a0a0" stroked="f"/>
        </w:pict>
      </w:r>
    </w:p>
    <w:p w14:paraId="0D863B88" w14:textId="77777777" w:rsidR="0048385D" w:rsidRPr="0048385D" w:rsidRDefault="0048385D" w:rsidP="004838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385D">
        <w:rPr>
          <w:rFonts w:ascii="Times New Roman" w:eastAsia="Times New Roman" w:hAnsi="Times New Roman" w:cs="Times New Roman"/>
          <w:b/>
          <w:bCs/>
          <w:kern w:val="0"/>
          <w:sz w:val="36"/>
          <w:szCs w:val="36"/>
          <w14:ligatures w14:val="none"/>
        </w:rPr>
        <w:t>5. Lightweight FAST Recovery</w:t>
      </w:r>
    </w:p>
    <w:p w14:paraId="71A67FFC"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The first recovery layer is the frozen FAST mechanism.</w:t>
      </w:r>
    </w:p>
    <w:p w14:paraId="1B88CD80"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Cross-pilot results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579"/>
        <w:gridCol w:w="1713"/>
        <w:gridCol w:w="2327"/>
        <w:gridCol w:w="2466"/>
      </w:tblGrid>
      <w:tr w:rsidR="0048385D" w:rsidRPr="0048385D" w14:paraId="03E922C3" w14:textId="77777777">
        <w:trPr>
          <w:tblCellSpacing w:w="15" w:type="dxa"/>
        </w:trPr>
        <w:tc>
          <w:tcPr>
            <w:tcW w:w="0" w:type="auto"/>
            <w:vAlign w:val="center"/>
            <w:hideMark/>
          </w:tcPr>
          <w:p w14:paraId="6A407127" w14:textId="77777777" w:rsidR="0048385D" w:rsidRPr="0048385D" w:rsidRDefault="0048385D" w:rsidP="0048385D">
            <w:pPr>
              <w:spacing w:after="0" w:line="240" w:lineRule="auto"/>
              <w:jc w:val="center"/>
              <w:rPr>
                <w:rFonts w:ascii="Times New Roman" w:eastAsia="Times New Roman" w:hAnsi="Times New Roman" w:cs="Times New Roman"/>
                <w:b/>
                <w:bCs/>
                <w:kern w:val="0"/>
                <w14:ligatures w14:val="none"/>
              </w:rPr>
            </w:pPr>
            <w:r w:rsidRPr="0048385D">
              <w:rPr>
                <w:rFonts w:ascii="Times New Roman" w:eastAsia="Times New Roman" w:hAnsi="Times New Roman" w:cs="Times New Roman"/>
                <w:b/>
                <w:bCs/>
                <w:kern w:val="0"/>
                <w14:ligatures w14:val="none"/>
              </w:rPr>
              <w:t>Pilot</w:t>
            </w:r>
          </w:p>
        </w:tc>
        <w:tc>
          <w:tcPr>
            <w:tcW w:w="0" w:type="auto"/>
            <w:vAlign w:val="center"/>
            <w:hideMark/>
          </w:tcPr>
          <w:p w14:paraId="4541D436" w14:textId="77777777" w:rsidR="0048385D" w:rsidRPr="0048385D" w:rsidRDefault="0048385D" w:rsidP="0048385D">
            <w:pPr>
              <w:spacing w:after="0" w:line="240" w:lineRule="auto"/>
              <w:jc w:val="center"/>
              <w:rPr>
                <w:rFonts w:ascii="Times New Roman" w:eastAsia="Times New Roman" w:hAnsi="Times New Roman" w:cs="Times New Roman"/>
                <w:b/>
                <w:bCs/>
                <w:kern w:val="0"/>
                <w14:ligatures w14:val="none"/>
              </w:rPr>
            </w:pPr>
            <w:r w:rsidRPr="0048385D">
              <w:rPr>
                <w:rFonts w:ascii="Times New Roman" w:eastAsia="Times New Roman" w:hAnsi="Times New Roman" w:cs="Times New Roman"/>
                <w:b/>
                <w:bCs/>
                <w:kern w:val="0"/>
                <w14:ligatures w14:val="none"/>
              </w:rPr>
              <w:t>Failure Frames</w:t>
            </w:r>
          </w:p>
        </w:tc>
        <w:tc>
          <w:tcPr>
            <w:tcW w:w="0" w:type="auto"/>
            <w:vAlign w:val="center"/>
            <w:hideMark/>
          </w:tcPr>
          <w:p w14:paraId="0976FCCE" w14:textId="77777777" w:rsidR="0048385D" w:rsidRPr="0048385D" w:rsidRDefault="0048385D" w:rsidP="0048385D">
            <w:pPr>
              <w:spacing w:after="0" w:line="240" w:lineRule="auto"/>
              <w:jc w:val="center"/>
              <w:rPr>
                <w:rFonts w:ascii="Times New Roman" w:eastAsia="Times New Roman" w:hAnsi="Times New Roman" w:cs="Times New Roman"/>
                <w:b/>
                <w:bCs/>
                <w:kern w:val="0"/>
                <w14:ligatures w14:val="none"/>
              </w:rPr>
            </w:pPr>
            <w:r w:rsidRPr="0048385D">
              <w:rPr>
                <w:rFonts w:ascii="Times New Roman" w:eastAsia="Times New Roman" w:hAnsi="Times New Roman" w:cs="Times New Roman"/>
                <w:b/>
                <w:bCs/>
                <w:kern w:val="0"/>
                <w14:ligatures w14:val="none"/>
              </w:rPr>
              <w:t>Failure Episodes</w:t>
            </w:r>
          </w:p>
        </w:tc>
        <w:tc>
          <w:tcPr>
            <w:tcW w:w="0" w:type="auto"/>
            <w:vAlign w:val="center"/>
            <w:hideMark/>
          </w:tcPr>
          <w:p w14:paraId="34CD0E81" w14:textId="77777777" w:rsidR="0048385D" w:rsidRPr="0048385D" w:rsidRDefault="0048385D" w:rsidP="0048385D">
            <w:pPr>
              <w:spacing w:after="0" w:line="240" w:lineRule="auto"/>
              <w:jc w:val="center"/>
              <w:rPr>
                <w:rFonts w:ascii="Times New Roman" w:eastAsia="Times New Roman" w:hAnsi="Times New Roman" w:cs="Times New Roman"/>
                <w:b/>
                <w:bCs/>
                <w:kern w:val="0"/>
                <w14:ligatures w14:val="none"/>
              </w:rPr>
            </w:pPr>
            <w:r w:rsidRPr="0048385D">
              <w:rPr>
                <w:rFonts w:ascii="Times New Roman" w:eastAsia="Times New Roman" w:hAnsi="Times New Roman" w:cs="Times New Roman"/>
                <w:b/>
                <w:bCs/>
                <w:kern w:val="0"/>
                <w14:ligatures w14:val="none"/>
              </w:rPr>
              <w:t>FAST Frame Recovery</w:t>
            </w:r>
          </w:p>
        </w:tc>
        <w:tc>
          <w:tcPr>
            <w:tcW w:w="0" w:type="auto"/>
            <w:vAlign w:val="center"/>
            <w:hideMark/>
          </w:tcPr>
          <w:p w14:paraId="39B23006" w14:textId="77777777" w:rsidR="0048385D" w:rsidRPr="0048385D" w:rsidRDefault="0048385D" w:rsidP="0048385D">
            <w:pPr>
              <w:spacing w:after="0" w:line="240" w:lineRule="auto"/>
              <w:jc w:val="center"/>
              <w:rPr>
                <w:rFonts w:ascii="Times New Roman" w:eastAsia="Times New Roman" w:hAnsi="Times New Roman" w:cs="Times New Roman"/>
                <w:b/>
                <w:bCs/>
                <w:kern w:val="0"/>
                <w14:ligatures w14:val="none"/>
              </w:rPr>
            </w:pPr>
            <w:r w:rsidRPr="0048385D">
              <w:rPr>
                <w:rFonts w:ascii="Times New Roman" w:eastAsia="Times New Roman" w:hAnsi="Times New Roman" w:cs="Times New Roman"/>
                <w:b/>
                <w:bCs/>
                <w:kern w:val="0"/>
                <w14:ligatures w14:val="none"/>
              </w:rPr>
              <w:t>FAST Episode Recovery</w:t>
            </w:r>
          </w:p>
        </w:tc>
      </w:tr>
      <w:tr w:rsidR="0048385D" w:rsidRPr="0048385D" w14:paraId="59DCED65" w14:textId="77777777">
        <w:trPr>
          <w:tblCellSpacing w:w="15" w:type="dxa"/>
        </w:trPr>
        <w:tc>
          <w:tcPr>
            <w:tcW w:w="0" w:type="auto"/>
            <w:vAlign w:val="center"/>
            <w:hideMark/>
          </w:tcPr>
          <w:p w14:paraId="21E73862"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P10</w:t>
            </w:r>
          </w:p>
        </w:tc>
        <w:tc>
          <w:tcPr>
            <w:tcW w:w="0" w:type="auto"/>
            <w:vAlign w:val="center"/>
            <w:hideMark/>
          </w:tcPr>
          <w:p w14:paraId="3E6ABB27"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1006</w:t>
            </w:r>
          </w:p>
        </w:tc>
        <w:tc>
          <w:tcPr>
            <w:tcW w:w="0" w:type="auto"/>
            <w:vAlign w:val="center"/>
            <w:hideMark/>
          </w:tcPr>
          <w:p w14:paraId="1F9A9FCF"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400</w:t>
            </w:r>
          </w:p>
        </w:tc>
        <w:tc>
          <w:tcPr>
            <w:tcW w:w="0" w:type="auto"/>
            <w:vAlign w:val="center"/>
            <w:hideMark/>
          </w:tcPr>
          <w:p w14:paraId="09F19D79"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17.59%</w:t>
            </w:r>
          </w:p>
        </w:tc>
        <w:tc>
          <w:tcPr>
            <w:tcW w:w="0" w:type="auto"/>
            <w:vAlign w:val="center"/>
            <w:hideMark/>
          </w:tcPr>
          <w:p w14:paraId="1532D332"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b/>
                <w:bCs/>
                <w:kern w:val="0"/>
                <w14:ligatures w14:val="none"/>
              </w:rPr>
              <w:t>30.25%</w:t>
            </w:r>
          </w:p>
        </w:tc>
      </w:tr>
      <w:tr w:rsidR="0048385D" w:rsidRPr="0048385D" w14:paraId="4D115B0C" w14:textId="77777777">
        <w:trPr>
          <w:tblCellSpacing w:w="15" w:type="dxa"/>
        </w:trPr>
        <w:tc>
          <w:tcPr>
            <w:tcW w:w="0" w:type="auto"/>
            <w:vAlign w:val="center"/>
            <w:hideMark/>
          </w:tcPr>
          <w:p w14:paraId="0B8C196E"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P14</w:t>
            </w:r>
          </w:p>
        </w:tc>
        <w:tc>
          <w:tcPr>
            <w:tcW w:w="0" w:type="auto"/>
            <w:vAlign w:val="center"/>
            <w:hideMark/>
          </w:tcPr>
          <w:p w14:paraId="18B84D5B"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935</w:t>
            </w:r>
          </w:p>
        </w:tc>
        <w:tc>
          <w:tcPr>
            <w:tcW w:w="0" w:type="auto"/>
            <w:vAlign w:val="center"/>
            <w:hideMark/>
          </w:tcPr>
          <w:p w14:paraId="717C5EF8"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351</w:t>
            </w:r>
          </w:p>
        </w:tc>
        <w:tc>
          <w:tcPr>
            <w:tcW w:w="0" w:type="auto"/>
            <w:vAlign w:val="center"/>
            <w:hideMark/>
          </w:tcPr>
          <w:p w14:paraId="4B5431CD"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15.08%</w:t>
            </w:r>
          </w:p>
        </w:tc>
        <w:tc>
          <w:tcPr>
            <w:tcW w:w="0" w:type="auto"/>
            <w:vAlign w:val="center"/>
            <w:hideMark/>
          </w:tcPr>
          <w:p w14:paraId="780759EA"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b/>
                <w:bCs/>
                <w:kern w:val="0"/>
                <w14:ligatures w14:val="none"/>
              </w:rPr>
              <w:t>25.93%</w:t>
            </w:r>
          </w:p>
        </w:tc>
      </w:tr>
      <w:tr w:rsidR="0048385D" w:rsidRPr="0048385D" w14:paraId="65589251" w14:textId="77777777">
        <w:trPr>
          <w:tblCellSpacing w:w="15" w:type="dxa"/>
        </w:trPr>
        <w:tc>
          <w:tcPr>
            <w:tcW w:w="0" w:type="auto"/>
            <w:vAlign w:val="center"/>
            <w:hideMark/>
          </w:tcPr>
          <w:p w14:paraId="2DDEAAB6"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P17</w:t>
            </w:r>
          </w:p>
        </w:tc>
        <w:tc>
          <w:tcPr>
            <w:tcW w:w="0" w:type="auto"/>
            <w:vAlign w:val="center"/>
            <w:hideMark/>
          </w:tcPr>
          <w:p w14:paraId="5247C94E"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930</w:t>
            </w:r>
          </w:p>
        </w:tc>
        <w:tc>
          <w:tcPr>
            <w:tcW w:w="0" w:type="auto"/>
            <w:vAlign w:val="center"/>
            <w:hideMark/>
          </w:tcPr>
          <w:p w14:paraId="2702903A"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331</w:t>
            </w:r>
          </w:p>
        </w:tc>
        <w:tc>
          <w:tcPr>
            <w:tcW w:w="0" w:type="auto"/>
            <w:vAlign w:val="center"/>
            <w:hideMark/>
          </w:tcPr>
          <w:p w14:paraId="2863C136"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15.91%</w:t>
            </w:r>
          </w:p>
        </w:tc>
        <w:tc>
          <w:tcPr>
            <w:tcW w:w="0" w:type="auto"/>
            <w:vAlign w:val="center"/>
            <w:hideMark/>
          </w:tcPr>
          <w:p w14:paraId="15F7FAAE"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b/>
                <w:bCs/>
                <w:kern w:val="0"/>
                <w14:ligatures w14:val="none"/>
              </w:rPr>
              <w:t>29.31%</w:t>
            </w:r>
          </w:p>
        </w:tc>
      </w:tr>
      <w:tr w:rsidR="0048385D" w:rsidRPr="0048385D" w14:paraId="4315244E" w14:textId="77777777">
        <w:trPr>
          <w:tblCellSpacing w:w="15" w:type="dxa"/>
        </w:trPr>
        <w:tc>
          <w:tcPr>
            <w:tcW w:w="0" w:type="auto"/>
            <w:vAlign w:val="center"/>
            <w:hideMark/>
          </w:tcPr>
          <w:p w14:paraId="11F2149B"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P24</w:t>
            </w:r>
          </w:p>
        </w:tc>
        <w:tc>
          <w:tcPr>
            <w:tcW w:w="0" w:type="auto"/>
            <w:vAlign w:val="center"/>
            <w:hideMark/>
          </w:tcPr>
          <w:p w14:paraId="0F0D365C"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895</w:t>
            </w:r>
          </w:p>
        </w:tc>
        <w:tc>
          <w:tcPr>
            <w:tcW w:w="0" w:type="auto"/>
            <w:vAlign w:val="center"/>
            <w:hideMark/>
          </w:tcPr>
          <w:p w14:paraId="08EB15CE"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277</w:t>
            </w:r>
          </w:p>
        </w:tc>
        <w:tc>
          <w:tcPr>
            <w:tcW w:w="0" w:type="auto"/>
            <w:vAlign w:val="center"/>
            <w:hideMark/>
          </w:tcPr>
          <w:p w14:paraId="3DB04405"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7.15%</w:t>
            </w:r>
          </w:p>
        </w:tc>
        <w:tc>
          <w:tcPr>
            <w:tcW w:w="0" w:type="auto"/>
            <w:vAlign w:val="center"/>
            <w:hideMark/>
          </w:tcPr>
          <w:p w14:paraId="2E2E58E5"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b/>
                <w:bCs/>
                <w:kern w:val="0"/>
                <w14:ligatures w14:val="none"/>
              </w:rPr>
              <w:t>15.52%</w:t>
            </w:r>
          </w:p>
        </w:tc>
      </w:tr>
    </w:tbl>
    <w:p w14:paraId="1D1E9962"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Across all four pilot conditions, the same frozen FAST mechanism recovers:</w:t>
      </w:r>
    </w:p>
    <w:p w14:paraId="39EEFE4C"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w:t>
      </w:r>
      <w:r w:rsidRPr="0048385D">
        <w:rPr>
          <w:rFonts w:ascii="Times New Roman" w:eastAsia="Times New Roman" w:hAnsi="Times New Roman" w:cs="Times New Roman"/>
          <w:kern w:val="0"/>
          <w14:ligatures w14:val="none"/>
        </w:rPr>
        <w:br/>
        <w:t>\</w:t>
      </w:r>
      <w:proofErr w:type="gramStart"/>
      <w:r w:rsidRPr="0048385D">
        <w:rPr>
          <w:rFonts w:ascii="Times New Roman" w:eastAsia="Times New Roman" w:hAnsi="Times New Roman" w:cs="Times New Roman"/>
          <w:kern w:val="0"/>
          <w14:ligatures w14:val="none"/>
        </w:rPr>
        <w:t>boxed{</w:t>
      </w:r>
      <w:proofErr w:type="gramEnd"/>
      <w:r w:rsidRPr="0048385D">
        <w:rPr>
          <w:rFonts w:ascii="Times New Roman" w:eastAsia="Times New Roman" w:hAnsi="Times New Roman" w:cs="Times New Roman"/>
          <w:kern w:val="0"/>
          <w14:ligatures w14:val="none"/>
        </w:rPr>
        <w:t>15.52%-30.25%}</w:t>
      </w:r>
      <w:r w:rsidRPr="0048385D">
        <w:rPr>
          <w:rFonts w:ascii="Times New Roman" w:eastAsia="Times New Roman" w:hAnsi="Times New Roman" w:cs="Times New Roman"/>
          <w:kern w:val="0"/>
          <w14:ligatures w14:val="none"/>
        </w:rPr>
        <w:br/>
        <w:t>]</w:t>
      </w:r>
    </w:p>
    <w:p w14:paraId="209E7E35"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of failure episodes.</w:t>
      </w:r>
    </w:p>
    <w:p w14:paraId="7B5C6D80"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The P10, P14 and P17 cases show episode-level recovery between approximately 26% and 30%.</w:t>
      </w:r>
    </w:p>
    <w:p w14:paraId="23E1B4D3"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P24 differs significantly, with an episode recovery rate of 15.52%.</w:t>
      </w:r>
    </w:p>
    <w:p w14:paraId="24E2B6BB"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Therefore, FAST recovery is useful across all tested pilot conditions, but recoverability is pilot-dependent.</w:t>
      </w:r>
    </w:p>
    <w:p>
      <w:r>
        <w:t>Frame-level and episode-level recovery measure different operational quantities. At P17, FAST recovers 148 of 930 failure frames (15.91%), while 97 of 331 failure episodes are recovered at the episode/onset level (29.31%).</w:t>
      </w:r>
    </w:p>
    <w:p>
      <w:r>
        <w:t>Episode-level recovery is emphasized in the present operational analysis because it measures the fraction of distinct failure events for which lightweight intervention is successful. Frame-level recovery is retained as a complementary conventional metric.</w:t>
      </w:r>
    </w:p>
    <w:p>
      <w:pPr>
        <w:jc w:val="center"/>
      </w:pPr>
      <w:r>
        <w:drawing>
          <wp:inline xmlns:a="http://schemas.openxmlformats.org/drawingml/2006/main" xmlns:pic="http://schemas.openxmlformats.org/drawingml/2006/picture">
            <wp:extent cx="5715000" cy="3150160"/>
            <wp:docPr id="2" name="Picture 2"/>
            <wp:cNvGraphicFramePr>
              <a:graphicFrameLocks noChangeAspect="1"/>
            </wp:cNvGraphicFramePr>
            <a:graphic>
              <a:graphicData uri="http://schemas.openxmlformats.org/drawingml/2006/picture">
                <pic:pic>
                  <pic:nvPicPr>
                    <pic:cNvPr id="0" name="system_v05_fig2_fast_recovery_v2.png"/>
                    <pic:cNvPicPr/>
                  </pic:nvPicPr>
                  <pic:blipFill>
                    <a:blip r:embed="rId8"/>
                    <a:stretch>
                      <a:fillRect/>
                    </a:stretch>
                  </pic:blipFill>
                  <pic:spPr>
                    <a:xfrm>
                      <a:off x="0" y="0"/>
                      <a:ext cx="5715000" cy="3150160"/>
                    </a:xfrm>
                    <a:prstGeom prst="rect"/>
                  </pic:spPr>
                </pic:pic>
              </a:graphicData>
            </a:graphic>
          </wp:inline>
        </w:drawing>
      </w:r>
    </w:p>
    <w:p>
      <w:pPr>
        <w:jc w:val="center"/>
      </w:pPr>
      <w:r>
        <w:rPr>
          <w:i/>
          <w:sz w:val="18"/>
        </w:rPr>
        <w:t>Figure 2. FAST recovery benchmark. Episode-level recovery ranges from 15.52% to 30.25% across the four frozen pilot-power conditions.</w:t>
      </w:r>
    </w:p>
    <w:p w14:paraId="2888E0A1"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lastRenderedPageBreak/>
        <w:pict w14:anchorId="563E7077">
          <v:rect id="_x0000_i1030" style="width:0;height:1.5pt" o:hralign="center" o:hrstd="t" o:hr="t" fillcolor="#a0a0a0" stroked="f"/>
        </w:pict>
      </w:r>
    </w:p>
    <w:p w14:paraId="261E38E9" w14:textId="77777777" w:rsidR="0048385D" w:rsidRPr="0048385D" w:rsidRDefault="0048385D" w:rsidP="004838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385D">
        <w:rPr>
          <w:rFonts w:ascii="Times New Roman" w:eastAsia="Times New Roman" w:hAnsi="Times New Roman" w:cs="Times New Roman"/>
          <w:b/>
          <w:bCs/>
          <w:kern w:val="0"/>
          <w:sz w:val="36"/>
          <w:szCs w:val="36"/>
          <w14:ligatures w14:val="none"/>
        </w:rPr>
        <w:t>6. Recoverability-Aware Failure Stratification</w:t>
      </w:r>
    </w:p>
    <w:p w14:paraId="707A13DD"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Failure episodes are separated into three operational categories:</w:t>
      </w:r>
    </w:p>
    <w:p w14:paraId="16590198" w14:textId="77777777" w:rsidR="0048385D" w:rsidRPr="0048385D" w:rsidRDefault="0048385D" w:rsidP="004838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385D">
        <w:rPr>
          <w:rFonts w:ascii="Times New Roman" w:eastAsia="Times New Roman" w:hAnsi="Times New Roman" w:cs="Times New Roman"/>
          <w:b/>
          <w:bCs/>
          <w:kern w:val="0"/>
          <w:sz w:val="27"/>
          <w:szCs w:val="27"/>
          <w14:ligatures w14:val="none"/>
        </w:rPr>
        <w:t>EASY</w:t>
      </w:r>
    </w:p>
    <w:p w14:paraId="6F9EE4E1"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Episodes successfully handled by the existing FAST recovery mechanism while satisfying the defined lightweight-recovery constraint.</w:t>
      </w:r>
    </w:p>
    <w:p w14:paraId="3DBF8293" w14:textId="77777777" w:rsidR="0048385D" w:rsidRPr="0048385D" w:rsidRDefault="0048385D" w:rsidP="004838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385D">
        <w:rPr>
          <w:rFonts w:ascii="Times New Roman" w:eastAsia="Times New Roman" w:hAnsi="Times New Roman" w:cs="Times New Roman"/>
          <w:b/>
          <w:bCs/>
          <w:kern w:val="0"/>
          <w:sz w:val="27"/>
          <w:szCs w:val="27"/>
          <w14:ligatures w14:val="none"/>
        </w:rPr>
        <w:t>MODERATE</w:t>
      </w:r>
    </w:p>
    <w:p w14:paraId="77011E89"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Residual episodes that are not classified as EASY or HARD.</w:t>
      </w:r>
    </w:p>
    <w:p w14:paraId="00FD6582"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These episodes form the candidate population for future stronger recovery mechanisms such as digital repair, RF reselection, or intelligent exception supervision.</w:t>
      </w:r>
    </w:p>
    <w:p w14:paraId="142BE9E5"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 xml:space="preserve">MODERATE does </w:t>
      </w:r>
      <w:r w:rsidRPr="0048385D">
        <w:rPr>
          <w:rFonts w:ascii="Times New Roman" w:eastAsia="Times New Roman" w:hAnsi="Times New Roman" w:cs="Times New Roman"/>
          <w:b/>
          <w:bCs/>
          <w:kern w:val="0"/>
          <w14:ligatures w14:val="none"/>
        </w:rPr>
        <w:t>not</w:t>
      </w:r>
      <w:r w:rsidRPr="0048385D">
        <w:rPr>
          <w:rFonts w:ascii="Times New Roman" w:eastAsia="Times New Roman" w:hAnsi="Times New Roman" w:cs="Times New Roman"/>
          <w:kern w:val="0"/>
          <w14:ligatures w14:val="none"/>
        </w:rPr>
        <w:t xml:space="preserve"> currently imply that such stronger recovery has been demonstrated successfully.</w:t>
      </w:r>
    </w:p>
    <w:p w14:paraId="73B8BC79" w14:textId="77777777" w:rsidR="0048385D" w:rsidRPr="0048385D" w:rsidRDefault="0048385D" w:rsidP="004838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385D">
        <w:rPr>
          <w:rFonts w:ascii="Times New Roman" w:eastAsia="Times New Roman" w:hAnsi="Times New Roman" w:cs="Times New Roman"/>
          <w:b/>
          <w:bCs/>
          <w:kern w:val="0"/>
          <w:sz w:val="27"/>
          <w:szCs w:val="27"/>
          <w14:ligatures w14:val="none"/>
        </w:rPr>
        <w:t>HARD</w:t>
      </w:r>
    </w:p>
    <w:p w14:paraId="112361D6"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Episodes exhibiting evidence of severe failure behavior according to the frozen System V0.5 criteria.</w:t>
      </w:r>
    </w:p>
    <w:p w14:paraId="156D11F5"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These cases are treated as candidates for abandonment rather than unlimited recovery attempts.</w:t>
      </w:r>
    </w:p>
    <w:p w14:paraId="145694DC"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The resulting cross-pilot populations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968"/>
        <w:gridCol w:w="701"/>
        <w:gridCol w:w="1474"/>
        <w:gridCol w:w="782"/>
      </w:tblGrid>
      <w:tr w:rsidR="0048385D" w:rsidRPr="0048385D" w14:paraId="666C7DD9" w14:textId="77777777">
        <w:trPr>
          <w:tblCellSpacing w:w="15" w:type="dxa"/>
        </w:trPr>
        <w:tc>
          <w:tcPr>
            <w:tcW w:w="0" w:type="auto"/>
            <w:vAlign w:val="center"/>
            <w:hideMark/>
          </w:tcPr>
          <w:p w14:paraId="58997FE1" w14:textId="77777777" w:rsidR="0048385D" w:rsidRPr="0048385D" w:rsidRDefault="0048385D" w:rsidP="0048385D">
            <w:pPr>
              <w:spacing w:after="0" w:line="240" w:lineRule="auto"/>
              <w:jc w:val="center"/>
              <w:rPr>
                <w:rFonts w:ascii="Times New Roman" w:eastAsia="Times New Roman" w:hAnsi="Times New Roman" w:cs="Times New Roman"/>
                <w:b/>
                <w:bCs/>
                <w:kern w:val="0"/>
                <w14:ligatures w14:val="none"/>
              </w:rPr>
            </w:pPr>
            <w:r w:rsidRPr="0048385D">
              <w:rPr>
                <w:rFonts w:ascii="Times New Roman" w:eastAsia="Times New Roman" w:hAnsi="Times New Roman" w:cs="Times New Roman"/>
                <w:b/>
                <w:bCs/>
                <w:kern w:val="0"/>
                <w14:ligatures w14:val="none"/>
              </w:rPr>
              <w:t>Pilot</w:t>
            </w:r>
          </w:p>
        </w:tc>
        <w:tc>
          <w:tcPr>
            <w:tcW w:w="0" w:type="auto"/>
            <w:vAlign w:val="center"/>
            <w:hideMark/>
          </w:tcPr>
          <w:p w14:paraId="13CBD147" w14:textId="77777777" w:rsidR="0048385D" w:rsidRPr="0048385D" w:rsidRDefault="0048385D" w:rsidP="0048385D">
            <w:pPr>
              <w:spacing w:after="0" w:line="240" w:lineRule="auto"/>
              <w:jc w:val="center"/>
              <w:rPr>
                <w:rFonts w:ascii="Times New Roman" w:eastAsia="Times New Roman" w:hAnsi="Times New Roman" w:cs="Times New Roman"/>
                <w:b/>
                <w:bCs/>
                <w:kern w:val="0"/>
                <w14:ligatures w14:val="none"/>
              </w:rPr>
            </w:pPr>
            <w:r w:rsidRPr="0048385D">
              <w:rPr>
                <w:rFonts w:ascii="Times New Roman" w:eastAsia="Times New Roman" w:hAnsi="Times New Roman" w:cs="Times New Roman"/>
                <w:b/>
                <w:bCs/>
                <w:kern w:val="0"/>
                <w14:ligatures w14:val="none"/>
              </w:rPr>
              <w:t>Episodes</w:t>
            </w:r>
          </w:p>
        </w:tc>
        <w:tc>
          <w:tcPr>
            <w:tcW w:w="0" w:type="auto"/>
            <w:vAlign w:val="center"/>
            <w:hideMark/>
          </w:tcPr>
          <w:p w14:paraId="0D2851E9" w14:textId="77777777" w:rsidR="0048385D" w:rsidRPr="0048385D" w:rsidRDefault="0048385D" w:rsidP="0048385D">
            <w:pPr>
              <w:spacing w:after="0" w:line="240" w:lineRule="auto"/>
              <w:jc w:val="center"/>
              <w:rPr>
                <w:rFonts w:ascii="Times New Roman" w:eastAsia="Times New Roman" w:hAnsi="Times New Roman" w:cs="Times New Roman"/>
                <w:b/>
                <w:bCs/>
                <w:kern w:val="0"/>
                <w14:ligatures w14:val="none"/>
              </w:rPr>
            </w:pPr>
            <w:r w:rsidRPr="0048385D">
              <w:rPr>
                <w:rFonts w:ascii="Times New Roman" w:eastAsia="Times New Roman" w:hAnsi="Times New Roman" w:cs="Times New Roman"/>
                <w:b/>
                <w:bCs/>
                <w:kern w:val="0"/>
                <w14:ligatures w14:val="none"/>
              </w:rPr>
              <w:t>EASY</w:t>
            </w:r>
          </w:p>
        </w:tc>
        <w:tc>
          <w:tcPr>
            <w:tcW w:w="0" w:type="auto"/>
            <w:vAlign w:val="center"/>
            <w:hideMark/>
          </w:tcPr>
          <w:p w14:paraId="5EDB0533" w14:textId="77777777" w:rsidR="0048385D" w:rsidRPr="0048385D" w:rsidRDefault="0048385D" w:rsidP="0048385D">
            <w:pPr>
              <w:spacing w:after="0" w:line="240" w:lineRule="auto"/>
              <w:jc w:val="center"/>
              <w:rPr>
                <w:rFonts w:ascii="Times New Roman" w:eastAsia="Times New Roman" w:hAnsi="Times New Roman" w:cs="Times New Roman"/>
                <w:b/>
                <w:bCs/>
                <w:kern w:val="0"/>
                <w14:ligatures w14:val="none"/>
              </w:rPr>
            </w:pPr>
            <w:r w:rsidRPr="0048385D">
              <w:rPr>
                <w:rFonts w:ascii="Times New Roman" w:eastAsia="Times New Roman" w:hAnsi="Times New Roman" w:cs="Times New Roman"/>
                <w:b/>
                <w:bCs/>
                <w:kern w:val="0"/>
                <w14:ligatures w14:val="none"/>
              </w:rPr>
              <w:t>MODERATE</w:t>
            </w:r>
          </w:p>
        </w:tc>
        <w:tc>
          <w:tcPr>
            <w:tcW w:w="0" w:type="auto"/>
            <w:vAlign w:val="center"/>
            <w:hideMark/>
          </w:tcPr>
          <w:p w14:paraId="13636027" w14:textId="77777777" w:rsidR="0048385D" w:rsidRPr="0048385D" w:rsidRDefault="0048385D" w:rsidP="0048385D">
            <w:pPr>
              <w:spacing w:after="0" w:line="240" w:lineRule="auto"/>
              <w:jc w:val="center"/>
              <w:rPr>
                <w:rFonts w:ascii="Times New Roman" w:eastAsia="Times New Roman" w:hAnsi="Times New Roman" w:cs="Times New Roman"/>
                <w:b/>
                <w:bCs/>
                <w:kern w:val="0"/>
                <w14:ligatures w14:val="none"/>
              </w:rPr>
            </w:pPr>
            <w:r w:rsidRPr="0048385D">
              <w:rPr>
                <w:rFonts w:ascii="Times New Roman" w:eastAsia="Times New Roman" w:hAnsi="Times New Roman" w:cs="Times New Roman"/>
                <w:b/>
                <w:bCs/>
                <w:kern w:val="0"/>
                <w14:ligatures w14:val="none"/>
              </w:rPr>
              <w:t>HARD</w:t>
            </w:r>
          </w:p>
        </w:tc>
      </w:tr>
      <w:tr w:rsidR="0048385D" w:rsidRPr="0048385D" w14:paraId="04BD7931" w14:textId="77777777">
        <w:trPr>
          <w:tblCellSpacing w:w="15" w:type="dxa"/>
        </w:trPr>
        <w:tc>
          <w:tcPr>
            <w:tcW w:w="0" w:type="auto"/>
            <w:vAlign w:val="center"/>
            <w:hideMark/>
          </w:tcPr>
          <w:p w14:paraId="6B24EB2F"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P10</w:t>
            </w:r>
          </w:p>
        </w:tc>
        <w:tc>
          <w:tcPr>
            <w:tcW w:w="0" w:type="auto"/>
            <w:vAlign w:val="center"/>
            <w:hideMark/>
          </w:tcPr>
          <w:p w14:paraId="025F65DC"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400</w:t>
            </w:r>
          </w:p>
        </w:tc>
        <w:tc>
          <w:tcPr>
            <w:tcW w:w="0" w:type="auto"/>
            <w:vAlign w:val="center"/>
            <w:hideMark/>
          </w:tcPr>
          <w:p w14:paraId="20D35F19"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121</w:t>
            </w:r>
          </w:p>
        </w:tc>
        <w:tc>
          <w:tcPr>
            <w:tcW w:w="0" w:type="auto"/>
            <w:vAlign w:val="center"/>
            <w:hideMark/>
          </w:tcPr>
          <w:p w14:paraId="67F40212"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81</w:t>
            </w:r>
          </w:p>
        </w:tc>
        <w:tc>
          <w:tcPr>
            <w:tcW w:w="0" w:type="auto"/>
            <w:vAlign w:val="center"/>
            <w:hideMark/>
          </w:tcPr>
          <w:p w14:paraId="17006208"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198</w:t>
            </w:r>
          </w:p>
        </w:tc>
      </w:tr>
      <w:tr w:rsidR="0048385D" w:rsidRPr="0048385D" w14:paraId="41127331" w14:textId="77777777">
        <w:trPr>
          <w:tblCellSpacing w:w="15" w:type="dxa"/>
        </w:trPr>
        <w:tc>
          <w:tcPr>
            <w:tcW w:w="0" w:type="auto"/>
            <w:vAlign w:val="center"/>
            <w:hideMark/>
          </w:tcPr>
          <w:p w14:paraId="73DF0DB0"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P14</w:t>
            </w:r>
          </w:p>
        </w:tc>
        <w:tc>
          <w:tcPr>
            <w:tcW w:w="0" w:type="auto"/>
            <w:vAlign w:val="center"/>
            <w:hideMark/>
          </w:tcPr>
          <w:p w14:paraId="4F1CFE51"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351</w:t>
            </w:r>
          </w:p>
        </w:tc>
        <w:tc>
          <w:tcPr>
            <w:tcW w:w="0" w:type="auto"/>
            <w:vAlign w:val="center"/>
            <w:hideMark/>
          </w:tcPr>
          <w:p w14:paraId="26553A20"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91</w:t>
            </w:r>
          </w:p>
        </w:tc>
        <w:tc>
          <w:tcPr>
            <w:tcW w:w="0" w:type="auto"/>
            <w:vAlign w:val="center"/>
            <w:hideMark/>
          </w:tcPr>
          <w:p w14:paraId="2EA3A927"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41</w:t>
            </w:r>
          </w:p>
        </w:tc>
        <w:tc>
          <w:tcPr>
            <w:tcW w:w="0" w:type="auto"/>
            <w:vAlign w:val="center"/>
            <w:hideMark/>
          </w:tcPr>
          <w:p w14:paraId="579D1A9A"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219</w:t>
            </w:r>
          </w:p>
        </w:tc>
      </w:tr>
      <w:tr w:rsidR="0048385D" w:rsidRPr="0048385D" w14:paraId="582384C5" w14:textId="77777777">
        <w:trPr>
          <w:tblCellSpacing w:w="15" w:type="dxa"/>
        </w:trPr>
        <w:tc>
          <w:tcPr>
            <w:tcW w:w="0" w:type="auto"/>
            <w:vAlign w:val="center"/>
            <w:hideMark/>
          </w:tcPr>
          <w:p w14:paraId="7BD9F231"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P17</w:t>
            </w:r>
          </w:p>
        </w:tc>
        <w:tc>
          <w:tcPr>
            <w:tcW w:w="0" w:type="auto"/>
            <w:vAlign w:val="center"/>
            <w:hideMark/>
          </w:tcPr>
          <w:p w14:paraId="732D485F"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331</w:t>
            </w:r>
          </w:p>
        </w:tc>
        <w:tc>
          <w:tcPr>
            <w:tcW w:w="0" w:type="auto"/>
            <w:vAlign w:val="center"/>
            <w:hideMark/>
          </w:tcPr>
          <w:p w14:paraId="2B3E470B"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97</w:t>
            </w:r>
          </w:p>
        </w:tc>
        <w:tc>
          <w:tcPr>
            <w:tcW w:w="0" w:type="auto"/>
            <w:vAlign w:val="center"/>
            <w:hideMark/>
          </w:tcPr>
          <w:p w14:paraId="0F384572"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29</w:t>
            </w:r>
          </w:p>
        </w:tc>
        <w:tc>
          <w:tcPr>
            <w:tcW w:w="0" w:type="auto"/>
            <w:vAlign w:val="center"/>
            <w:hideMark/>
          </w:tcPr>
          <w:p w14:paraId="7CCCCEB9"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205</w:t>
            </w:r>
          </w:p>
        </w:tc>
      </w:tr>
      <w:tr w:rsidR="0048385D" w:rsidRPr="0048385D" w14:paraId="5C420679" w14:textId="77777777">
        <w:trPr>
          <w:tblCellSpacing w:w="15" w:type="dxa"/>
        </w:trPr>
        <w:tc>
          <w:tcPr>
            <w:tcW w:w="0" w:type="auto"/>
            <w:vAlign w:val="center"/>
            <w:hideMark/>
          </w:tcPr>
          <w:p w14:paraId="65A95341"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P24</w:t>
            </w:r>
          </w:p>
        </w:tc>
        <w:tc>
          <w:tcPr>
            <w:tcW w:w="0" w:type="auto"/>
            <w:vAlign w:val="center"/>
            <w:hideMark/>
          </w:tcPr>
          <w:p w14:paraId="2BEBCEB7"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277</w:t>
            </w:r>
          </w:p>
        </w:tc>
        <w:tc>
          <w:tcPr>
            <w:tcW w:w="0" w:type="auto"/>
            <w:vAlign w:val="center"/>
            <w:hideMark/>
          </w:tcPr>
          <w:p w14:paraId="1065FDC1"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43</w:t>
            </w:r>
          </w:p>
        </w:tc>
        <w:tc>
          <w:tcPr>
            <w:tcW w:w="0" w:type="auto"/>
            <w:vAlign w:val="center"/>
            <w:hideMark/>
          </w:tcPr>
          <w:p w14:paraId="33C47C3A"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41</w:t>
            </w:r>
          </w:p>
        </w:tc>
        <w:tc>
          <w:tcPr>
            <w:tcW w:w="0" w:type="auto"/>
            <w:vAlign w:val="center"/>
            <w:hideMark/>
          </w:tcPr>
          <w:p w14:paraId="13DE8FDE"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193</w:t>
            </w:r>
          </w:p>
        </w:tc>
      </w:tr>
    </w:tbl>
    <w:p w14:paraId="6BFF2D17"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pict w14:anchorId="346D66B7">
          <v:rect id="_x0000_i1031" style="width:0;height:1.5pt" o:hralign="center" o:hrstd="t" o:hr="t" fillcolor="#a0a0a0" stroked="f"/>
        </w:pict>
      </w:r>
    </w:p>
    <w:p w14:paraId="3771C317" w14:textId="77777777" w:rsidR="0048385D" w:rsidRPr="0048385D" w:rsidRDefault="0048385D" w:rsidP="004838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385D">
        <w:rPr>
          <w:rFonts w:ascii="Times New Roman" w:eastAsia="Times New Roman" w:hAnsi="Times New Roman" w:cs="Times New Roman"/>
          <w:b/>
          <w:bCs/>
          <w:kern w:val="0"/>
          <w:sz w:val="36"/>
          <w:szCs w:val="36"/>
          <w14:ligatures w14:val="none"/>
        </w:rPr>
        <w:t>7. Escalation and Abandonment Loads</w:t>
      </w:r>
    </w:p>
    <w:p w14:paraId="22562D63"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The MODERATE population determines the fraction of failure episodes potentially requiring stronger intervention.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736"/>
      </w:tblGrid>
      <w:tr w:rsidR="0048385D" w:rsidRPr="0048385D" w14:paraId="681B9727" w14:textId="77777777">
        <w:trPr>
          <w:tblCellSpacing w:w="15" w:type="dxa"/>
        </w:trPr>
        <w:tc>
          <w:tcPr>
            <w:tcW w:w="0" w:type="auto"/>
            <w:vAlign w:val="center"/>
            <w:hideMark/>
          </w:tcPr>
          <w:p w14:paraId="5F17F53F" w14:textId="77777777" w:rsidR="0048385D" w:rsidRPr="0048385D" w:rsidRDefault="0048385D" w:rsidP="0048385D">
            <w:pPr>
              <w:spacing w:after="0" w:line="240" w:lineRule="auto"/>
              <w:jc w:val="center"/>
              <w:rPr>
                <w:rFonts w:ascii="Times New Roman" w:eastAsia="Times New Roman" w:hAnsi="Times New Roman" w:cs="Times New Roman"/>
                <w:b/>
                <w:bCs/>
                <w:kern w:val="0"/>
                <w14:ligatures w14:val="none"/>
              </w:rPr>
            </w:pPr>
            <w:r w:rsidRPr="0048385D">
              <w:rPr>
                <w:rFonts w:ascii="Times New Roman" w:eastAsia="Times New Roman" w:hAnsi="Times New Roman" w:cs="Times New Roman"/>
                <w:b/>
                <w:bCs/>
                <w:kern w:val="0"/>
                <w14:ligatures w14:val="none"/>
              </w:rPr>
              <w:lastRenderedPageBreak/>
              <w:t>Pilot</w:t>
            </w:r>
          </w:p>
        </w:tc>
        <w:tc>
          <w:tcPr>
            <w:tcW w:w="0" w:type="auto"/>
            <w:vAlign w:val="center"/>
            <w:hideMark/>
          </w:tcPr>
          <w:p w14:paraId="35285A43" w14:textId="77777777" w:rsidR="0048385D" w:rsidRPr="0048385D" w:rsidRDefault="0048385D" w:rsidP="0048385D">
            <w:pPr>
              <w:spacing w:after="0" w:line="240" w:lineRule="auto"/>
              <w:jc w:val="center"/>
              <w:rPr>
                <w:rFonts w:ascii="Times New Roman" w:eastAsia="Times New Roman" w:hAnsi="Times New Roman" w:cs="Times New Roman"/>
                <w:b/>
                <w:bCs/>
                <w:kern w:val="0"/>
                <w14:ligatures w14:val="none"/>
              </w:rPr>
            </w:pPr>
            <w:r w:rsidRPr="0048385D">
              <w:rPr>
                <w:rFonts w:ascii="Times New Roman" w:eastAsia="Times New Roman" w:hAnsi="Times New Roman" w:cs="Times New Roman"/>
                <w:b/>
                <w:bCs/>
                <w:kern w:val="0"/>
                <w14:ligatures w14:val="none"/>
              </w:rPr>
              <w:t>Escalation Load</w:t>
            </w:r>
          </w:p>
        </w:tc>
      </w:tr>
      <w:tr w:rsidR="0048385D" w:rsidRPr="0048385D" w14:paraId="06D52D23" w14:textId="77777777">
        <w:trPr>
          <w:tblCellSpacing w:w="15" w:type="dxa"/>
        </w:trPr>
        <w:tc>
          <w:tcPr>
            <w:tcW w:w="0" w:type="auto"/>
            <w:vAlign w:val="center"/>
            <w:hideMark/>
          </w:tcPr>
          <w:p w14:paraId="058292B5"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P10</w:t>
            </w:r>
          </w:p>
        </w:tc>
        <w:tc>
          <w:tcPr>
            <w:tcW w:w="0" w:type="auto"/>
            <w:vAlign w:val="center"/>
            <w:hideMark/>
          </w:tcPr>
          <w:p w14:paraId="7D42CD91"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20.25%</w:t>
            </w:r>
          </w:p>
        </w:tc>
      </w:tr>
      <w:tr w:rsidR="0048385D" w:rsidRPr="0048385D" w14:paraId="1CC43EA4" w14:textId="77777777">
        <w:trPr>
          <w:tblCellSpacing w:w="15" w:type="dxa"/>
        </w:trPr>
        <w:tc>
          <w:tcPr>
            <w:tcW w:w="0" w:type="auto"/>
            <w:vAlign w:val="center"/>
            <w:hideMark/>
          </w:tcPr>
          <w:p w14:paraId="3B315C20"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P14</w:t>
            </w:r>
          </w:p>
        </w:tc>
        <w:tc>
          <w:tcPr>
            <w:tcW w:w="0" w:type="auto"/>
            <w:vAlign w:val="center"/>
            <w:hideMark/>
          </w:tcPr>
          <w:p w14:paraId="6FA80B3E"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11.68%</w:t>
            </w:r>
          </w:p>
        </w:tc>
      </w:tr>
      <w:tr w:rsidR="0048385D" w:rsidRPr="0048385D" w14:paraId="4212081D" w14:textId="77777777">
        <w:trPr>
          <w:tblCellSpacing w:w="15" w:type="dxa"/>
        </w:trPr>
        <w:tc>
          <w:tcPr>
            <w:tcW w:w="0" w:type="auto"/>
            <w:vAlign w:val="center"/>
            <w:hideMark/>
          </w:tcPr>
          <w:p w14:paraId="2FA3C975"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P17</w:t>
            </w:r>
          </w:p>
        </w:tc>
        <w:tc>
          <w:tcPr>
            <w:tcW w:w="0" w:type="auto"/>
            <w:vAlign w:val="center"/>
            <w:hideMark/>
          </w:tcPr>
          <w:p w14:paraId="397469F7"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8.76%</w:t>
            </w:r>
          </w:p>
        </w:tc>
      </w:tr>
      <w:tr w:rsidR="0048385D" w:rsidRPr="0048385D" w14:paraId="1CEE8775" w14:textId="77777777">
        <w:trPr>
          <w:tblCellSpacing w:w="15" w:type="dxa"/>
        </w:trPr>
        <w:tc>
          <w:tcPr>
            <w:tcW w:w="0" w:type="auto"/>
            <w:vAlign w:val="center"/>
            <w:hideMark/>
          </w:tcPr>
          <w:p w14:paraId="48CE2324"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P24</w:t>
            </w:r>
          </w:p>
        </w:tc>
        <w:tc>
          <w:tcPr>
            <w:tcW w:w="0" w:type="auto"/>
            <w:vAlign w:val="center"/>
            <w:hideMark/>
          </w:tcPr>
          <w:p w14:paraId="2726F76B"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14.80%</w:t>
            </w:r>
          </w:p>
        </w:tc>
      </w:tr>
    </w:tbl>
    <w:p w14:paraId="05CF6734"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Therefore:</w:t>
      </w:r>
    </w:p>
    <w:p w14:paraId="00B6E540"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w:t>
      </w:r>
      <w:r w:rsidRPr="0048385D">
        <w:rPr>
          <w:rFonts w:ascii="Times New Roman" w:eastAsia="Times New Roman" w:hAnsi="Times New Roman" w:cs="Times New Roman"/>
          <w:kern w:val="0"/>
          <w14:ligatures w14:val="none"/>
        </w:rPr>
        <w:br/>
        <w:t>\</w:t>
      </w:r>
      <w:proofErr w:type="gramStart"/>
      <w:r w:rsidRPr="0048385D">
        <w:rPr>
          <w:rFonts w:ascii="Times New Roman" w:eastAsia="Times New Roman" w:hAnsi="Times New Roman" w:cs="Times New Roman"/>
          <w:kern w:val="0"/>
          <w14:ligatures w14:val="none"/>
        </w:rPr>
        <w:t>boxed{</w:t>
      </w:r>
      <w:proofErr w:type="gramEnd"/>
      <w:r w:rsidRPr="0048385D">
        <w:rPr>
          <w:rFonts w:ascii="Times New Roman" w:eastAsia="Times New Roman" w:hAnsi="Times New Roman" w:cs="Times New Roman"/>
          <w:kern w:val="0"/>
          <w14:ligatures w14:val="none"/>
        </w:rPr>
        <w:t>\</w:t>
      </w:r>
      <w:proofErr w:type="gramStart"/>
      <w:r w:rsidRPr="0048385D">
        <w:rPr>
          <w:rFonts w:ascii="Times New Roman" w:eastAsia="Times New Roman" w:hAnsi="Times New Roman" w:cs="Times New Roman"/>
          <w:kern w:val="0"/>
          <w14:ligatures w14:val="none"/>
        </w:rPr>
        <w:t>text{</w:t>
      </w:r>
      <w:proofErr w:type="gramEnd"/>
      <w:r w:rsidRPr="0048385D">
        <w:rPr>
          <w:rFonts w:ascii="Times New Roman" w:eastAsia="Times New Roman" w:hAnsi="Times New Roman" w:cs="Times New Roman"/>
          <w:kern w:val="0"/>
          <w14:ligatures w14:val="none"/>
        </w:rPr>
        <w:t xml:space="preserve">Escalation </w:t>
      </w:r>
      <w:proofErr w:type="gramStart"/>
      <w:r w:rsidRPr="0048385D">
        <w:rPr>
          <w:rFonts w:ascii="Times New Roman" w:eastAsia="Times New Roman" w:hAnsi="Times New Roman" w:cs="Times New Roman"/>
          <w:kern w:val="0"/>
          <w14:ligatures w14:val="none"/>
        </w:rPr>
        <w:t>Load}=</w:t>
      </w:r>
      <w:proofErr w:type="gramEnd"/>
      <w:r w:rsidRPr="0048385D">
        <w:rPr>
          <w:rFonts w:ascii="Times New Roman" w:eastAsia="Times New Roman" w:hAnsi="Times New Roman" w:cs="Times New Roman"/>
          <w:kern w:val="0"/>
          <w14:ligatures w14:val="none"/>
        </w:rPr>
        <w:t>8.76%-20.25%}</w:t>
      </w:r>
      <w:r w:rsidRPr="0048385D">
        <w:rPr>
          <w:rFonts w:ascii="Times New Roman" w:eastAsia="Times New Roman" w:hAnsi="Times New Roman" w:cs="Times New Roman"/>
          <w:kern w:val="0"/>
          <w14:ligatures w14:val="none"/>
        </w:rPr>
        <w:br/>
        <w:t>]</w:t>
      </w:r>
    </w:p>
    <w:p w14:paraId="038573F0"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Only a minority of failure episodes need to enter a potentially more computationally expensive recovery path.</w:t>
      </w:r>
    </w:p>
    <w:p w14:paraId="31BD6DB2"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The HARD population is:</w:t>
      </w:r>
    </w:p>
    <w:p>
      <w:pPr>
        <w:jc w:val="center"/>
      </w:pPr>
      <w:r>
        <w:drawing>
          <wp:inline xmlns:a="http://schemas.openxmlformats.org/drawingml/2006/main" xmlns:pic="http://schemas.openxmlformats.org/drawingml/2006/picture">
            <wp:extent cx="5715000" cy="3218701"/>
            <wp:docPr id="3" name="Picture 3"/>
            <wp:cNvGraphicFramePr>
              <a:graphicFrameLocks noChangeAspect="1"/>
            </wp:cNvGraphicFramePr>
            <a:graphic>
              <a:graphicData uri="http://schemas.openxmlformats.org/drawingml/2006/picture">
                <pic:pic>
                  <pic:nvPicPr>
                    <pic:cNvPr id="0" name="system_v05_fig3_recoverability_composition_v2.png"/>
                    <pic:cNvPicPr/>
                  </pic:nvPicPr>
                  <pic:blipFill>
                    <a:blip r:embed="rId9"/>
                    <a:stretch>
                      <a:fillRect/>
                    </a:stretch>
                  </pic:blipFill>
                  <pic:spPr>
                    <a:xfrm>
                      <a:off x="0" y="0"/>
                      <a:ext cx="5715000" cy="3218701"/>
                    </a:xfrm>
                    <a:prstGeom prst="rect"/>
                  </pic:spPr>
                </pic:pic>
              </a:graphicData>
            </a:graphic>
          </wp:inline>
        </w:drawing>
      </w:r>
    </w:p>
    <w:p>
      <w:pPr>
        <w:jc w:val="center"/>
      </w:pPr>
      <w:r>
        <w:rPr>
          <w:i/>
          <w:sz w:val="18"/>
        </w:rPr>
        <w:t>Figure 3. Recoverability-aware composition of failure episodes. MODERATE cases form the selective-escalation population, while HARD cases motivate abandonment/outage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376"/>
      </w:tblGrid>
      <w:tr w:rsidR="0048385D" w:rsidRPr="0048385D" w14:paraId="605236C2" w14:textId="77777777">
        <w:trPr>
          <w:tblCellSpacing w:w="15" w:type="dxa"/>
        </w:trPr>
        <w:tc>
          <w:tcPr>
            <w:tcW w:w="0" w:type="auto"/>
            <w:vAlign w:val="center"/>
            <w:hideMark/>
          </w:tcPr>
          <w:p w14:paraId="4B260AC8" w14:textId="77777777" w:rsidR="0048385D" w:rsidRPr="0048385D" w:rsidRDefault="0048385D" w:rsidP="0048385D">
            <w:pPr>
              <w:spacing w:after="0" w:line="240" w:lineRule="auto"/>
              <w:jc w:val="center"/>
              <w:rPr>
                <w:rFonts w:ascii="Times New Roman" w:eastAsia="Times New Roman" w:hAnsi="Times New Roman" w:cs="Times New Roman"/>
                <w:b/>
                <w:bCs/>
                <w:kern w:val="0"/>
                <w14:ligatures w14:val="none"/>
              </w:rPr>
            </w:pPr>
            <w:r w:rsidRPr="0048385D">
              <w:rPr>
                <w:rFonts w:ascii="Times New Roman" w:eastAsia="Times New Roman" w:hAnsi="Times New Roman" w:cs="Times New Roman"/>
                <w:b/>
                <w:bCs/>
                <w:kern w:val="0"/>
                <w14:ligatures w14:val="none"/>
              </w:rPr>
              <w:t>Pilot</w:t>
            </w:r>
          </w:p>
        </w:tc>
        <w:tc>
          <w:tcPr>
            <w:tcW w:w="0" w:type="auto"/>
            <w:vAlign w:val="center"/>
            <w:hideMark/>
          </w:tcPr>
          <w:p w14:paraId="0D786F4B" w14:textId="77777777" w:rsidR="0048385D" w:rsidRPr="0048385D" w:rsidRDefault="0048385D" w:rsidP="0048385D">
            <w:pPr>
              <w:spacing w:after="0" w:line="240" w:lineRule="auto"/>
              <w:jc w:val="center"/>
              <w:rPr>
                <w:rFonts w:ascii="Times New Roman" w:eastAsia="Times New Roman" w:hAnsi="Times New Roman" w:cs="Times New Roman"/>
                <w:b/>
                <w:bCs/>
                <w:kern w:val="0"/>
                <w14:ligatures w14:val="none"/>
              </w:rPr>
            </w:pPr>
            <w:r w:rsidRPr="0048385D">
              <w:rPr>
                <w:rFonts w:ascii="Times New Roman" w:eastAsia="Times New Roman" w:hAnsi="Times New Roman" w:cs="Times New Roman"/>
                <w:b/>
                <w:bCs/>
                <w:kern w:val="0"/>
                <w14:ligatures w14:val="none"/>
              </w:rPr>
              <w:t>HARD Load</w:t>
            </w:r>
          </w:p>
        </w:tc>
      </w:tr>
      <w:tr w:rsidR="0048385D" w:rsidRPr="0048385D" w14:paraId="3F99E323" w14:textId="77777777">
        <w:trPr>
          <w:tblCellSpacing w:w="15" w:type="dxa"/>
        </w:trPr>
        <w:tc>
          <w:tcPr>
            <w:tcW w:w="0" w:type="auto"/>
            <w:vAlign w:val="center"/>
            <w:hideMark/>
          </w:tcPr>
          <w:p w14:paraId="4D0B9840"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P10</w:t>
            </w:r>
          </w:p>
        </w:tc>
        <w:tc>
          <w:tcPr>
            <w:tcW w:w="0" w:type="auto"/>
            <w:vAlign w:val="center"/>
            <w:hideMark/>
          </w:tcPr>
          <w:p w14:paraId="50DCBF0B"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49.50%</w:t>
            </w:r>
          </w:p>
        </w:tc>
      </w:tr>
      <w:tr w:rsidR="0048385D" w:rsidRPr="0048385D" w14:paraId="58F91A97" w14:textId="77777777">
        <w:trPr>
          <w:tblCellSpacing w:w="15" w:type="dxa"/>
        </w:trPr>
        <w:tc>
          <w:tcPr>
            <w:tcW w:w="0" w:type="auto"/>
            <w:vAlign w:val="center"/>
            <w:hideMark/>
          </w:tcPr>
          <w:p w14:paraId="0DAB7CE6"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P14</w:t>
            </w:r>
          </w:p>
        </w:tc>
        <w:tc>
          <w:tcPr>
            <w:tcW w:w="0" w:type="auto"/>
            <w:vAlign w:val="center"/>
            <w:hideMark/>
          </w:tcPr>
          <w:p w14:paraId="06E34C77"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62.39%</w:t>
            </w:r>
          </w:p>
        </w:tc>
      </w:tr>
      <w:tr w:rsidR="0048385D" w:rsidRPr="0048385D" w14:paraId="37A90FC3" w14:textId="77777777">
        <w:trPr>
          <w:tblCellSpacing w:w="15" w:type="dxa"/>
        </w:trPr>
        <w:tc>
          <w:tcPr>
            <w:tcW w:w="0" w:type="auto"/>
            <w:vAlign w:val="center"/>
            <w:hideMark/>
          </w:tcPr>
          <w:p w14:paraId="677DF6E2"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P17</w:t>
            </w:r>
          </w:p>
        </w:tc>
        <w:tc>
          <w:tcPr>
            <w:tcW w:w="0" w:type="auto"/>
            <w:vAlign w:val="center"/>
            <w:hideMark/>
          </w:tcPr>
          <w:p w14:paraId="667528BF"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61.93%</w:t>
            </w:r>
          </w:p>
        </w:tc>
      </w:tr>
      <w:tr w:rsidR="0048385D" w:rsidRPr="0048385D" w14:paraId="30125925" w14:textId="77777777">
        <w:trPr>
          <w:tblCellSpacing w:w="15" w:type="dxa"/>
        </w:trPr>
        <w:tc>
          <w:tcPr>
            <w:tcW w:w="0" w:type="auto"/>
            <w:vAlign w:val="center"/>
            <w:hideMark/>
          </w:tcPr>
          <w:p w14:paraId="6BCE86A7"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P24</w:t>
            </w:r>
          </w:p>
        </w:tc>
        <w:tc>
          <w:tcPr>
            <w:tcW w:w="0" w:type="auto"/>
            <w:vAlign w:val="center"/>
            <w:hideMark/>
          </w:tcPr>
          <w:p w14:paraId="6D109433"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69.68%</w:t>
            </w:r>
          </w:p>
        </w:tc>
      </w:tr>
    </w:tbl>
    <w:p w14:paraId="4AF2BA94"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Thus:</w:t>
      </w:r>
    </w:p>
    <w:p w14:paraId="5CECAD4F"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w:t>
      </w:r>
      <w:r w:rsidRPr="0048385D">
        <w:rPr>
          <w:rFonts w:ascii="Times New Roman" w:eastAsia="Times New Roman" w:hAnsi="Times New Roman" w:cs="Times New Roman"/>
          <w:kern w:val="0"/>
          <w14:ligatures w14:val="none"/>
        </w:rPr>
        <w:br/>
        <w:t>\</w:t>
      </w:r>
      <w:proofErr w:type="gramStart"/>
      <w:r w:rsidRPr="0048385D">
        <w:rPr>
          <w:rFonts w:ascii="Times New Roman" w:eastAsia="Times New Roman" w:hAnsi="Times New Roman" w:cs="Times New Roman"/>
          <w:kern w:val="0"/>
          <w14:ligatures w14:val="none"/>
        </w:rPr>
        <w:t>boxed{</w:t>
      </w:r>
      <w:proofErr w:type="gramEnd"/>
      <w:r w:rsidRPr="0048385D">
        <w:rPr>
          <w:rFonts w:ascii="Times New Roman" w:eastAsia="Times New Roman" w:hAnsi="Times New Roman" w:cs="Times New Roman"/>
          <w:kern w:val="0"/>
          <w14:ligatures w14:val="none"/>
        </w:rPr>
        <w:t>\</w:t>
      </w:r>
      <w:proofErr w:type="gramStart"/>
      <w:r w:rsidRPr="0048385D">
        <w:rPr>
          <w:rFonts w:ascii="Times New Roman" w:eastAsia="Times New Roman" w:hAnsi="Times New Roman" w:cs="Times New Roman"/>
          <w:kern w:val="0"/>
          <w14:ligatures w14:val="none"/>
        </w:rPr>
        <w:t>text{</w:t>
      </w:r>
      <w:proofErr w:type="gramEnd"/>
      <w:r w:rsidRPr="0048385D">
        <w:rPr>
          <w:rFonts w:ascii="Times New Roman" w:eastAsia="Times New Roman" w:hAnsi="Times New Roman" w:cs="Times New Roman"/>
          <w:kern w:val="0"/>
          <w14:ligatures w14:val="none"/>
        </w:rPr>
        <w:t xml:space="preserve">HARD </w:t>
      </w:r>
      <w:proofErr w:type="gramStart"/>
      <w:r w:rsidRPr="0048385D">
        <w:rPr>
          <w:rFonts w:ascii="Times New Roman" w:eastAsia="Times New Roman" w:hAnsi="Times New Roman" w:cs="Times New Roman"/>
          <w:kern w:val="0"/>
          <w14:ligatures w14:val="none"/>
        </w:rPr>
        <w:t>Load}=</w:t>
      </w:r>
      <w:proofErr w:type="gramEnd"/>
      <w:r w:rsidRPr="0048385D">
        <w:rPr>
          <w:rFonts w:ascii="Times New Roman" w:eastAsia="Times New Roman" w:hAnsi="Times New Roman" w:cs="Times New Roman"/>
          <w:kern w:val="0"/>
          <w14:ligatures w14:val="none"/>
        </w:rPr>
        <w:t>49.50%-69.68%}</w:t>
      </w:r>
      <w:r w:rsidRPr="0048385D">
        <w:rPr>
          <w:rFonts w:ascii="Times New Roman" w:eastAsia="Times New Roman" w:hAnsi="Times New Roman" w:cs="Times New Roman"/>
          <w:kern w:val="0"/>
          <w14:ligatures w14:val="none"/>
        </w:rPr>
        <w:br/>
        <w:t>]</w:t>
      </w:r>
    </w:p>
    <w:p w14:paraId="7EC19EF7"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This result motivates avoiding increasingly expensive recovery attempts for every observed failure.</w:t>
      </w:r>
    </w:p>
    <w:p w14:paraId="64FC5FD1"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pict w14:anchorId="640A3A05">
          <v:rect id="_x0000_i1032" style="width:0;height:1.5pt" o:hralign="center" o:hrstd="t" o:hr="t" fillcolor="#a0a0a0" stroked="f"/>
        </w:pict>
      </w:r>
    </w:p>
    <w:p w14:paraId="40F4B8F5" w14:textId="77777777" w:rsidR="0048385D" w:rsidRPr="0048385D" w:rsidRDefault="0048385D" w:rsidP="004838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385D">
        <w:rPr>
          <w:rFonts w:ascii="Times New Roman" w:eastAsia="Times New Roman" w:hAnsi="Times New Roman" w:cs="Times New Roman"/>
          <w:b/>
          <w:bCs/>
          <w:kern w:val="0"/>
          <w:sz w:val="36"/>
          <w:szCs w:val="36"/>
          <w14:ligatures w14:val="none"/>
        </w:rPr>
        <w:t>8. Emerging Hierarchical Recovery Architecture</w:t>
      </w:r>
    </w:p>
    <w:p w14:paraId="0768554A"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The cross-pilot results support the following operational architecture:</w:t>
      </w:r>
    </w:p>
    <w:p w14:paraId="489CB9E5"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w:t>
      </w:r>
      <w:r w:rsidRPr="0048385D">
        <w:rPr>
          <w:rFonts w:ascii="Times New Roman" w:eastAsia="Times New Roman" w:hAnsi="Times New Roman" w:cs="Times New Roman"/>
          <w:kern w:val="0"/>
          <w14:ligatures w14:val="none"/>
        </w:rPr>
        <w:br/>
        <w:t>\</w:t>
      </w:r>
      <w:proofErr w:type="gramStart"/>
      <w:r w:rsidRPr="0048385D">
        <w:rPr>
          <w:rFonts w:ascii="Times New Roman" w:eastAsia="Times New Roman" w:hAnsi="Times New Roman" w:cs="Times New Roman"/>
          <w:kern w:val="0"/>
          <w14:ligatures w14:val="none"/>
        </w:rPr>
        <w:t>text{</w:t>
      </w:r>
      <w:proofErr w:type="gramEnd"/>
      <w:r w:rsidRPr="0048385D">
        <w:rPr>
          <w:rFonts w:ascii="Times New Roman" w:eastAsia="Times New Roman" w:hAnsi="Times New Roman" w:cs="Times New Roman"/>
          <w:kern w:val="0"/>
          <w14:ligatures w14:val="none"/>
        </w:rPr>
        <w:t>Failure Episode}</w:t>
      </w:r>
      <w:r w:rsidRPr="0048385D">
        <w:rPr>
          <w:rFonts w:ascii="Times New Roman" w:eastAsia="Times New Roman" w:hAnsi="Times New Roman" w:cs="Times New Roman"/>
          <w:kern w:val="0"/>
          <w14:ligatures w14:val="none"/>
        </w:rPr>
        <w:br/>
        <w:t>\</w:t>
      </w:r>
      <w:proofErr w:type="spellStart"/>
      <w:r w:rsidRPr="0048385D">
        <w:rPr>
          <w:rFonts w:ascii="Times New Roman" w:eastAsia="Times New Roman" w:hAnsi="Times New Roman" w:cs="Times New Roman"/>
          <w:kern w:val="0"/>
          <w14:ligatures w14:val="none"/>
        </w:rPr>
        <w:t>rightarrow</w:t>
      </w:r>
      <w:proofErr w:type="spellEnd"/>
      <w:r w:rsidRPr="0048385D">
        <w:rPr>
          <w:rFonts w:ascii="Times New Roman" w:eastAsia="Times New Roman" w:hAnsi="Times New Roman" w:cs="Times New Roman"/>
          <w:kern w:val="0"/>
          <w14:ligatures w14:val="none"/>
        </w:rPr>
        <w:br/>
        <w:t>\begin{cases}</w:t>
      </w:r>
      <w:r w:rsidRPr="0048385D">
        <w:rPr>
          <w:rFonts w:ascii="Times New Roman" w:eastAsia="Times New Roman" w:hAnsi="Times New Roman" w:cs="Times New Roman"/>
          <w:kern w:val="0"/>
          <w14:ligatures w14:val="none"/>
        </w:rPr>
        <w:br/>
        <w:t>\</w:t>
      </w:r>
      <w:proofErr w:type="gramStart"/>
      <w:r w:rsidRPr="0048385D">
        <w:rPr>
          <w:rFonts w:ascii="Times New Roman" w:eastAsia="Times New Roman" w:hAnsi="Times New Roman" w:cs="Times New Roman"/>
          <w:kern w:val="0"/>
          <w14:ligatures w14:val="none"/>
        </w:rPr>
        <w:t>text{</w:t>
      </w:r>
      <w:proofErr w:type="gramEnd"/>
      <w:r w:rsidRPr="0048385D">
        <w:rPr>
          <w:rFonts w:ascii="Times New Roman" w:eastAsia="Times New Roman" w:hAnsi="Times New Roman" w:cs="Times New Roman"/>
          <w:kern w:val="0"/>
          <w14:ligatures w14:val="none"/>
        </w:rPr>
        <w:t>Lightweight recoverable} &amp;\</w:t>
      </w:r>
      <w:proofErr w:type="spellStart"/>
      <w:r w:rsidRPr="0048385D">
        <w:rPr>
          <w:rFonts w:ascii="Times New Roman" w:eastAsia="Times New Roman" w:hAnsi="Times New Roman" w:cs="Times New Roman"/>
          <w:kern w:val="0"/>
          <w14:ligatures w14:val="none"/>
        </w:rPr>
        <w:t>rightarrow</w:t>
      </w:r>
      <w:proofErr w:type="spellEnd"/>
      <w:r w:rsidRPr="0048385D">
        <w:rPr>
          <w:rFonts w:ascii="Times New Roman" w:eastAsia="Times New Roman" w:hAnsi="Times New Roman" w:cs="Times New Roman"/>
          <w:kern w:val="0"/>
          <w14:ligatures w14:val="none"/>
        </w:rPr>
        <w:t xml:space="preserve"> \</w:t>
      </w:r>
      <w:proofErr w:type="gramStart"/>
      <w:r w:rsidRPr="0048385D">
        <w:rPr>
          <w:rFonts w:ascii="Times New Roman" w:eastAsia="Times New Roman" w:hAnsi="Times New Roman" w:cs="Times New Roman"/>
          <w:kern w:val="0"/>
          <w14:ligatures w14:val="none"/>
        </w:rPr>
        <w:t>text{</w:t>
      </w:r>
      <w:proofErr w:type="gramEnd"/>
      <w:r w:rsidRPr="0048385D">
        <w:rPr>
          <w:rFonts w:ascii="Times New Roman" w:eastAsia="Times New Roman" w:hAnsi="Times New Roman" w:cs="Times New Roman"/>
          <w:kern w:val="0"/>
          <w14:ligatures w14:val="none"/>
        </w:rPr>
        <w:t xml:space="preserve">FAST </w:t>
      </w:r>
      <w:proofErr w:type="gramStart"/>
      <w:r w:rsidRPr="0048385D">
        <w:rPr>
          <w:rFonts w:ascii="Times New Roman" w:eastAsia="Times New Roman" w:hAnsi="Times New Roman" w:cs="Times New Roman"/>
          <w:kern w:val="0"/>
          <w14:ligatures w14:val="none"/>
        </w:rPr>
        <w:t>recovery}\</w:t>
      </w:r>
      <w:proofErr w:type="gramEnd"/>
      <w:r w:rsidRPr="0048385D">
        <w:rPr>
          <w:rFonts w:ascii="Times New Roman" w:eastAsia="Times New Roman" w:hAnsi="Times New Roman" w:cs="Times New Roman"/>
          <w:kern w:val="0"/>
          <w14:ligatures w14:val="none"/>
        </w:rPr>
        <w:br/>
      </w:r>
      <w:r w:rsidRPr="0048385D">
        <w:rPr>
          <w:rFonts w:ascii="Times New Roman" w:eastAsia="Times New Roman" w:hAnsi="Times New Roman" w:cs="Times New Roman"/>
          <w:kern w:val="0"/>
          <w14:ligatures w14:val="none"/>
        </w:rPr>
        <w:lastRenderedPageBreak/>
        <w:t>\</w:t>
      </w:r>
      <w:proofErr w:type="gramStart"/>
      <w:r w:rsidRPr="0048385D">
        <w:rPr>
          <w:rFonts w:ascii="Times New Roman" w:eastAsia="Times New Roman" w:hAnsi="Times New Roman" w:cs="Times New Roman"/>
          <w:kern w:val="0"/>
          <w14:ligatures w14:val="none"/>
        </w:rPr>
        <w:t>text{</w:t>
      </w:r>
      <w:proofErr w:type="gramEnd"/>
      <w:r w:rsidRPr="0048385D">
        <w:rPr>
          <w:rFonts w:ascii="Times New Roman" w:eastAsia="Times New Roman" w:hAnsi="Times New Roman" w:cs="Times New Roman"/>
          <w:kern w:val="0"/>
          <w14:ligatures w14:val="none"/>
        </w:rPr>
        <w:t>MODERATE} &amp;\</w:t>
      </w:r>
      <w:proofErr w:type="spellStart"/>
      <w:r w:rsidRPr="0048385D">
        <w:rPr>
          <w:rFonts w:ascii="Times New Roman" w:eastAsia="Times New Roman" w:hAnsi="Times New Roman" w:cs="Times New Roman"/>
          <w:kern w:val="0"/>
          <w14:ligatures w14:val="none"/>
        </w:rPr>
        <w:t>rightarrow</w:t>
      </w:r>
      <w:proofErr w:type="spellEnd"/>
      <w:r w:rsidRPr="0048385D">
        <w:rPr>
          <w:rFonts w:ascii="Times New Roman" w:eastAsia="Times New Roman" w:hAnsi="Times New Roman" w:cs="Times New Roman"/>
          <w:kern w:val="0"/>
          <w14:ligatures w14:val="none"/>
        </w:rPr>
        <w:t xml:space="preserve"> \</w:t>
      </w:r>
      <w:proofErr w:type="gramStart"/>
      <w:r w:rsidRPr="0048385D">
        <w:rPr>
          <w:rFonts w:ascii="Times New Roman" w:eastAsia="Times New Roman" w:hAnsi="Times New Roman" w:cs="Times New Roman"/>
          <w:kern w:val="0"/>
          <w14:ligatures w14:val="none"/>
        </w:rPr>
        <w:t>text{</w:t>
      </w:r>
      <w:proofErr w:type="gramEnd"/>
      <w:r w:rsidRPr="0048385D">
        <w:rPr>
          <w:rFonts w:ascii="Times New Roman" w:eastAsia="Times New Roman" w:hAnsi="Times New Roman" w:cs="Times New Roman"/>
          <w:kern w:val="0"/>
          <w14:ligatures w14:val="none"/>
        </w:rPr>
        <w:t xml:space="preserve">Selective </w:t>
      </w:r>
      <w:proofErr w:type="gramStart"/>
      <w:r w:rsidRPr="0048385D">
        <w:rPr>
          <w:rFonts w:ascii="Times New Roman" w:eastAsia="Times New Roman" w:hAnsi="Times New Roman" w:cs="Times New Roman"/>
          <w:kern w:val="0"/>
          <w14:ligatures w14:val="none"/>
        </w:rPr>
        <w:t>escalation}\</w:t>
      </w:r>
      <w:proofErr w:type="gramEnd"/>
      <w:r w:rsidRPr="0048385D">
        <w:rPr>
          <w:rFonts w:ascii="Times New Roman" w:eastAsia="Times New Roman" w:hAnsi="Times New Roman" w:cs="Times New Roman"/>
          <w:kern w:val="0"/>
          <w14:ligatures w14:val="none"/>
        </w:rPr>
        <w:br/>
        <w:t>\</w:t>
      </w:r>
      <w:proofErr w:type="gramStart"/>
      <w:r w:rsidRPr="0048385D">
        <w:rPr>
          <w:rFonts w:ascii="Times New Roman" w:eastAsia="Times New Roman" w:hAnsi="Times New Roman" w:cs="Times New Roman"/>
          <w:kern w:val="0"/>
          <w14:ligatures w14:val="none"/>
        </w:rPr>
        <w:t>text{</w:t>
      </w:r>
      <w:proofErr w:type="gramEnd"/>
      <w:r w:rsidRPr="0048385D">
        <w:rPr>
          <w:rFonts w:ascii="Times New Roman" w:eastAsia="Times New Roman" w:hAnsi="Times New Roman" w:cs="Times New Roman"/>
          <w:kern w:val="0"/>
          <w14:ligatures w14:val="none"/>
        </w:rPr>
        <w:t>HARD} &amp;\</w:t>
      </w:r>
      <w:proofErr w:type="spellStart"/>
      <w:r w:rsidRPr="0048385D">
        <w:rPr>
          <w:rFonts w:ascii="Times New Roman" w:eastAsia="Times New Roman" w:hAnsi="Times New Roman" w:cs="Times New Roman"/>
          <w:kern w:val="0"/>
          <w14:ligatures w14:val="none"/>
        </w:rPr>
        <w:t>rightarrow</w:t>
      </w:r>
      <w:proofErr w:type="spellEnd"/>
      <w:r w:rsidRPr="0048385D">
        <w:rPr>
          <w:rFonts w:ascii="Times New Roman" w:eastAsia="Times New Roman" w:hAnsi="Times New Roman" w:cs="Times New Roman"/>
          <w:kern w:val="0"/>
          <w14:ligatures w14:val="none"/>
        </w:rPr>
        <w:t xml:space="preserve"> \</w:t>
      </w:r>
      <w:proofErr w:type="gramStart"/>
      <w:r w:rsidRPr="0048385D">
        <w:rPr>
          <w:rFonts w:ascii="Times New Roman" w:eastAsia="Times New Roman" w:hAnsi="Times New Roman" w:cs="Times New Roman"/>
          <w:kern w:val="0"/>
          <w14:ligatures w14:val="none"/>
        </w:rPr>
        <w:t>text{</w:t>
      </w:r>
      <w:proofErr w:type="gramEnd"/>
      <w:r w:rsidRPr="0048385D">
        <w:rPr>
          <w:rFonts w:ascii="Times New Roman" w:eastAsia="Times New Roman" w:hAnsi="Times New Roman" w:cs="Times New Roman"/>
          <w:kern w:val="0"/>
          <w14:ligatures w14:val="none"/>
        </w:rPr>
        <w:t>Abandon / outage handling}</w:t>
      </w:r>
      <w:r w:rsidRPr="0048385D">
        <w:rPr>
          <w:rFonts w:ascii="Times New Roman" w:eastAsia="Times New Roman" w:hAnsi="Times New Roman" w:cs="Times New Roman"/>
          <w:kern w:val="0"/>
          <w14:ligatures w14:val="none"/>
        </w:rPr>
        <w:br/>
        <w:t>\end{cases}</w:t>
      </w:r>
      <w:r w:rsidRPr="0048385D">
        <w:rPr>
          <w:rFonts w:ascii="Times New Roman" w:eastAsia="Times New Roman" w:hAnsi="Times New Roman" w:cs="Times New Roman"/>
          <w:kern w:val="0"/>
          <w14:ligatures w14:val="none"/>
        </w:rPr>
        <w:br/>
        <w:t>]</w:t>
      </w:r>
    </w:p>
    <w:p w14:paraId="3F946101"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The design principle is:</w:t>
      </w:r>
    </w:p>
    <w:p w14:paraId="3A5A42E6"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b/>
          <w:bCs/>
          <w:kern w:val="0"/>
          <w14:ligatures w14:val="none"/>
        </w:rPr>
        <w:t>Use the lightest sufficient intervention rather than the strongest available intervention.</w:t>
      </w:r>
    </w:p>
    <w:p w14:paraId="33C53BBC"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This architecture reduces the population requiring expensive decision-making.</w:t>
      </w:r>
    </w:p>
    <w:p w14:paraId="30916E65"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Under the present benchmark, only 8.76–20.25% of failure episodes enter the MODERATE escalation population.</w:t>
      </w:r>
    </w:p>
    <w:p w14:paraId="5644DD06"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pict w14:anchorId="7760ACDA">
          <v:rect id="_x0000_i1033" style="width:0;height:1.5pt" o:hralign="center" o:hrstd="t" o:hr="t" fillcolor="#a0a0a0" stroked="f"/>
        </w:pict>
      </w:r>
    </w:p>
    <w:p w14:paraId="2AE02232" w14:textId="77777777" w:rsidR="0048385D" w:rsidRPr="0048385D" w:rsidRDefault="0048385D" w:rsidP="004838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385D">
        <w:rPr>
          <w:rFonts w:ascii="Times New Roman" w:eastAsia="Times New Roman" w:hAnsi="Times New Roman" w:cs="Times New Roman"/>
          <w:b/>
          <w:bCs/>
          <w:kern w:val="0"/>
          <w:sz w:val="36"/>
          <w:szCs w:val="36"/>
          <w14:ligatures w14:val="none"/>
        </w:rPr>
        <w:t>9. Pilot Power and Residual Failure Severity</w:t>
      </w:r>
    </w:p>
    <w:p w14:paraId="738CAB08"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An important cross-pilot observation is that increasing pilot power reduces the overall number of failure episodes:</w:t>
      </w:r>
    </w:p>
    <w:p w14:paraId="768A4E0F"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w:t>
      </w:r>
      <w:r w:rsidRPr="0048385D">
        <w:rPr>
          <w:rFonts w:ascii="Times New Roman" w:eastAsia="Times New Roman" w:hAnsi="Times New Roman" w:cs="Times New Roman"/>
          <w:kern w:val="0"/>
          <w14:ligatures w14:val="none"/>
        </w:rPr>
        <w:br/>
        <w:t>400\rightarrow351\rightarrow331\rightarrow277</w:t>
      </w:r>
      <w:r w:rsidRPr="0048385D">
        <w:rPr>
          <w:rFonts w:ascii="Times New Roman" w:eastAsia="Times New Roman" w:hAnsi="Times New Roman" w:cs="Times New Roman"/>
          <w:kern w:val="0"/>
          <w14:ligatures w14:val="none"/>
        </w:rPr>
        <w:br/>
        <w:t>]</w:t>
      </w:r>
    </w:p>
    <w:p w14:paraId="32E194E7"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for P10, P14, P17 and P24 respectively.</w:t>
      </w:r>
    </w:p>
    <w:p w14:paraId="131A3AB6"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However, FAST recoverability does not improve monotonically:</w:t>
      </w:r>
    </w:p>
    <w:p w14:paraId="704B14F5"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w:t>
      </w:r>
      <w:r w:rsidRPr="0048385D">
        <w:rPr>
          <w:rFonts w:ascii="Times New Roman" w:eastAsia="Times New Roman" w:hAnsi="Times New Roman" w:cs="Times New Roman"/>
          <w:kern w:val="0"/>
          <w14:ligatures w14:val="none"/>
        </w:rPr>
        <w:br/>
        <w:t>30.25</w:t>
      </w:r>
      <w:proofErr w:type="gramStart"/>
      <w:r w:rsidRPr="0048385D">
        <w:rPr>
          <w:rFonts w:ascii="Times New Roman" w:eastAsia="Times New Roman" w:hAnsi="Times New Roman" w:cs="Times New Roman"/>
          <w:kern w:val="0"/>
          <w14:ligatures w14:val="none"/>
        </w:rPr>
        <w:t>%,\</w:t>
      </w:r>
      <w:proofErr w:type="gramEnd"/>
      <w:r w:rsidRPr="0048385D">
        <w:rPr>
          <w:rFonts w:ascii="Times New Roman" w:eastAsia="Times New Roman" w:hAnsi="Times New Roman" w:cs="Times New Roman"/>
          <w:kern w:val="0"/>
          <w14:ligatures w14:val="none"/>
        </w:rPr>
        <w:t xml:space="preserve"> 25.93</w:t>
      </w:r>
      <w:proofErr w:type="gramStart"/>
      <w:r w:rsidRPr="0048385D">
        <w:rPr>
          <w:rFonts w:ascii="Times New Roman" w:eastAsia="Times New Roman" w:hAnsi="Times New Roman" w:cs="Times New Roman"/>
          <w:kern w:val="0"/>
          <w14:ligatures w14:val="none"/>
        </w:rPr>
        <w:t>%,\</w:t>
      </w:r>
      <w:proofErr w:type="gramEnd"/>
      <w:r w:rsidRPr="0048385D">
        <w:rPr>
          <w:rFonts w:ascii="Times New Roman" w:eastAsia="Times New Roman" w:hAnsi="Times New Roman" w:cs="Times New Roman"/>
          <w:kern w:val="0"/>
          <w14:ligatures w14:val="none"/>
        </w:rPr>
        <w:t xml:space="preserve"> 29.31</w:t>
      </w:r>
      <w:proofErr w:type="gramStart"/>
      <w:r w:rsidRPr="0048385D">
        <w:rPr>
          <w:rFonts w:ascii="Times New Roman" w:eastAsia="Times New Roman" w:hAnsi="Times New Roman" w:cs="Times New Roman"/>
          <w:kern w:val="0"/>
          <w14:ligatures w14:val="none"/>
        </w:rPr>
        <w:t>%,\</w:t>
      </w:r>
      <w:proofErr w:type="gramEnd"/>
      <w:r w:rsidRPr="0048385D">
        <w:rPr>
          <w:rFonts w:ascii="Times New Roman" w:eastAsia="Times New Roman" w:hAnsi="Times New Roman" w:cs="Times New Roman"/>
          <w:kern w:val="0"/>
          <w14:ligatures w14:val="none"/>
        </w:rPr>
        <w:t xml:space="preserve"> 15.52%</w:t>
      </w:r>
      <w:r w:rsidRPr="0048385D">
        <w:rPr>
          <w:rFonts w:ascii="Times New Roman" w:eastAsia="Times New Roman" w:hAnsi="Times New Roman" w:cs="Times New Roman"/>
          <w:kern w:val="0"/>
          <w14:ligatures w14:val="none"/>
        </w:rPr>
        <w:br/>
        <w:t>]</w:t>
      </w:r>
    </w:p>
    <w:p w14:paraId="0B6FE7BA"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The P24 case has the fewest failure episodes but also the lowest FAST episode recovery rate and the largest HARD fraction:</w:t>
      </w:r>
    </w:p>
    <w:p w14:paraId="5F1993A0"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w:t>
      </w:r>
      <w:r w:rsidRPr="0048385D">
        <w:rPr>
          <w:rFonts w:ascii="Times New Roman" w:eastAsia="Times New Roman" w:hAnsi="Times New Roman" w:cs="Times New Roman"/>
          <w:kern w:val="0"/>
          <w14:ligatures w14:val="none"/>
        </w:rPr>
        <w:br/>
        <w:t>69.68%.</w:t>
      </w:r>
      <w:r w:rsidRPr="0048385D">
        <w:rPr>
          <w:rFonts w:ascii="Times New Roman" w:eastAsia="Times New Roman" w:hAnsi="Times New Roman" w:cs="Times New Roman"/>
          <w:kern w:val="0"/>
          <w14:ligatures w14:val="none"/>
        </w:rPr>
        <w:br/>
        <w:t>]</w:t>
      </w:r>
    </w:p>
    <w:p w14:paraId="73413EC8"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A plausible interpretation is that improved pilot conditions may remove some marginal failures, leaving a residual failure population containing a larger fraction of severe cases.</w:t>
      </w:r>
    </w:p>
    <w:p w14:paraId="291280CF"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This interpretation is currently a research hypothesis supported by the observed population statistics; it should not yet be interpreted as a demonstrated causal mechanism.</w:t>
      </w:r>
    </w:p>
    <w:p w14:paraId="45E44C4E"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lastRenderedPageBreak/>
        <w:pict w14:anchorId="52D41BA2">
          <v:rect id="_x0000_i1034" style="width:0;height:1.5pt" o:hralign="center" o:hrstd="t" o:hr="t" fillcolor="#a0a0a0" stroked="f"/>
        </w:pict>
      </w:r>
    </w:p>
    <w:p w14:paraId="625034A2" w14:textId="77777777" w:rsidR="0048385D" w:rsidRPr="0048385D" w:rsidRDefault="0048385D" w:rsidP="004838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385D">
        <w:rPr>
          <w:rFonts w:ascii="Times New Roman" w:eastAsia="Times New Roman" w:hAnsi="Times New Roman" w:cs="Times New Roman"/>
          <w:b/>
          <w:bCs/>
          <w:kern w:val="0"/>
          <w:sz w:val="36"/>
          <w:szCs w:val="36"/>
          <w14:ligatures w14:val="none"/>
        </w:rPr>
        <w:t>10. Pre-Failure Early-Warning Result</w:t>
      </w:r>
    </w:p>
    <w:p w14:paraId="3A00250F"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 xml:space="preserve">A separate P17 pre-failure study investigated whether lightweight indicators </w:t>
      </w:r>
      <w:proofErr w:type="gramStart"/>
      <w:r w:rsidRPr="0048385D">
        <w:rPr>
          <w:rFonts w:ascii="Times New Roman" w:eastAsia="Times New Roman" w:hAnsi="Times New Roman" w:cs="Times New Roman"/>
          <w:kern w:val="0"/>
          <w14:ligatures w14:val="none"/>
        </w:rPr>
        <w:t>can</w:t>
      </w:r>
      <w:proofErr w:type="gramEnd"/>
      <w:r w:rsidRPr="0048385D">
        <w:rPr>
          <w:rFonts w:ascii="Times New Roman" w:eastAsia="Times New Roman" w:hAnsi="Times New Roman" w:cs="Times New Roman"/>
          <w:kern w:val="0"/>
          <w14:ligatures w14:val="none"/>
        </w:rPr>
        <w:t xml:space="preserve"> identify approaching failures.</w:t>
      </w:r>
    </w:p>
    <w:p w14:paraId="329A941B"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A simple one-frame-ahead power-based rule achieved approximately:</w:t>
      </w:r>
    </w:p>
    <w:p w14:paraId="6F30999C"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w:t>
      </w:r>
      <w:r w:rsidRPr="0048385D">
        <w:rPr>
          <w:rFonts w:ascii="Times New Roman" w:eastAsia="Times New Roman" w:hAnsi="Times New Roman" w:cs="Times New Roman"/>
          <w:kern w:val="0"/>
          <w14:ligatures w14:val="none"/>
        </w:rPr>
        <w:br/>
        <w:t>FAR=4.77%</w:t>
      </w:r>
      <w:r w:rsidRPr="0048385D">
        <w:rPr>
          <w:rFonts w:ascii="Times New Roman" w:eastAsia="Times New Roman" w:hAnsi="Times New Roman" w:cs="Times New Roman"/>
          <w:kern w:val="0"/>
          <w14:ligatures w14:val="none"/>
        </w:rPr>
        <w:br/>
        <w:t>]</w:t>
      </w:r>
    </w:p>
    <w:p w14:paraId="3681F2A7"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while identifying:</w:t>
      </w:r>
    </w:p>
    <w:p w14:paraId="3246C99C"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w:t>
      </w:r>
      <w:r w:rsidRPr="0048385D">
        <w:rPr>
          <w:rFonts w:ascii="Times New Roman" w:eastAsia="Times New Roman" w:hAnsi="Times New Roman" w:cs="Times New Roman"/>
          <w:kern w:val="0"/>
          <w14:ligatures w14:val="none"/>
        </w:rPr>
        <w:br/>
        <w:t>28/93=30.11%</w:t>
      </w:r>
      <w:r w:rsidRPr="0048385D">
        <w:rPr>
          <w:rFonts w:ascii="Times New Roman" w:eastAsia="Times New Roman" w:hAnsi="Times New Roman" w:cs="Times New Roman"/>
          <w:kern w:val="0"/>
          <w14:ligatures w14:val="none"/>
        </w:rPr>
        <w:br/>
        <w:t>]</w:t>
      </w:r>
    </w:p>
    <w:p w14:paraId="60B13073"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of the defined CLEAN-EASY population.</w:t>
      </w:r>
    </w:p>
    <w:p w14:paraId="089C9043"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The corresponding frozen threshold was:</w:t>
      </w:r>
    </w:p>
    <w:p w14:paraId="7956FDB4"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w:t>
      </w:r>
      <w:r w:rsidRPr="0048385D">
        <w:rPr>
          <w:rFonts w:ascii="Times New Roman" w:eastAsia="Times New Roman" w:hAnsi="Times New Roman" w:cs="Times New Roman"/>
          <w:kern w:val="0"/>
          <w14:ligatures w14:val="none"/>
        </w:rPr>
        <w:br/>
        <w:t>P_{t-</w:t>
      </w:r>
      <w:proofErr w:type="gramStart"/>
      <w:r w:rsidRPr="0048385D">
        <w:rPr>
          <w:rFonts w:ascii="Times New Roman" w:eastAsia="Times New Roman" w:hAnsi="Times New Roman" w:cs="Times New Roman"/>
          <w:kern w:val="0"/>
          <w14:ligatures w14:val="none"/>
        </w:rPr>
        <w:t>1}\</w:t>
      </w:r>
      <w:proofErr w:type="spellStart"/>
      <w:proofErr w:type="gramEnd"/>
      <w:r w:rsidRPr="0048385D">
        <w:rPr>
          <w:rFonts w:ascii="Times New Roman" w:eastAsia="Times New Roman" w:hAnsi="Times New Roman" w:cs="Times New Roman"/>
          <w:kern w:val="0"/>
          <w14:ligatures w14:val="none"/>
        </w:rPr>
        <w:t>ge</w:t>
      </w:r>
      <w:proofErr w:type="spellEnd"/>
      <w:r w:rsidRPr="0048385D">
        <w:rPr>
          <w:rFonts w:ascii="Times New Roman" w:eastAsia="Times New Roman" w:hAnsi="Times New Roman" w:cs="Times New Roman"/>
          <w:kern w:val="0"/>
          <w14:ligatures w14:val="none"/>
        </w:rPr>
        <w:t xml:space="preserve"> 12.9020.</w:t>
      </w:r>
      <w:r w:rsidRPr="0048385D">
        <w:rPr>
          <w:rFonts w:ascii="Times New Roman" w:eastAsia="Times New Roman" w:hAnsi="Times New Roman" w:cs="Times New Roman"/>
          <w:kern w:val="0"/>
          <w14:ligatures w14:val="none"/>
        </w:rPr>
        <w:br/>
        <w:t>]</w:t>
      </w:r>
    </w:p>
    <w:p w14:paraId="194FD868"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This demonstrates lightweight early-warning feasibility.</w:t>
      </w:r>
    </w:p>
    <w:p w14:paraId="272DC48E"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However, subsequent transition analysis showed that 21 of the 28 captured CLEAN-EASY cases exhibited decreasing power between the warning frame and failure onset.</w:t>
      </w:r>
    </w:p>
    <w:p w14:paraId="21DA4CF6"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Therefore, high pre-failure power should currently be interpreted as a possible system-stress indicator rather than direct evidence that proactive power boosting is the appropriate corrective action.</w:t>
      </w:r>
    </w:p>
    <w:p w14:paraId="4EC736E2"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For this reason, proactive power intervention has not been adopted in System V0.5.</w:t>
      </w:r>
    </w:p>
    <w:p w14:paraId="4B915ACF"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pict w14:anchorId="2E34FA2F">
          <v:rect id="_x0000_i1035" style="width:0;height:1.5pt" o:hralign="center" o:hrstd="t" o:hr="t" fillcolor="#a0a0a0" stroked="f"/>
        </w:pict>
      </w:r>
    </w:p>
    <w:p w14:paraId="2255A7D2" w14:textId="77777777" w:rsidR="0048385D" w:rsidRPr="0048385D" w:rsidRDefault="0048385D" w:rsidP="004838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385D">
        <w:rPr>
          <w:rFonts w:ascii="Times New Roman" w:eastAsia="Times New Roman" w:hAnsi="Times New Roman" w:cs="Times New Roman"/>
          <w:b/>
          <w:bCs/>
          <w:kern w:val="0"/>
          <w:sz w:val="36"/>
          <w:szCs w:val="36"/>
          <w14:ligatures w14:val="none"/>
        </w:rPr>
        <w:t>11. Methodology Guardrail</w:t>
      </w:r>
    </w:p>
    <w:p w14:paraId="4B13D6FD"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An important methodological limitation must be stated explicitly.</w:t>
      </w:r>
    </w:p>
    <w:p w14:paraId="532B8E7C"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The EASY definition includes successful FAST repair as part of its construction.</w:t>
      </w:r>
    </w:p>
    <w:p w14:paraId="49061E70"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lastRenderedPageBreak/>
        <w:t>Consequently:</w:t>
      </w:r>
    </w:p>
    <w:p w14:paraId="0ACA7E0A"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w:t>
      </w:r>
      <w:r w:rsidRPr="0048385D">
        <w:rPr>
          <w:rFonts w:ascii="Times New Roman" w:eastAsia="Times New Roman" w:hAnsi="Times New Roman" w:cs="Times New Roman"/>
          <w:kern w:val="0"/>
          <w14:ligatures w14:val="none"/>
        </w:rPr>
        <w:br/>
        <w:t>\</w:t>
      </w:r>
      <w:proofErr w:type="gramStart"/>
      <w:r w:rsidRPr="0048385D">
        <w:rPr>
          <w:rFonts w:ascii="Times New Roman" w:eastAsia="Times New Roman" w:hAnsi="Times New Roman" w:cs="Times New Roman"/>
          <w:kern w:val="0"/>
          <w14:ligatures w14:val="none"/>
        </w:rPr>
        <w:t>text{</w:t>
      </w:r>
      <w:proofErr w:type="gramEnd"/>
      <w:r w:rsidRPr="0048385D">
        <w:rPr>
          <w:rFonts w:ascii="Times New Roman" w:eastAsia="Times New Roman" w:hAnsi="Times New Roman" w:cs="Times New Roman"/>
          <w:kern w:val="0"/>
          <w14:ligatures w14:val="none"/>
        </w:rPr>
        <w:t>EASY}</w:t>
      </w:r>
      <w:proofErr w:type="gramStart"/>
      <w:r w:rsidRPr="0048385D">
        <w:rPr>
          <w:rFonts w:ascii="Times New Roman" w:eastAsia="Times New Roman" w:hAnsi="Times New Roman" w:cs="Times New Roman"/>
          <w:kern w:val="0"/>
          <w14:ligatures w14:val="none"/>
        </w:rPr>
        <w:t>\</w:t>
      </w:r>
      <w:proofErr w:type="spellStart"/>
      <w:r w:rsidRPr="0048385D">
        <w:rPr>
          <w:rFonts w:ascii="Times New Roman" w:eastAsia="Times New Roman" w:hAnsi="Times New Roman" w:cs="Times New Roman"/>
          <w:kern w:val="0"/>
          <w14:ligatures w14:val="none"/>
        </w:rPr>
        <w:t>rightarrow</w:t>
      </w:r>
      <w:proofErr w:type="spellEnd"/>
      <w:r w:rsidRPr="0048385D">
        <w:rPr>
          <w:rFonts w:ascii="Times New Roman" w:eastAsia="Times New Roman" w:hAnsi="Times New Roman" w:cs="Times New Roman"/>
          <w:kern w:val="0"/>
          <w14:ligatures w14:val="none"/>
        </w:rPr>
        <w:t>\text{</w:t>
      </w:r>
      <w:proofErr w:type="gramEnd"/>
      <w:r w:rsidRPr="0048385D">
        <w:rPr>
          <w:rFonts w:ascii="Times New Roman" w:eastAsia="Times New Roman" w:hAnsi="Times New Roman" w:cs="Times New Roman"/>
          <w:kern w:val="0"/>
          <w14:ligatures w14:val="none"/>
        </w:rPr>
        <w:t xml:space="preserve">FAST </w:t>
      </w:r>
      <w:proofErr w:type="gramStart"/>
      <w:r w:rsidRPr="0048385D">
        <w:rPr>
          <w:rFonts w:ascii="Times New Roman" w:eastAsia="Times New Roman" w:hAnsi="Times New Roman" w:cs="Times New Roman"/>
          <w:kern w:val="0"/>
          <w14:ligatures w14:val="none"/>
        </w:rPr>
        <w:t>success}=</w:t>
      </w:r>
      <w:proofErr w:type="gramEnd"/>
      <w:r w:rsidRPr="0048385D">
        <w:rPr>
          <w:rFonts w:ascii="Times New Roman" w:eastAsia="Times New Roman" w:hAnsi="Times New Roman" w:cs="Times New Roman"/>
          <w:kern w:val="0"/>
          <w14:ligatures w14:val="none"/>
        </w:rPr>
        <w:t>100%</w:t>
      </w:r>
      <w:r w:rsidRPr="0048385D">
        <w:rPr>
          <w:rFonts w:ascii="Times New Roman" w:eastAsia="Times New Roman" w:hAnsi="Times New Roman" w:cs="Times New Roman"/>
          <w:kern w:val="0"/>
          <w14:ligatures w14:val="none"/>
        </w:rPr>
        <w:br/>
        <w:t>]</w:t>
      </w:r>
    </w:p>
    <w:p w14:paraId="155206D3"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 xml:space="preserve">is </w:t>
      </w:r>
      <w:proofErr w:type="gramStart"/>
      <w:r w:rsidRPr="0048385D">
        <w:rPr>
          <w:rFonts w:ascii="Times New Roman" w:eastAsia="Times New Roman" w:hAnsi="Times New Roman" w:cs="Times New Roman"/>
          <w:kern w:val="0"/>
          <w14:ligatures w14:val="none"/>
        </w:rPr>
        <w:t>outcome-derived</w:t>
      </w:r>
      <w:proofErr w:type="gramEnd"/>
      <w:r w:rsidRPr="0048385D">
        <w:rPr>
          <w:rFonts w:ascii="Times New Roman" w:eastAsia="Times New Roman" w:hAnsi="Times New Roman" w:cs="Times New Roman"/>
          <w:kern w:val="0"/>
          <w14:ligatures w14:val="none"/>
        </w:rPr>
        <w:t>.</w:t>
      </w:r>
    </w:p>
    <w:p w14:paraId="06DC812E"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 xml:space="preserve">It must </w:t>
      </w:r>
      <w:r w:rsidRPr="0048385D">
        <w:rPr>
          <w:rFonts w:ascii="Times New Roman" w:eastAsia="Times New Roman" w:hAnsi="Times New Roman" w:cs="Times New Roman"/>
          <w:b/>
          <w:bCs/>
          <w:kern w:val="0"/>
          <w14:ligatures w14:val="none"/>
        </w:rPr>
        <w:t>not</w:t>
      </w:r>
      <w:r w:rsidRPr="0048385D">
        <w:rPr>
          <w:rFonts w:ascii="Times New Roman" w:eastAsia="Times New Roman" w:hAnsi="Times New Roman" w:cs="Times New Roman"/>
          <w:kern w:val="0"/>
          <w14:ligatures w14:val="none"/>
        </w:rPr>
        <w:t xml:space="preserve"> be interpreted as independent predictive-classification accuracy.</w:t>
      </w:r>
    </w:p>
    <w:p w14:paraId="545481D9"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The meaningful cross-pilot validation quantities are instead:</w:t>
      </w:r>
    </w:p>
    <w:p w14:paraId="49064E41" w14:textId="77777777" w:rsidR="0048385D" w:rsidRPr="0048385D" w:rsidRDefault="0048385D" w:rsidP="0048385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observed FAST recovery rate;</w:t>
      </w:r>
    </w:p>
    <w:p w14:paraId="11F4E716" w14:textId="77777777" w:rsidR="0048385D" w:rsidRPr="0048385D" w:rsidRDefault="0048385D" w:rsidP="0048385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failure-class composition;</w:t>
      </w:r>
    </w:p>
    <w:p w14:paraId="7B51F7CD" w14:textId="77777777" w:rsidR="0048385D" w:rsidRPr="0048385D" w:rsidRDefault="0048385D" w:rsidP="0048385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escalation load;</w:t>
      </w:r>
    </w:p>
    <w:p w14:paraId="129C7840" w14:textId="77777777" w:rsidR="0048385D" w:rsidRPr="0048385D" w:rsidRDefault="0048385D" w:rsidP="0048385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HARD load;</w:t>
      </w:r>
    </w:p>
    <w:p w14:paraId="17BDDDA2" w14:textId="77777777" w:rsidR="0048385D" w:rsidRPr="0048385D" w:rsidRDefault="0048385D" w:rsidP="0048385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stability of the frozen operational stratification across different pilot-power conditions.</w:t>
      </w:r>
    </w:p>
    <w:p w14:paraId="69EC5409"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This distinction is retained throughout the System V0.5 interpretation.</w:t>
      </w:r>
    </w:p>
    <w:p w14:paraId="2A60C259"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pict w14:anchorId="416E98DE">
          <v:rect id="_x0000_i1036" style="width:0;height:1.5pt" o:hralign="center" o:hrstd="t" o:hr="t" fillcolor="#a0a0a0" stroked="f"/>
        </w:pict>
      </w:r>
    </w:p>
    <w:p w14:paraId="5D0CAB72" w14:textId="77777777" w:rsidR="0048385D" w:rsidRPr="0048385D" w:rsidRDefault="0048385D" w:rsidP="004838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385D">
        <w:rPr>
          <w:rFonts w:ascii="Times New Roman" w:eastAsia="Times New Roman" w:hAnsi="Times New Roman" w:cs="Times New Roman"/>
          <w:b/>
          <w:bCs/>
          <w:kern w:val="0"/>
          <w:sz w:val="36"/>
          <w:szCs w:val="36"/>
          <w14:ligatures w14:val="none"/>
        </w:rPr>
        <w:t>12. Role of AI and LLMs</w:t>
      </w:r>
    </w:p>
    <w:p w14:paraId="4A1A0975"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No LLM is used in the real-time path of the present benchmark.</w:t>
      </w:r>
    </w:p>
    <w:p w14:paraId="63E9AD8F"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The current results suggest that this is the appropriate architecture.</w:t>
      </w:r>
    </w:p>
    <w:p w14:paraId="16B441E9"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A future intelligent supervisor would not need to evaluate every frame or every failure episode. Instead, it could potentially operate only on the relatively small MODERATE population:</w:t>
      </w:r>
    </w:p>
    <w:p w14:paraId="1C513DE5"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w:t>
      </w:r>
      <w:r w:rsidRPr="0048385D">
        <w:rPr>
          <w:rFonts w:ascii="Times New Roman" w:eastAsia="Times New Roman" w:hAnsi="Times New Roman" w:cs="Times New Roman"/>
          <w:kern w:val="0"/>
          <w14:ligatures w14:val="none"/>
        </w:rPr>
        <w:br/>
        <w:t>8.76%-20.25%</w:t>
      </w:r>
      <w:r w:rsidRPr="0048385D">
        <w:rPr>
          <w:rFonts w:ascii="Times New Roman" w:eastAsia="Times New Roman" w:hAnsi="Times New Roman" w:cs="Times New Roman"/>
          <w:kern w:val="0"/>
          <w14:ligatures w14:val="none"/>
        </w:rPr>
        <w:br/>
        <w:t>]</w:t>
      </w:r>
    </w:p>
    <w:p w14:paraId="73C04125"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of failure episodes in the current cross-pilot benchmark.</w:t>
      </w:r>
    </w:p>
    <w:p w14:paraId="3190292B"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A possible future architecture is therefore:</w:t>
      </w:r>
    </w:p>
    <w:p w14:paraId="028832DD"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w:t>
      </w:r>
      <w:r w:rsidRPr="0048385D">
        <w:rPr>
          <w:rFonts w:ascii="Times New Roman" w:eastAsia="Times New Roman" w:hAnsi="Times New Roman" w:cs="Times New Roman"/>
          <w:kern w:val="0"/>
          <w14:ligatures w14:val="none"/>
        </w:rPr>
        <w:br/>
        <w:t>\</w:t>
      </w:r>
      <w:proofErr w:type="gramStart"/>
      <w:r w:rsidRPr="0048385D">
        <w:rPr>
          <w:rFonts w:ascii="Times New Roman" w:eastAsia="Times New Roman" w:hAnsi="Times New Roman" w:cs="Times New Roman"/>
          <w:kern w:val="0"/>
          <w14:ligatures w14:val="none"/>
        </w:rPr>
        <w:t>text{</w:t>
      </w:r>
      <w:proofErr w:type="gramEnd"/>
      <w:r w:rsidRPr="0048385D">
        <w:rPr>
          <w:rFonts w:ascii="Times New Roman" w:eastAsia="Times New Roman" w:hAnsi="Times New Roman" w:cs="Times New Roman"/>
          <w:kern w:val="0"/>
          <w14:ligatures w14:val="none"/>
        </w:rPr>
        <w:t>Real-Time Deterministic PHY}</w:t>
      </w:r>
      <w:r w:rsidRPr="0048385D">
        <w:rPr>
          <w:rFonts w:ascii="Times New Roman" w:eastAsia="Times New Roman" w:hAnsi="Times New Roman" w:cs="Times New Roman"/>
          <w:kern w:val="0"/>
          <w14:ligatures w14:val="none"/>
        </w:rPr>
        <w:br/>
        <w:t>\</w:t>
      </w:r>
      <w:proofErr w:type="spellStart"/>
      <w:r w:rsidRPr="0048385D">
        <w:rPr>
          <w:rFonts w:ascii="Times New Roman" w:eastAsia="Times New Roman" w:hAnsi="Times New Roman" w:cs="Times New Roman"/>
          <w:kern w:val="0"/>
          <w14:ligatures w14:val="none"/>
        </w:rPr>
        <w:t>rightarrow</w:t>
      </w:r>
      <w:proofErr w:type="spellEnd"/>
      <w:r w:rsidRPr="0048385D">
        <w:rPr>
          <w:rFonts w:ascii="Times New Roman" w:eastAsia="Times New Roman" w:hAnsi="Times New Roman" w:cs="Times New Roman"/>
          <w:kern w:val="0"/>
          <w14:ligatures w14:val="none"/>
        </w:rPr>
        <w:br/>
        <w:t>\</w:t>
      </w:r>
      <w:proofErr w:type="gramStart"/>
      <w:r w:rsidRPr="0048385D">
        <w:rPr>
          <w:rFonts w:ascii="Times New Roman" w:eastAsia="Times New Roman" w:hAnsi="Times New Roman" w:cs="Times New Roman"/>
          <w:kern w:val="0"/>
          <w14:ligatures w14:val="none"/>
        </w:rPr>
        <w:t>text{</w:t>
      </w:r>
      <w:proofErr w:type="gramEnd"/>
      <w:r w:rsidRPr="0048385D">
        <w:rPr>
          <w:rFonts w:ascii="Times New Roman" w:eastAsia="Times New Roman" w:hAnsi="Times New Roman" w:cs="Times New Roman"/>
          <w:kern w:val="0"/>
          <w14:ligatures w14:val="none"/>
        </w:rPr>
        <w:t>Recoverability Triage}</w:t>
      </w:r>
      <w:r w:rsidRPr="0048385D">
        <w:rPr>
          <w:rFonts w:ascii="Times New Roman" w:eastAsia="Times New Roman" w:hAnsi="Times New Roman" w:cs="Times New Roman"/>
          <w:kern w:val="0"/>
          <w14:ligatures w14:val="none"/>
        </w:rPr>
        <w:br/>
        <w:t>\</w:t>
      </w:r>
      <w:proofErr w:type="spellStart"/>
      <w:r w:rsidRPr="0048385D">
        <w:rPr>
          <w:rFonts w:ascii="Times New Roman" w:eastAsia="Times New Roman" w:hAnsi="Times New Roman" w:cs="Times New Roman"/>
          <w:kern w:val="0"/>
          <w14:ligatures w14:val="none"/>
        </w:rPr>
        <w:t>rightarrow</w:t>
      </w:r>
      <w:proofErr w:type="spellEnd"/>
      <w:r w:rsidRPr="0048385D">
        <w:rPr>
          <w:rFonts w:ascii="Times New Roman" w:eastAsia="Times New Roman" w:hAnsi="Times New Roman" w:cs="Times New Roman"/>
          <w:kern w:val="0"/>
          <w14:ligatures w14:val="none"/>
        </w:rPr>
        <w:br/>
      </w:r>
      <w:r w:rsidRPr="0048385D">
        <w:rPr>
          <w:rFonts w:ascii="Times New Roman" w:eastAsia="Times New Roman" w:hAnsi="Times New Roman" w:cs="Times New Roman"/>
          <w:kern w:val="0"/>
          <w14:ligatures w14:val="none"/>
        </w:rPr>
        <w:lastRenderedPageBreak/>
        <w:t>\begin{cases}</w:t>
      </w:r>
      <w:r w:rsidRPr="0048385D">
        <w:rPr>
          <w:rFonts w:ascii="Times New Roman" w:eastAsia="Times New Roman" w:hAnsi="Times New Roman" w:cs="Times New Roman"/>
          <w:kern w:val="0"/>
          <w14:ligatures w14:val="none"/>
        </w:rPr>
        <w:br/>
        <w:t>\</w:t>
      </w:r>
      <w:proofErr w:type="gramStart"/>
      <w:r w:rsidRPr="0048385D">
        <w:rPr>
          <w:rFonts w:ascii="Times New Roman" w:eastAsia="Times New Roman" w:hAnsi="Times New Roman" w:cs="Times New Roman"/>
          <w:kern w:val="0"/>
          <w14:ligatures w14:val="none"/>
        </w:rPr>
        <w:t>text{</w:t>
      </w:r>
      <w:proofErr w:type="gramEnd"/>
      <w:r w:rsidRPr="0048385D">
        <w:rPr>
          <w:rFonts w:ascii="Times New Roman" w:eastAsia="Times New Roman" w:hAnsi="Times New Roman" w:cs="Times New Roman"/>
          <w:kern w:val="0"/>
          <w14:ligatures w14:val="none"/>
        </w:rPr>
        <w:t>FAST}\</w:t>
      </w:r>
      <w:r w:rsidRPr="0048385D">
        <w:rPr>
          <w:rFonts w:ascii="Times New Roman" w:eastAsia="Times New Roman" w:hAnsi="Times New Roman" w:cs="Times New Roman"/>
          <w:kern w:val="0"/>
          <w14:ligatures w14:val="none"/>
        </w:rPr>
        <w:br/>
        <w:t>\</w:t>
      </w:r>
      <w:proofErr w:type="gramStart"/>
      <w:r w:rsidRPr="0048385D">
        <w:rPr>
          <w:rFonts w:ascii="Times New Roman" w:eastAsia="Times New Roman" w:hAnsi="Times New Roman" w:cs="Times New Roman"/>
          <w:kern w:val="0"/>
          <w14:ligatures w14:val="none"/>
        </w:rPr>
        <w:t>text{</w:t>
      </w:r>
      <w:proofErr w:type="gramEnd"/>
      <w:r w:rsidRPr="0048385D">
        <w:rPr>
          <w:rFonts w:ascii="Times New Roman" w:eastAsia="Times New Roman" w:hAnsi="Times New Roman" w:cs="Times New Roman"/>
          <w:kern w:val="0"/>
          <w14:ligatures w14:val="none"/>
        </w:rPr>
        <w:t xml:space="preserve">Exception </w:t>
      </w:r>
      <w:proofErr w:type="gramStart"/>
      <w:r w:rsidRPr="0048385D">
        <w:rPr>
          <w:rFonts w:ascii="Times New Roman" w:eastAsia="Times New Roman" w:hAnsi="Times New Roman" w:cs="Times New Roman"/>
          <w:kern w:val="0"/>
          <w14:ligatures w14:val="none"/>
        </w:rPr>
        <w:t>Supervisor}\</w:t>
      </w:r>
      <w:proofErr w:type="gramEnd"/>
      <w:r w:rsidRPr="0048385D">
        <w:rPr>
          <w:rFonts w:ascii="Times New Roman" w:eastAsia="Times New Roman" w:hAnsi="Times New Roman" w:cs="Times New Roman"/>
          <w:kern w:val="0"/>
          <w14:ligatures w14:val="none"/>
        </w:rPr>
        <w:br/>
        <w:t>\</w:t>
      </w:r>
      <w:proofErr w:type="gramStart"/>
      <w:r w:rsidRPr="0048385D">
        <w:rPr>
          <w:rFonts w:ascii="Times New Roman" w:eastAsia="Times New Roman" w:hAnsi="Times New Roman" w:cs="Times New Roman"/>
          <w:kern w:val="0"/>
          <w14:ligatures w14:val="none"/>
        </w:rPr>
        <w:t>text{</w:t>
      </w:r>
      <w:proofErr w:type="gramEnd"/>
      <w:r w:rsidRPr="0048385D">
        <w:rPr>
          <w:rFonts w:ascii="Times New Roman" w:eastAsia="Times New Roman" w:hAnsi="Times New Roman" w:cs="Times New Roman"/>
          <w:kern w:val="0"/>
          <w14:ligatures w14:val="none"/>
        </w:rPr>
        <w:t>Abandon}</w:t>
      </w:r>
      <w:r w:rsidRPr="0048385D">
        <w:rPr>
          <w:rFonts w:ascii="Times New Roman" w:eastAsia="Times New Roman" w:hAnsi="Times New Roman" w:cs="Times New Roman"/>
          <w:kern w:val="0"/>
          <w14:ligatures w14:val="none"/>
        </w:rPr>
        <w:br/>
        <w:t>\end{cases}</w:t>
      </w:r>
      <w:r w:rsidRPr="0048385D">
        <w:rPr>
          <w:rFonts w:ascii="Times New Roman" w:eastAsia="Times New Roman" w:hAnsi="Times New Roman" w:cs="Times New Roman"/>
          <w:kern w:val="0"/>
          <w14:ligatures w14:val="none"/>
        </w:rPr>
        <w:br/>
        <w:t>]</w:t>
      </w:r>
    </w:p>
    <w:p w14:paraId="3E13EC67"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where an AI/LLM-based exception supervisor, if eventually demonstrated to be useful, remains outside the per-frame deterministic critical path.</w:t>
      </w:r>
    </w:p>
    <w:p w14:paraId="1D60F407"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No performance benefit from such an LLM supervisor is claimed in V0.1.</w:t>
      </w:r>
    </w:p>
    <w:p w14:paraId="2B7E7B66"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pict w14:anchorId="4AEB548A">
          <v:rect id="_x0000_i1037" style="width:0;height:1.5pt" o:hralign="center" o:hrstd="t" o:hr="t" fillcolor="#a0a0a0" stroked="f"/>
        </w:pict>
      </w:r>
    </w:p>
    <w:p w14:paraId="2E50BD24" w14:textId="77777777" w:rsidR="0048385D" w:rsidRPr="0048385D" w:rsidRDefault="0048385D" w:rsidP="004838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385D">
        <w:rPr>
          <w:rFonts w:ascii="Times New Roman" w:eastAsia="Times New Roman" w:hAnsi="Times New Roman" w:cs="Times New Roman"/>
          <w:b/>
          <w:bCs/>
          <w:kern w:val="0"/>
          <w:sz w:val="36"/>
          <w:szCs w:val="36"/>
          <w14:ligatures w14:val="none"/>
        </w:rPr>
        <w:t>13. What Has Been Demonstrated</w:t>
      </w:r>
    </w:p>
    <w:p w14:paraId="6A74D3AF"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System V0.5 currently demonstrates that:</w:t>
      </w:r>
    </w:p>
    <w:p w14:paraId="1EE9D6F7" w14:textId="77777777" w:rsidR="0048385D" w:rsidRPr="0048385D" w:rsidRDefault="0048385D" w:rsidP="0048385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Frame-level statistical outages can be reorganized into operational failure episodes.</w:t>
      </w:r>
    </w:p>
    <w:p w14:paraId="0BE874E9" w14:textId="77777777" w:rsidR="0048385D" w:rsidRPr="0048385D" w:rsidRDefault="0048385D" w:rsidP="0048385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 xml:space="preserve">A frozen lightweight FAST mechanism can recover </w:t>
      </w:r>
      <w:r w:rsidRPr="0048385D">
        <w:rPr>
          <w:rFonts w:ascii="Times New Roman" w:eastAsia="Times New Roman" w:hAnsi="Times New Roman" w:cs="Times New Roman"/>
          <w:b/>
          <w:bCs/>
          <w:kern w:val="0"/>
          <w14:ligatures w14:val="none"/>
        </w:rPr>
        <w:t>15.52–30.25%</w:t>
      </w:r>
      <w:r w:rsidRPr="0048385D">
        <w:rPr>
          <w:rFonts w:ascii="Times New Roman" w:eastAsia="Times New Roman" w:hAnsi="Times New Roman" w:cs="Times New Roman"/>
          <w:kern w:val="0"/>
          <w14:ligatures w14:val="none"/>
        </w:rPr>
        <w:t xml:space="preserve"> of observed failure episodes across P10/P14/P17/P24.</w:t>
      </w:r>
    </w:p>
    <w:p w14:paraId="6FD9C471" w14:textId="77777777" w:rsidR="0048385D" w:rsidRPr="0048385D" w:rsidRDefault="0048385D" w:rsidP="0048385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Recoverability composition changes with pilot conditions.</w:t>
      </w:r>
    </w:p>
    <w:p w14:paraId="10520CED" w14:textId="77777777" w:rsidR="0048385D" w:rsidRPr="0048385D" w:rsidRDefault="0048385D" w:rsidP="0048385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 xml:space="preserve">Only </w:t>
      </w:r>
      <w:r w:rsidRPr="0048385D">
        <w:rPr>
          <w:rFonts w:ascii="Times New Roman" w:eastAsia="Times New Roman" w:hAnsi="Times New Roman" w:cs="Times New Roman"/>
          <w:b/>
          <w:bCs/>
          <w:kern w:val="0"/>
          <w14:ligatures w14:val="none"/>
        </w:rPr>
        <w:t>8.76–20.25%</w:t>
      </w:r>
      <w:r w:rsidRPr="0048385D">
        <w:rPr>
          <w:rFonts w:ascii="Times New Roman" w:eastAsia="Times New Roman" w:hAnsi="Times New Roman" w:cs="Times New Roman"/>
          <w:kern w:val="0"/>
          <w14:ligatures w14:val="none"/>
        </w:rPr>
        <w:t xml:space="preserve"> of failure episodes form the MODERATE population considered appropriate for stronger escalation.</w:t>
      </w:r>
    </w:p>
    <w:p w14:paraId="36C6ACE6" w14:textId="77777777" w:rsidR="0048385D" w:rsidRPr="0048385D" w:rsidRDefault="0048385D" w:rsidP="0048385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b/>
          <w:bCs/>
          <w:kern w:val="0"/>
          <w14:ligatures w14:val="none"/>
        </w:rPr>
        <w:t>49.50–69.68%</w:t>
      </w:r>
      <w:r w:rsidRPr="0048385D">
        <w:rPr>
          <w:rFonts w:ascii="Times New Roman" w:eastAsia="Times New Roman" w:hAnsi="Times New Roman" w:cs="Times New Roman"/>
          <w:kern w:val="0"/>
          <w14:ligatures w14:val="none"/>
        </w:rPr>
        <w:t xml:space="preserve"> fall into the frozen HARD population, motivating selective abandonment rather than unlimited recovery attempts.</w:t>
      </w:r>
    </w:p>
    <w:p w14:paraId="7EE3D45C" w14:textId="77777777" w:rsidR="0048385D" w:rsidRPr="0048385D" w:rsidRDefault="0048385D" w:rsidP="0048385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These results are obtained without retraining, pilot-specific tuning, LLM inference, or modification of the underlying beamforming mathematics.</w:t>
      </w:r>
    </w:p>
    <w:p w14:paraId="0556C157" w14:textId="77777777" w:rsidR="0048385D" w:rsidRPr="0048385D" w:rsidRDefault="0048385D" w:rsidP="0048385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A lightweight pre-failure signal has been demonstrated at P17, but proactive intervention based on that signal has not yet been shown to improve performance.</w:t>
      </w:r>
    </w:p>
    <w:p w14:paraId="6C43DA14"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pict w14:anchorId="41170E72">
          <v:rect id="_x0000_i1038" style="width:0;height:1.5pt" o:hralign="center" o:hrstd="t" o:hr="t" fillcolor="#a0a0a0" stroked="f"/>
        </w:pict>
      </w:r>
    </w:p>
    <w:p w14:paraId="0212294E" w14:textId="77777777" w:rsidR="0048385D" w:rsidRPr="0048385D" w:rsidRDefault="0048385D" w:rsidP="004838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385D">
        <w:rPr>
          <w:rFonts w:ascii="Times New Roman" w:eastAsia="Times New Roman" w:hAnsi="Times New Roman" w:cs="Times New Roman"/>
          <w:b/>
          <w:bCs/>
          <w:kern w:val="0"/>
          <w:sz w:val="36"/>
          <w:szCs w:val="36"/>
          <w14:ligatures w14:val="none"/>
        </w:rPr>
        <w:t>14. What Has Not Yet Been Demonstrated</w:t>
      </w:r>
    </w:p>
    <w:p w14:paraId="0DC74884"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The following are deliberately excluded from the current claims:</w:t>
      </w:r>
    </w:p>
    <w:p w14:paraId="3135A5C1" w14:textId="77777777" w:rsidR="0048385D" w:rsidRPr="0048385D" w:rsidRDefault="0048385D" w:rsidP="0048385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successful DIGITAL recovery of the MODERATE population;</w:t>
      </w:r>
    </w:p>
    <w:p w14:paraId="7224B7A0" w14:textId="77777777" w:rsidR="0048385D" w:rsidRPr="0048385D" w:rsidRDefault="0048385D" w:rsidP="0048385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successful RF reselection of the MODERATE population;</w:t>
      </w:r>
    </w:p>
    <w:p w14:paraId="05A55F27" w14:textId="77777777" w:rsidR="0048385D" w:rsidRPr="0048385D" w:rsidRDefault="0048385D" w:rsidP="0048385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LLM-based real-time recovery;</w:t>
      </w:r>
    </w:p>
    <w:p w14:paraId="34400F8B" w14:textId="77777777" w:rsidR="0048385D" w:rsidRPr="0048385D" w:rsidRDefault="0048385D" w:rsidP="0048385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independent predictive classification of EASY/MODERATE/HARD before the repair outcome is known;</w:t>
      </w:r>
    </w:p>
    <w:p w14:paraId="18A12010" w14:textId="77777777" w:rsidR="0048385D" w:rsidRPr="0048385D" w:rsidRDefault="0048385D" w:rsidP="0048385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causal proof explaining the P24 residual-failure behavior;</w:t>
      </w:r>
    </w:p>
    <w:p w14:paraId="7857D41C" w14:textId="77777777" w:rsidR="0048385D" w:rsidRPr="0048385D" w:rsidRDefault="0048385D" w:rsidP="0048385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20K+ frame cross-pilot statistical validation;</w:t>
      </w:r>
    </w:p>
    <w:p w14:paraId="5C712F41" w14:textId="77777777" w:rsidR="0048385D" w:rsidRPr="0048385D" w:rsidRDefault="0048385D" w:rsidP="0048385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lastRenderedPageBreak/>
        <w:t>statistically validated operational reliability improvement from a complete multi-stage recovery controller.</w:t>
      </w:r>
    </w:p>
    <w:p w14:paraId="7D2EBED4"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These remain future research topics.</w:t>
      </w:r>
    </w:p>
    <w:p w14:paraId="055BD2A4"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pict w14:anchorId="2C91FCDD">
          <v:rect id="_x0000_i1039" style="width:0;height:1.5pt" o:hralign="center" o:hrstd="t" o:hr="t" fillcolor="#a0a0a0" stroked="f"/>
        </w:pict>
      </w:r>
    </w:p>
    <w:p w14:paraId="2EAC885D" w14:textId="77777777" w:rsidR="0048385D" w:rsidRPr="0048385D" w:rsidRDefault="0048385D" w:rsidP="004838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385D">
        <w:rPr>
          <w:rFonts w:ascii="Times New Roman" w:eastAsia="Times New Roman" w:hAnsi="Times New Roman" w:cs="Times New Roman"/>
          <w:b/>
          <w:bCs/>
          <w:kern w:val="0"/>
          <w:sz w:val="36"/>
          <w:szCs w:val="36"/>
          <w14:ligatures w14:val="none"/>
        </w:rPr>
        <w:t>15. Next Research Stage</w:t>
      </w:r>
    </w:p>
    <w:p w14:paraId="2BF826C3"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The immediate research priorities are:</w:t>
      </w:r>
    </w:p>
    <w:p w14:paraId="69F3CB8C"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b/>
          <w:bCs/>
          <w:kern w:val="0"/>
          <w14:ligatures w14:val="none"/>
        </w:rPr>
        <w:t>Large-scale statistical validation</w:t>
      </w:r>
    </w:p>
    <w:p w14:paraId="48D4A95A"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Extend the current 4,000-frame-per-pilot benchmark toward the planned 20K+ frame regime to quantify confidence and stability of the observed cross-pilot behavior.</w:t>
      </w:r>
    </w:p>
    <w:p w14:paraId="2171C654"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b/>
          <w:bCs/>
          <w:kern w:val="0"/>
          <w14:ligatures w14:val="none"/>
        </w:rPr>
        <w:t>MODERATE-case recovery</w:t>
      </w:r>
    </w:p>
    <w:p w14:paraId="24D235D2"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Investigate whether the relatively small MODERATE population can be recovered through stronger deterministic methods, including digital-domain repair and RF reselection.</w:t>
      </w:r>
    </w:p>
    <w:p w14:paraId="2F6780B2"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b/>
          <w:bCs/>
          <w:kern w:val="0"/>
          <w14:ligatures w14:val="none"/>
        </w:rPr>
        <w:t>Predictive recoverability</w:t>
      </w:r>
    </w:p>
    <w:p w14:paraId="30C10A7A"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Separate outcome-derived recoverability labels from pre-action observable features and investigate whether recoverability can be predicted before recovery is attempted.</w:t>
      </w:r>
    </w:p>
    <w:p w14:paraId="78BBADAD"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b/>
          <w:bCs/>
          <w:kern w:val="0"/>
          <w14:ligatures w14:val="none"/>
        </w:rPr>
        <w:t>Exception-level AI supervision</w:t>
      </w:r>
    </w:p>
    <w:p w14:paraId="5302D15D"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Only after deterministic action ground truth is available should AI/LLM-assisted supervision be evaluated for the MODERATE exception population.</w:t>
      </w:r>
    </w:p>
    <w:p w14:paraId="2E26BF04" w14:textId="77777777" w:rsidR="0048385D" w:rsidRPr="0048385D" w:rsidRDefault="0048385D" w:rsidP="0048385D">
      <w:pPr>
        <w:spacing w:after="0"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pict w14:anchorId="779E6EC4">
          <v:rect id="_x0000_i1040" style="width:0;height:1.5pt" o:hralign="center" o:hrstd="t" o:hr="t" fillcolor="#a0a0a0" stroked="f"/>
        </w:pict>
      </w:r>
    </w:p>
    <w:p w14:paraId="1F7ADB51" w14:textId="77777777" w:rsidR="0048385D" w:rsidRPr="0048385D" w:rsidRDefault="0048385D" w:rsidP="004838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385D">
        <w:rPr>
          <w:rFonts w:ascii="Times New Roman" w:eastAsia="Times New Roman" w:hAnsi="Times New Roman" w:cs="Times New Roman"/>
          <w:b/>
          <w:bCs/>
          <w:kern w:val="0"/>
          <w:sz w:val="36"/>
          <w:szCs w:val="36"/>
          <w14:ligatures w14:val="none"/>
        </w:rPr>
        <w:t>16. Current Research Conclusion</w:t>
      </w:r>
    </w:p>
    <w:p w14:paraId="473C6441"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The principal result of System V0.5 is not a new beamforming model.</w:t>
      </w:r>
    </w:p>
    <w:p w14:paraId="72DEE36F"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It is an operational methodology layered on top of an existing reproduced model-driven hybrid-beamforming framework.</w:t>
      </w:r>
    </w:p>
    <w:p w14:paraId="6BC800A6"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The emerging principle is:</w:t>
      </w:r>
    </w:p>
    <w:p w14:paraId="72CDCCB9"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b/>
          <w:bCs/>
          <w:kern w:val="0"/>
          <w14:ligatures w14:val="none"/>
        </w:rPr>
        <w:t>Not every outage should trigger the same recovery action.</w:t>
      </w:r>
    </w:p>
    <w:p w14:paraId="5C33CF1D"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lastRenderedPageBreak/>
        <w:t>Instead, operational reliability can be studied through:</w:t>
      </w:r>
    </w:p>
    <w:p w14:paraId="4A9D79C1"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w:t>
      </w:r>
      <w:r w:rsidRPr="0048385D">
        <w:rPr>
          <w:rFonts w:ascii="Times New Roman" w:eastAsia="Times New Roman" w:hAnsi="Times New Roman" w:cs="Times New Roman"/>
          <w:kern w:val="0"/>
          <w14:ligatures w14:val="none"/>
        </w:rPr>
        <w:br/>
        <w:t>\</w:t>
      </w:r>
      <w:proofErr w:type="gramStart"/>
      <w:r w:rsidRPr="0048385D">
        <w:rPr>
          <w:rFonts w:ascii="Times New Roman" w:eastAsia="Times New Roman" w:hAnsi="Times New Roman" w:cs="Times New Roman"/>
          <w:kern w:val="0"/>
          <w14:ligatures w14:val="none"/>
        </w:rPr>
        <w:t>boxed{</w:t>
      </w:r>
      <w:proofErr w:type="gramEnd"/>
      <w:r w:rsidRPr="0048385D">
        <w:rPr>
          <w:rFonts w:ascii="Times New Roman" w:eastAsia="Times New Roman" w:hAnsi="Times New Roman" w:cs="Times New Roman"/>
          <w:kern w:val="0"/>
          <w14:ligatures w14:val="none"/>
        </w:rPr>
        <w:br/>
        <w:t>\</w:t>
      </w:r>
      <w:proofErr w:type="gramStart"/>
      <w:r w:rsidRPr="0048385D">
        <w:rPr>
          <w:rFonts w:ascii="Times New Roman" w:eastAsia="Times New Roman" w:hAnsi="Times New Roman" w:cs="Times New Roman"/>
          <w:kern w:val="0"/>
          <w14:ligatures w14:val="none"/>
        </w:rPr>
        <w:t>text{</w:t>
      </w:r>
      <w:proofErr w:type="gramEnd"/>
      <w:r w:rsidRPr="0048385D">
        <w:rPr>
          <w:rFonts w:ascii="Times New Roman" w:eastAsia="Times New Roman" w:hAnsi="Times New Roman" w:cs="Times New Roman"/>
          <w:kern w:val="0"/>
          <w14:ligatures w14:val="none"/>
        </w:rPr>
        <w:t>Failure Detection}</w:t>
      </w:r>
      <w:r w:rsidRPr="0048385D">
        <w:rPr>
          <w:rFonts w:ascii="Times New Roman" w:eastAsia="Times New Roman" w:hAnsi="Times New Roman" w:cs="Times New Roman"/>
          <w:kern w:val="0"/>
          <w14:ligatures w14:val="none"/>
        </w:rPr>
        <w:br/>
        <w:t>\</w:t>
      </w:r>
      <w:proofErr w:type="spellStart"/>
      <w:r w:rsidRPr="0048385D">
        <w:rPr>
          <w:rFonts w:ascii="Times New Roman" w:eastAsia="Times New Roman" w:hAnsi="Times New Roman" w:cs="Times New Roman"/>
          <w:kern w:val="0"/>
          <w14:ligatures w14:val="none"/>
        </w:rPr>
        <w:t>rightarrow</w:t>
      </w:r>
      <w:proofErr w:type="spellEnd"/>
      <w:r w:rsidRPr="0048385D">
        <w:rPr>
          <w:rFonts w:ascii="Times New Roman" w:eastAsia="Times New Roman" w:hAnsi="Times New Roman" w:cs="Times New Roman"/>
          <w:kern w:val="0"/>
          <w14:ligatures w14:val="none"/>
        </w:rPr>
        <w:br/>
        <w:t>\</w:t>
      </w:r>
      <w:proofErr w:type="gramStart"/>
      <w:r w:rsidRPr="0048385D">
        <w:rPr>
          <w:rFonts w:ascii="Times New Roman" w:eastAsia="Times New Roman" w:hAnsi="Times New Roman" w:cs="Times New Roman"/>
          <w:kern w:val="0"/>
          <w14:ligatures w14:val="none"/>
        </w:rPr>
        <w:t>text{</w:t>
      </w:r>
      <w:proofErr w:type="gramEnd"/>
      <w:r w:rsidRPr="0048385D">
        <w:rPr>
          <w:rFonts w:ascii="Times New Roman" w:eastAsia="Times New Roman" w:hAnsi="Times New Roman" w:cs="Times New Roman"/>
          <w:kern w:val="0"/>
          <w14:ligatures w14:val="none"/>
        </w:rPr>
        <w:t>Recoverability Analysis}</w:t>
      </w:r>
      <w:r w:rsidRPr="0048385D">
        <w:rPr>
          <w:rFonts w:ascii="Times New Roman" w:eastAsia="Times New Roman" w:hAnsi="Times New Roman" w:cs="Times New Roman"/>
          <w:kern w:val="0"/>
          <w14:ligatures w14:val="none"/>
        </w:rPr>
        <w:br/>
        <w:t>\</w:t>
      </w:r>
      <w:proofErr w:type="spellStart"/>
      <w:r w:rsidRPr="0048385D">
        <w:rPr>
          <w:rFonts w:ascii="Times New Roman" w:eastAsia="Times New Roman" w:hAnsi="Times New Roman" w:cs="Times New Roman"/>
          <w:kern w:val="0"/>
          <w14:ligatures w14:val="none"/>
        </w:rPr>
        <w:t>rightarrow</w:t>
      </w:r>
      <w:proofErr w:type="spellEnd"/>
      <w:r w:rsidRPr="0048385D">
        <w:rPr>
          <w:rFonts w:ascii="Times New Roman" w:eastAsia="Times New Roman" w:hAnsi="Times New Roman" w:cs="Times New Roman"/>
          <w:kern w:val="0"/>
          <w14:ligatures w14:val="none"/>
        </w:rPr>
        <w:br/>
        <w:t>\</w:t>
      </w:r>
      <w:proofErr w:type="gramStart"/>
      <w:r w:rsidRPr="0048385D">
        <w:rPr>
          <w:rFonts w:ascii="Times New Roman" w:eastAsia="Times New Roman" w:hAnsi="Times New Roman" w:cs="Times New Roman"/>
          <w:kern w:val="0"/>
          <w14:ligatures w14:val="none"/>
        </w:rPr>
        <w:t>text{</w:t>
      </w:r>
      <w:proofErr w:type="gramEnd"/>
      <w:r w:rsidRPr="0048385D">
        <w:rPr>
          <w:rFonts w:ascii="Times New Roman" w:eastAsia="Times New Roman" w:hAnsi="Times New Roman" w:cs="Times New Roman"/>
          <w:kern w:val="0"/>
          <w14:ligatures w14:val="none"/>
        </w:rPr>
        <w:t>Lightweight Recovery}</w:t>
      </w:r>
      <w:r w:rsidRPr="0048385D">
        <w:rPr>
          <w:rFonts w:ascii="Times New Roman" w:eastAsia="Times New Roman" w:hAnsi="Times New Roman" w:cs="Times New Roman"/>
          <w:kern w:val="0"/>
          <w14:ligatures w14:val="none"/>
        </w:rPr>
        <w:br/>
        <w:t>\</w:t>
      </w:r>
      <w:proofErr w:type="spellStart"/>
      <w:r w:rsidRPr="0048385D">
        <w:rPr>
          <w:rFonts w:ascii="Times New Roman" w:eastAsia="Times New Roman" w:hAnsi="Times New Roman" w:cs="Times New Roman"/>
          <w:kern w:val="0"/>
          <w14:ligatures w14:val="none"/>
        </w:rPr>
        <w:t>rightarrow</w:t>
      </w:r>
      <w:proofErr w:type="spellEnd"/>
      <w:r w:rsidRPr="0048385D">
        <w:rPr>
          <w:rFonts w:ascii="Times New Roman" w:eastAsia="Times New Roman" w:hAnsi="Times New Roman" w:cs="Times New Roman"/>
          <w:kern w:val="0"/>
          <w14:ligatures w14:val="none"/>
        </w:rPr>
        <w:br/>
        <w:t>\</w:t>
      </w:r>
      <w:proofErr w:type="gramStart"/>
      <w:r w:rsidRPr="0048385D">
        <w:rPr>
          <w:rFonts w:ascii="Times New Roman" w:eastAsia="Times New Roman" w:hAnsi="Times New Roman" w:cs="Times New Roman"/>
          <w:kern w:val="0"/>
          <w14:ligatures w14:val="none"/>
        </w:rPr>
        <w:t>text{</w:t>
      </w:r>
      <w:proofErr w:type="gramEnd"/>
      <w:r w:rsidRPr="0048385D">
        <w:rPr>
          <w:rFonts w:ascii="Times New Roman" w:eastAsia="Times New Roman" w:hAnsi="Times New Roman" w:cs="Times New Roman"/>
          <w:kern w:val="0"/>
          <w14:ligatures w14:val="none"/>
        </w:rPr>
        <w:t>Selective Escalation}</w:t>
      </w:r>
      <w:r w:rsidRPr="0048385D">
        <w:rPr>
          <w:rFonts w:ascii="Times New Roman" w:eastAsia="Times New Roman" w:hAnsi="Times New Roman" w:cs="Times New Roman"/>
          <w:kern w:val="0"/>
          <w14:ligatures w14:val="none"/>
        </w:rPr>
        <w:br/>
        <w:t>}</w:t>
      </w:r>
      <w:r w:rsidRPr="0048385D">
        <w:rPr>
          <w:rFonts w:ascii="Times New Roman" w:eastAsia="Times New Roman" w:hAnsi="Times New Roman" w:cs="Times New Roman"/>
          <w:kern w:val="0"/>
          <w14:ligatures w14:val="none"/>
        </w:rPr>
        <w:br/>
        <w:t>]</w:t>
      </w:r>
    </w:p>
    <w:p w14:paraId="1654C260"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Across P10, P14, P17 and P24, the current frozen benchmark shows:</w:t>
      </w:r>
    </w:p>
    <w:p w14:paraId="4CB18782"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w:t>
      </w:r>
      <w:r w:rsidRPr="0048385D">
        <w:rPr>
          <w:rFonts w:ascii="Times New Roman" w:eastAsia="Times New Roman" w:hAnsi="Times New Roman" w:cs="Times New Roman"/>
          <w:kern w:val="0"/>
          <w14:ligatures w14:val="none"/>
        </w:rPr>
        <w:br/>
        <w:t>\</w:t>
      </w:r>
      <w:proofErr w:type="gramStart"/>
      <w:r w:rsidRPr="0048385D">
        <w:rPr>
          <w:rFonts w:ascii="Times New Roman" w:eastAsia="Times New Roman" w:hAnsi="Times New Roman" w:cs="Times New Roman"/>
          <w:kern w:val="0"/>
          <w14:ligatures w14:val="none"/>
        </w:rPr>
        <w:t>boxed{</w:t>
      </w:r>
      <w:proofErr w:type="gramEnd"/>
      <w:r w:rsidRPr="0048385D">
        <w:rPr>
          <w:rFonts w:ascii="Times New Roman" w:eastAsia="Times New Roman" w:hAnsi="Times New Roman" w:cs="Times New Roman"/>
          <w:kern w:val="0"/>
          <w14:ligatures w14:val="none"/>
        </w:rPr>
        <w:t>\</w:t>
      </w:r>
      <w:proofErr w:type="gramStart"/>
      <w:r w:rsidRPr="0048385D">
        <w:rPr>
          <w:rFonts w:ascii="Times New Roman" w:eastAsia="Times New Roman" w:hAnsi="Times New Roman" w:cs="Times New Roman"/>
          <w:kern w:val="0"/>
          <w14:ligatures w14:val="none"/>
        </w:rPr>
        <w:t>text{</w:t>
      </w:r>
      <w:proofErr w:type="gramEnd"/>
      <w:r w:rsidRPr="0048385D">
        <w:rPr>
          <w:rFonts w:ascii="Times New Roman" w:eastAsia="Times New Roman" w:hAnsi="Times New Roman" w:cs="Times New Roman"/>
          <w:kern w:val="0"/>
          <w14:ligatures w14:val="none"/>
        </w:rPr>
        <w:t xml:space="preserve">FAST episode </w:t>
      </w:r>
      <w:proofErr w:type="gramStart"/>
      <w:r w:rsidRPr="0048385D">
        <w:rPr>
          <w:rFonts w:ascii="Times New Roman" w:eastAsia="Times New Roman" w:hAnsi="Times New Roman" w:cs="Times New Roman"/>
          <w:kern w:val="0"/>
          <w14:ligatures w14:val="none"/>
        </w:rPr>
        <w:t>recovery}=</w:t>
      </w:r>
      <w:proofErr w:type="gramEnd"/>
      <w:r w:rsidRPr="0048385D">
        <w:rPr>
          <w:rFonts w:ascii="Times New Roman" w:eastAsia="Times New Roman" w:hAnsi="Times New Roman" w:cs="Times New Roman"/>
          <w:kern w:val="0"/>
          <w14:ligatures w14:val="none"/>
        </w:rPr>
        <w:t>15.52%-30.25%}</w:t>
      </w:r>
      <w:r w:rsidRPr="0048385D">
        <w:rPr>
          <w:rFonts w:ascii="Times New Roman" w:eastAsia="Times New Roman" w:hAnsi="Times New Roman" w:cs="Times New Roman"/>
          <w:kern w:val="0"/>
          <w14:ligatures w14:val="none"/>
        </w:rPr>
        <w:br/>
        <w:t>]</w:t>
      </w:r>
    </w:p>
    <w:p w14:paraId="51A86DA0"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w:t>
      </w:r>
      <w:r w:rsidRPr="0048385D">
        <w:rPr>
          <w:rFonts w:ascii="Times New Roman" w:eastAsia="Times New Roman" w:hAnsi="Times New Roman" w:cs="Times New Roman"/>
          <w:kern w:val="0"/>
          <w14:ligatures w14:val="none"/>
        </w:rPr>
        <w:br/>
        <w:t>\</w:t>
      </w:r>
      <w:proofErr w:type="gramStart"/>
      <w:r w:rsidRPr="0048385D">
        <w:rPr>
          <w:rFonts w:ascii="Times New Roman" w:eastAsia="Times New Roman" w:hAnsi="Times New Roman" w:cs="Times New Roman"/>
          <w:kern w:val="0"/>
          <w14:ligatures w14:val="none"/>
        </w:rPr>
        <w:t>boxed{</w:t>
      </w:r>
      <w:proofErr w:type="gramEnd"/>
      <w:r w:rsidRPr="0048385D">
        <w:rPr>
          <w:rFonts w:ascii="Times New Roman" w:eastAsia="Times New Roman" w:hAnsi="Times New Roman" w:cs="Times New Roman"/>
          <w:kern w:val="0"/>
          <w14:ligatures w14:val="none"/>
        </w:rPr>
        <w:t>\</w:t>
      </w:r>
      <w:proofErr w:type="gramStart"/>
      <w:r w:rsidRPr="0048385D">
        <w:rPr>
          <w:rFonts w:ascii="Times New Roman" w:eastAsia="Times New Roman" w:hAnsi="Times New Roman" w:cs="Times New Roman"/>
          <w:kern w:val="0"/>
          <w14:ligatures w14:val="none"/>
        </w:rPr>
        <w:t>text{</w:t>
      </w:r>
      <w:proofErr w:type="gramEnd"/>
      <w:r w:rsidRPr="0048385D">
        <w:rPr>
          <w:rFonts w:ascii="Times New Roman" w:eastAsia="Times New Roman" w:hAnsi="Times New Roman" w:cs="Times New Roman"/>
          <w:kern w:val="0"/>
          <w14:ligatures w14:val="none"/>
        </w:rPr>
        <w:t xml:space="preserve">Escalation </w:t>
      </w:r>
      <w:proofErr w:type="gramStart"/>
      <w:r w:rsidRPr="0048385D">
        <w:rPr>
          <w:rFonts w:ascii="Times New Roman" w:eastAsia="Times New Roman" w:hAnsi="Times New Roman" w:cs="Times New Roman"/>
          <w:kern w:val="0"/>
          <w14:ligatures w14:val="none"/>
        </w:rPr>
        <w:t>population}=</w:t>
      </w:r>
      <w:proofErr w:type="gramEnd"/>
      <w:r w:rsidRPr="0048385D">
        <w:rPr>
          <w:rFonts w:ascii="Times New Roman" w:eastAsia="Times New Roman" w:hAnsi="Times New Roman" w:cs="Times New Roman"/>
          <w:kern w:val="0"/>
          <w14:ligatures w14:val="none"/>
        </w:rPr>
        <w:t>8.76%-20.25%}</w:t>
      </w:r>
      <w:r w:rsidRPr="0048385D">
        <w:rPr>
          <w:rFonts w:ascii="Times New Roman" w:eastAsia="Times New Roman" w:hAnsi="Times New Roman" w:cs="Times New Roman"/>
          <w:kern w:val="0"/>
          <w14:ligatures w14:val="none"/>
        </w:rPr>
        <w:br/>
        <w:t>]</w:t>
      </w:r>
    </w:p>
    <w:p w14:paraId="45828671"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w:t>
      </w:r>
      <w:r w:rsidRPr="0048385D">
        <w:rPr>
          <w:rFonts w:ascii="Times New Roman" w:eastAsia="Times New Roman" w:hAnsi="Times New Roman" w:cs="Times New Roman"/>
          <w:kern w:val="0"/>
          <w14:ligatures w14:val="none"/>
        </w:rPr>
        <w:br/>
        <w:t>\</w:t>
      </w:r>
      <w:proofErr w:type="gramStart"/>
      <w:r w:rsidRPr="0048385D">
        <w:rPr>
          <w:rFonts w:ascii="Times New Roman" w:eastAsia="Times New Roman" w:hAnsi="Times New Roman" w:cs="Times New Roman"/>
          <w:kern w:val="0"/>
          <w14:ligatures w14:val="none"/>
        </w:rPr>
        <w:t>boxed{</w:t>
      </w:r>
      <w:proofErr w:type="gramEnd"/>
      <w:r w:rsidRPr="0048385D">
        <w:rPr>
          <w:rFonts w:ascii="Times New Roman" w:eastAsia="Times New Roman" w:hAnsi="Times New Roman" w:cs="Times New Roman"/>
          <w:kern w:val="0"/>
          <w14:ligatures w14:val="none"/>
        </w:rPr>
        <w:t>\</w:t>
      </w:r>
      <w:proofErr w:type="gramStart"/>
      <w:r w:rsidRPr="0048385D">
        <w:rPr>
          <w:rFonts w:ascii="Times New Roman" w:eastAsia="Times New Roman" w:hAnsi="Times New Roman" w:cs="Times New Roman"/>
          <w:kern w:val="0"/>
          <w14:ligatures w14:val="none"/>
        </w:rPr>
        <w:t>text{</w:t>
      </w:r>
      <w:proofErr w:type="gramEnd"/>
      <w:r w:rsidRPr="0048385D">
        <w:rPr>
          <w:rFonts w:ascii="Times New Roman" w:eastAsia="Times New Roman" w:hAnsi="Times New Roman" w:cs="Times New Roman"/>
          <w:kern w:val="0"/>
          <w14:ligatures w14:val="none"/>
        </w:rPr>
        <w:t xml:space="preserve">HARD </w:t>
      </w:r>
      <w:proofErr w:type="gramStart"/>
      <w:r w:rsidRPr="0048385D">
        <w:rPr>
          <w:rFonts w:ascii="Times New Roman" w:eastAsia="Times New Roman" w:hAnsi="Times New Roman" w:cs="Times New Roman"/>
          <w:kern w:val="0"/>
          <w14:ligatures w14:val="none"/>
        </w:rPr>
        <w:t>population}=</w:t>
      </w:r>
      <w:proofErr w:type="gramEnd"/>
      <w:r w:rsidRPr="0048385D">
        <w:rPr>
          <w:rFonts w:ascii="Times New Roman" w:eastAsia="Times New Roman" w:hAnsi="Times New Roman" w:cs="Times New Roman"/>
          <w:kern w:val="0"/>
          <w14:ligatures w14:val="none"/>
        </w:rPr>
        <w:t>49.50%-69.68%}</w:t>
      </w:r>
      <w:r w:rsidRPr="0048385D">
        <w:rPr>
          <w:rFonts w:ascii="Times New Roman" w:eastAsia="Times New Roman" w:hAnsi="Times New Roman" w:cs="Times New Roman"/>
          <w:kern w:val="0"/>
          <w14:ligatures w14:val="none"/>
        </w:rPr>
        <w:br/>
        <w:t>]</w:t>
      </w:r>
    </w:p>
    <w:p w14:paraId="3B6C656F"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with no retraining and no pilot-specific tuning.</w:t>
      </w:r>
    </w:p>
    <w:p>
      <w:r>
        <w:t>Accordingly, System V0.5 should be interpreted as a validated intermediate step from statistical outage analysis toward end-to-end operational reliability improvement, rather than as a completed reliability solution.</w:t>
      </w:r>
    </w:p>
    <w:p w14:paraId="487C18A2"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kern w:val="0"/>
          <w14:ligatures w14:val="none"/>
        </w:rPr>
        <w:t>These results provide the first cross-pilot evidence supporting the broader research direction:</w:t>
      </w:r>
    </w:p>
    <w:p w14:paraId="5BC9D95D" w14:textId="77777777" w:rsidR="0048385D" w:rsidRPr="0048385D" w:rsidRDefault="0048385D" w:rsidP="0048385D">
      <w:pPr>
        <w:spacing w:before="100" w:beforeAutospacing="1" w:after="100" w:afterAutospacing="1" w:line="240" w:lineRule="auto"/>
        <w:rPr>
          <w:rFonts w:ascii="Times New Roman" w:eastAsia="Times New Roman" w:hAnsi="Times New Roman" w:cs="Times New Roman"/>
          <w:kern w:val="0"/>
          <w14:ligatures w14:val="none"/>
        </w:rPr>
      </w:pPr>
      <w:r w:rsidRPr="0048385D">
        <w:rPr>
          <w:rFonts w:ascii="Times New Roman" w:eastAsia="Times New Roman" w:hAnsi="Times New Roman" w:cs="Times New Roman"/>
          <w:b/>
          <w:bCs/>
          <w:kern w:val="0"/>
          <w14:ligatures w14:val="none"/>
        </w:rPr>
        <w:t>From statistical outage toward operational reliability.</w:t>
      </w:r>
    </w:p>
    <w:p w14:paraId="16E74E9C" w14:textId="77777777" w:rsidR="0048385D" w:rsidRDefault="0048385D"/>
    <w:sectPr w:rsidR="0048385D">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Aptos Display">
    <w:altName w:val="Calibri"/>
    <w:charset w:val="00"/>
    <w:family w:val="roman"/>
    <w:pitch w:val="default"/>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84284"/>
    <w:multiLevelType w:val="multilevel"/>
    <w:tmpl w:val="0410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814962"/>
    <w:multiLevelType w:val="multilevel"/>
    <w:tmpl w:val="87A6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A21DFB"/>
    <w:multiLevelType w:val="multilevel"/>
    <w:tmpl w:val="C604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50151F"/>
    <w:multiLevelType w:val="multilevel"/>
    <w:tmpl w:val="06CAA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54482A"/>
    <w:multiLevelType w:val="multilevel"/>
    <w:tmpl w:val="5D64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1912B5"/>
    <w:multiLevelType w:val="multilevel"/>
    <w:tmpl w:val="A87C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752373"/>
    <w:multiLevelType w:val="multilevel"/>
    <w:tmpl w:val="54CE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954592">
    <w:abstractNumId w:val="1"/>
  </w:num>
  <w:num w:numId="2" w16cid:durableId="743843672">
    <w:abstractNumId w:val="4"/>
  </w:num>
  <w:num w:numId="3" w16cid:durableId="103616735">
    <w:abstractNumId w:val="0"/>
  </w:num>
  <w:num w:numId="4" w16cid:durableId="1565525189">
    <w:abstractNumId w:val="5"/>
  </w:num>
  <w:num w:numId="5" w16cid:durableId="184683585">
    <w:abstractNumId w:val="6"/>
  </w:num>
  <w:num w:numId="6" w16cid:durableId="768232984">
    <w:abstractNumId w:val="3"/>
  </w:num>
  <w:num w:numId="7" w16cid:durableId="12749432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85D"/>
    <w:rsid w:val="0048385D"/>
    <w:rsid w:val="00693606"/>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2DF6E"/>
  <w15:chartTrackingRefBased/>
  <w15:docId w15:val="{DB168FA7-468C-468B-86E3-B78980638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3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3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3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3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3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3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3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3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3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3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85D"/>
    <w:rPr>
      <w:rFonts w:eastAsiaTheme="majorEastAsia" w:cstheme="majorBidi"/>
      <w:color w:val="272727" w:themeColor="text1" w:themeTint="D8"/>
    </w:rPr>
  </w:style>
  <w:style w:type="paragraph" w:styleId="Title">
    <w:name w:val="Title"/>
    <w:basedOn w:val="Normal"/>
    <w:next w:val="Normal"/>
    <w:link w:val="TitleChar"/>
    <w:uiPriority w:val="10"/>
    <w:qFormat/>
    <w:rsid w:val="00483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85D"/>
    <w:pPr>
      <w:spacing w:before="160"/>
      <w:jc w:val="center"/>
    </w:pPr>
    <w:rPr>
      <w:i/>
      <w:iCs/>
      <w:color w:val="404040" w:themeColor="text1" w:themeTint="BF"/>
    </w:rPr>
  </w:style>
  <w:style w:type="character" w:customStyle="1" w:styleId="QuoteChar">
    <w:name w:val="Quote Char"/>
    <w:basedOn w:val="DefaultParagraphFont"/>
    <w:link w:val="Quote"/>
    <w:uiPriority w:val="29"/>
    <w:rsid w:val="0048385D"/>
    <w:rPr>
      <w:i/>
      <w:iCs/>
      <w:color w:val="404040" w:themeColor="text1" w:themeTint="BF"/>
    </w:rPr>
  </w:style>
  <w:style w:type="paragraph" w:styleId="ListParagraph">
    <w:name w:val="List Paragraph"/>
    <w:basedOn w:val="Normal"/>
    <w:uiPriority w:val="34"/>
    <w:qFormat/>
    <w:rsid w:val="0048385D"/>
    <w:pPr>
      <w:ind w:left="720"/>
      <w:contextualSpacing/>
    </w:pPr>
  </w:style>
  <w:style w:type="character" w:styleId="IntenseEmphasis">
    <w:name w:val="Intense Emphasis"/>
    <w:basedOn w:val="DefaultParagraphFont"/>
    <w:uiPriority w:val="21"/>
    <w:qFormat/>
    <w:rsid w:val="0048385D"/>
    <w:rPr>
      <w:i/>
      <w:iCs/>
      <w:color w:val="0F4761" w:themeColor="accent1" w:themeShade="BF"/>
    </w:rPr>
  </w:style>
  <w:style w:type="paragraph" w:styleId="IntenseQuote">
    <w:name w:val="Intense Quote"/>
    <w:basedOn w:val="Normal"/>
    <w:next w:val="Normal"/>
    <w:link w:val="IntenseQuoteChar"/>
    <w:uiPriority w:val="30"/>
    <w:qFormat/>
    <w:rsid w:val="00483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85D"/>
    <w:rPr>
      <w:i/>
      <w:iCs/>
      <w:color w:val="0F4761" w:themeColor="accent1" w:themeShade="BF"/>
    </w:rPr>
  </w:style>
  <w:style w:type="character" w:styleId="IntenseReference">
    <w:name w:val="Intense Reference"/>
    <w:basedOn w:val="DefaultParagraphFont"/>
    <w:uiPriority w:val="32"/>
    <w:qFormat/>
    <w:rsid w:val="004838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2059</Words>
  <Characters>11739</Characters>
  <Application>Microsoft Office Word</Application>
  <DocSecurity>0</DocSecurity>
  <Lines>97</Lines>
  <Paragraphs>27</Paragraphs>
  <ScaleCrop>false</ScaleCrop>
  <Company/>
  <LinksUpToDate>false</LinksUpToDate>
  <CharactersWithSpaces>13771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Ji</dc:creator>
  <cp:keywords/>
  <dc:description/>
  <cp:lastModifiedBy>George Ji</cp:lastModifiedBy>
  <cp:revision>1</cp:revision>
  <dcterms:created xsi:type="dcterms:W3CDTF">2026-10-07T16:41:00Z</dcterms:created>
  <dcterms:modified xsi:type="dcterms:W3CDTF">2026-10-07T16:42:00Z</dcterms:modified>
</cp:coreProperties>
</file>